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6301" w14:textId="1E329B3F" w:rsidR="002E6E70" w:rsidRPr="0043705D" w:rsidRDefault="002E6E70" w:rsidP="004A0DDD">
      <w:pPr>
        <w:spacing w:line="240" w:lineRule="auto"/>
        <w:ind w:left="5103"/>
        <w:rPr>
          <w:rFonts w:ascii="Times New Roman" w:hAnsi="Times New Roman" w:cs="Times New Roman"/>
          <w:sz w:val="28"/>
          <w:szCs w:val="28"/>
        </w:rPr>
      </w:pPr>
      <w:r w:rsidRPr="0043705D">
        <w:rPr>
          <w:rFonts w:ascii="Times New Roman" w:hAnsi="Times New Roman" w:cs="Times New Roman"/>
          <w:sz w:val="28"/>
          <w:szCs w:val="28"/>
        </w:rPr>
        <w:t xml:space="preserve">Приложение </w:t>
      </w:r>
    </w:p>
    <w:p w14:paraId="6A81DAF4" w14:textId="77777777" w:rsidR="002E6E70" w:rsidRPr="0043705D" w:rsidRDefault="002E6E70" w:rsidP="004A0DDD">
      <w:pPr>
        <w:spacing w:line="240" w:lineRule="auto"/>
        <w:ind w:left="5103"/>
        <w:rPr>
          <w:rFonts w:ascii="Times New Roman" w:hAnsi="Times New Roman" w:cs="Times New Roman"/>
          <w:sz w:val="28"/>
          <w:szCs w:val="28"/>
        </w:rPr>
      </w:pPr>
    </w:p>
    <w:p w14:paraId="12B9A852" w14:textId="77777777" w:rsidR="002E6E70" w:rsidRPr="0043705D" w:rsidRDefault="002E6E70" w:rsidP="004A0DDD">
      <w:pPr>
        <w:spacing w:line="240" w:lineRule="auto"/>
        <w:ind w:left="5103"/>
        <w:rPr>
          <w:rFonts w:ascii="Times New Roman" w:hAnsi="Times New Roman" w:cs="Times New Roman"/>
          <w:sz w:val="28"/>
          <w:szCs w:val="28"/>
        </w:rPr>
      </w:pPr>
      <w:r w:rsidRPr="0043705D">
        <w:rPr>
          <w:rFonts w:ascii="Times New Roman" w:hAnsi="Times New Roman" w:cs="Times New Roman"/>
          <w:sz w:val="28"/>
          <w:szCs w:val="28"/>
        </w:rPr>
        <w:t>УТВЕРЖДЕНА</w:t>
      </w:r>
    </w:p>
    <w:p w14:paraId="777B17EB" w14:textId="77777777" w:rsidR="002E6E70" w:rsidRPr="0043705D" w:rsidRDefault="002E6E70" w:rsidP="004A0DDD">
      <w:pPr>
        <w:spacing w:line="240" w:lineRule="auto"/>
        <w:ind w:left="5103"/>
        <w:rPr>
          <w:rFonts w:ascii="Times New Roman" w:hAnsi="Times New Roman" w:cs="Times New Roman"/>
          <w:sz w:val="28"/>
          <w:szCs w:val="28"/>
        </w:rPr>
      </w:pPr>
    </w:p>
    <w:p w14:paraId="4851932C" w14:textId="77777777" w:rsidR="002E6E70" w:rsidRPr="0043705D" w:rsidRDefault="002E6E70" w:rsidP="004A0DDD">
      <w:pPr>
        <w:spacing w:line="240" w:lineRule="auto"/>
        <w:ind w:left="5103"/>
        <w:rPr>
          <w:rFonts w:ascii="Times New Roman" w:hAnsi="Times New Roman" w:cs="Times New Roman"/>
          <w:sz w:val="28"/>
          <w:szCs w:val="28"/>
        </w:rPr>
      </w:pPr>
      <w:r w:rsidRPr="0043705D">
        <w:rPr>
          <w:rFonts w:ascii="Times New Roman" w:hAnsi="Times New Roman" w:cs="Times New Roman"/>
          <w:sz w:val="28"/>
          <w:szCs w:val="28"/>
        </w:rPr>
        <w:t>постановлением Правительства</w:t>
      </w:r>
    </w:p>
    <w:p w14:paraId="7C87E21C" w14:textId="77777777" w:rsidR="002E6E70" w:rsidRPr="0043705D" w:rsidRDefault="002E6E70" w:rsidP="004A0DDD">
      <w:pPr>
        <w:spacing w:line="240" w:lineRule="auto"/>
        <w:ind w:left="5103"/>
        <w:rPr>
          <w:rFonts w:ascii="Times New Roman" w:hAnsi="Times New Roman" w:cs="Times New Roman"/>
          <w:sz w:val="28"/>
          <w:szCs w:val="28"/>
        </w:rPr>
      </w:pPr>
      <w:r w:rsidRPr="0043705D">
        <w:rPr>
          <w:rFonts w:ascii="Times New Roman" w:hAnsi="Times New Roman" w:cs="Times New Roman"/>
          <w:sz w:val="28"/>
          <w:szCs w:val="28"/>
        </w:rPr>
        <w:t>Кировской области</w:t>
      </w:r>
    </w:p>
    <w:p w14:paraId="03FA584B" w14:textId="04DE2109" w:rsidR="002E6E70" w:rsidRPr="0043705D" w:rsidRDefault="002E6E70" w:rsidP="004A0DDD">
      <w:pPr>
        <w:spacing w:line="240" w:lineRule="auto"/>
        <w:ind w:left="5103"/>
        <w:rPr>
          <w:rFonts w:ascii="Times New Roman" w:hAnsi="Times New Roman" w:cs="Times New Roman"/>
          <w:sz w:val="28"/>
          <w:szCs w:val="28"/>
        </w:rPr>
      </w:pPr>
      <w:r w:rsidRPr="0043705D">
        <w:rPr>
          <w:rFonts w:ascii="Times New Roman" w:hAnsi="Times New Roman" w:cs="Times New Roman"/>
          <w:sz w:val="28"/>
          <w:szCs w:val="28"/>
        </w:rPr>
        <w:t xml:space="preserve">от </w:t>
      </w:r>
      <w:r w:rsidR="002F7D6D">
        <w:rPr>
          <w:rFonts w:ascii="Times New Roman" w:hAnsi="Times New Roman" w:cs="Times New Roman"/>
          <w:sz w:val="28"/>
          <w:szCs w:val="28"/>
        </w:rPr>
        <w:t>27.06.2025</w:t>
      </w:r>
      <w:r w:rsidRPr="0043705D">
        <w:rPr>
          <w:rFonts w:ascii="Times New Roman" w:hAnsi="Times New Roman" w:cs="Times New Roman"/>
          <w:sz w:val="28"/>
          <w:szCs w:val="28"/>
        </w:rPr>
        <w:t xml:space="preserve">    №</w:t>
      </w:r>
      <w:r w:rsidR="002F7D6D">
        <w:rPr>
          <w:rFonts w:ascii="Times New Roman" w:hAnsi="Times New Roman" w:cs="Times New Roman"/>
          <w:sz w:val="28"/>
          <w:szCs w:val="28"/>
        </w:rPr>
        <w:t xml:space="preserve"> 346-П</w:t>
      </w:r>
    </w:p>
    <w:p w14:paraId="2E8C9217" w14:textId="77777777" w:rsidR="000F32B9" w:rsidRDefault="000F32B9" w:rsidP="000F32B9">
      <w:pPr>
        <w:spacing w:before="480" w:line="240" w:lineRule="auto"/>
        <w:jc w:val="center"/>
        <w:rPr>
          <w:rFonts w:ascii="Times New Roman" w:hAnsi="Times New Roman"/>
          <w:b/>
          <w:sz w:val="28"/>
        </w:rPr>
      </w:pPr>
      <w:r w:rsidRPr="009E4B2A">
        <w:rPr>
          <w:rFonts w:ascii="Times New Roman" w:hAnsi="Times New Roman"/>
          <w:b/>
          <w:sz w:val="28"/>
        </w:rPr>
        <w:t>РЕГИОНАЛЬНАЯ ПРОГРАММА</w:t>
      </w:r>
    </w:p>
    <w:p w14:paraId="0FF2D83D" w14:textId="0B826D7D" w:rsidR="002E6E70" w:rsidRPr="0043705D" w:rsidRDefault="002E6E70" w:rsidP="000F32B9">
      <w:pPr>
        <w:spacing w:line="240" w:lineRule="auto"/>
        <w:jc w:val="center"/>
        <w:rPr>
          <w:rFonts w:ascii="Times New Roman" w:hAnsi="Times New Roman" w:cs="Times New Roman"/>
          <w:b/>
          <w:bCs/>
          <w:sz w:val="28"/>
          <w:szCs w:val="28"/>
        </w:rPr>
      </w:pPr>
      <w:r w:rsidRPr="0043705D">
        <w:rPr>
          <w:rFonts w:ascii="Times New Roman" w:hAnsi="Times New Roman" w:cs="Times New Roman"/>
          <w:b/>
          <w:bCs/>
          <w:sz w:val="28"/>
          <w:szCs w:val="28"/>
        </w:rPr>
        <w:t>«Борьба с сер</w:t>
      </w:r>
      <w:r w:rsidR="002B6E12" w:rsidRPr="0043705D">
        <w:rPr>
          <w:rFonts w:ascii="Times New Roman" w:hAnsi="Times New Roman" w:cs="Times New Roman"/>
          <w:b/>
          <w:bCs/>
          <w:sz w:val="28"/>
          <w:szCs w:val="28"/>
        </w:rPr>
        <w:t>дечно-сосудистыми заболеваниями</w:t>
      </w:r>
    </w:p>
    <w:p w14:paraId="38BFCEDA" w14:textId="58A60A32" w:rsidR="002E6E70" w:rsidRPr="000F32B9" w:rsidRDefault="006A574F" w:rsidP="000F32B9">
      <w:pPr>
        <w:spacing w:after="480" w:line="240" w:lineRule="auto"/>
        <w:jc w:val="center"/>
        <w:rPr>
          <w:rFonts w:ascii="Times New Roman" w:hAnsi="Times New Roman" w:cs="Times New Roman"/>
          <w:b/>
          <w:bCs/>
          <w:sz w:val="28"/>
          <w:szCs w:val="28"/>
        </w:rPr>
      </w:pPr>
      <w:r w:rsidRPr="0043705D">
        <w:rPr>
          <w:rFonts w:ascii="Times New Roman" w:hAnsi="Times New Roman" w:cs="Times New Roman"/>
          <w:b/>
          <w:bCs/>
          <w:sz w:val="28"/>
          <w:szCs w:val="28"/>
        </w:rPr>
        <w:t>в Кировской области» на 2025 – 2030</w:t>
      </w:r>
      <w:r w:rsidR="002E6E70" w:rsidRPr="0043705D">
        <w:rPr>
          <w:rFonts w:ascii="Times New Roman" w:hAnsi="Times New Roman" w:cs="Times New Roman"/>
          <w:b/>
          <w:bCs/>
          <w:sz w:val="28"/>
          <w:szCs w:val="28"/>
        </w:rPr>
        <w:t xml:space="preserve">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4"/>
      </w:tblGrid>
      <w:tr w:rsidR="00CD41A3" w:rsidRPr="00165640" w14:paraId="6A5A6A65" w14:textId="77777777" w:rsidTr="00AB3FD7">
        <w:trPr>
          <w:trHeight w:val="1744"/>
        </w:trPr>
        <w:tc>
          <w:tcPr>
            <w:tcW w:w="9995" w:type="dxa"/>
            <w:tcBorders>
              <w:top w:val="nil"/>
              <w:left w:val="nil"/>
              <w:bottom w:val="nil"/>
              <w:right w:val="nil"/>
            </w:tcBorders>
          </w:tcPr>
          <w:p w14:paraId="4B7F367E" w14:textId="63D2BE06" w:rsidR="00CD41A3" w:rsidRPr="000F32B9" w:rsidRDefault="00CD41A3" w:rsidP="00AF5D9E">
            <w:pPr>
              <w:pStyle w:val="1"/>
              <w:numPr>
                <w:ilvl w:val="0"/>
                <w:numId w:val="26"/>
              </w:numPr>
              <w:tabs>
                <w:tab w:val="left" w:pos="815"/>
              </w:tabs>
              <w:spacing w:before="0" w:after="480" w:line="240" w:lineRule="auto"/>
              <w:ind w:left="1418" w:right="0" w:hanging="709"/>
              <w:rPr>
                <w:rFonts w:ascii="Times New Roman" w:hAnsi="Times New Roman" w:cs="Times New Roman"/>
                <w:lang w:eastAsia="en-US"/>
              </w:rPr>
            </w:pPr>
            <w:bookmarkStart w:id="0" w:name="_Toc62724354"/>
            <w:r w:rsidRPr="00165640">
              <w:rPr>
                <w:rFonts w:ascii="Times New Roman" w:hAnsi="Times New Roman" w:cs="Times New Roman"/>
                <w:lang w:eastAsia="en-US"/>
              </w:rPr>
              <w:t xml:space="preserve">Анализ текущего состояния оказания медицинской помощи </w:t>
            </w:r>
            <w:r w:rsidRPr="00165640">
              <w:rPr>
                <w:rFonts w:ascii="Times New Roman" w:hAnsi="Times New Roman" w:cs="Times New Roman"/>
                <w:lang w:eastAsia="en-US"/>
              </w:rPr>
              <w:br/>
              <w:t xml:space="preserve">больным с сердечно-сосудистыми  заболеваниями в Кировской </w:t>
            </w:r>
            <w:r w:rsidRPr="00165640">
              <w:rPr>
                <w:rFonts w:ascii="Times New Roman" w:hAnsi="Times New Roman" w:cs="Times New Roman"/>
                <w:lang w:eastAsia="en-US"/>
              </w:rPr>
              <w:br/>
              <w:t>области. Основные п</w:t>
            </w:r>
            <w:r w:rsidR="002753C0">
              <w:rPr>
                <w:rFonts w:ascii="Times New Roman" w:hAnsi="Times New Roman" w:cs="Times New Roman"/>
                <w:lang w:eastAsia="en-US"/>
              </w:rPr>
              <w:t xml:space="preserve">оказатели оказания медицинской </w:t>
            </w:r>
            <w:r w:rsidRPr="00165640">
              <w:rPr>
                <w:rFonts w:ascii="Times New Roman" w:hAnsi="Times New Roman" w:cs="Times New Roman"/>
                <w:lang w:eastAsia="en-US"/>
              </w:rPr>
              <w:t>помощи больным с сердечно-сосудистыми заболеваниями в разрезе районов Кировской области</w:t>
            </w:r>
          </w:p>
        </w:tc>
      </w:tr>
    </w:tbl>
    <w:p w14:paraId="29B090BD" w14:textId="77777777" w:rsidR="00CD41A3" w:rsidRPr="00165640" w:rsidRDefault="00CD41A3" w:rsidP="000F32B9">
      <w:pPr>
        <w:pStyle w:val="23"/>
        <w:numPr>
          <w:ilvl w:val="1"/>
          <w:numId w:val="2"/>
        </w:numPr>
        <w:tabs>
          <w:tab w:val="left" w:pos="709"/>
        </w:tabs>
        <w:spacing w:before="0" w:after="480" w:line="240" w:lineRule="auto"/>
        <w:ind w:left="709" w:firstLine="0"/>
        <w:rPr>
          <w:rFonts w:ascii="Times New Roman" w:hAnsi="Times New Roman" w:cs="Times New Roman"/>
        </w:rPr>
      </w:pPr>
      <w:r w:rsidRPr="00165640">
        <w:rPr>
          <w:rFonts w:ascii="Times New Roman" w:hAnsi="Times New Roman" w:cs="Times New Roman"/>
        </w:rPr>
        <w:t>Краткая характеристика Кировской области</w:t>
      </w:r>
    </w:p>
    <w:p w14:paraId="6E9DC532" w14:textId="77777777" w:rsidR="006A574F" w:rsidRPr="00174457" w:rsidRDefault="006A574F" w:rsidP="006A574F">
      <w:pPr>
        <w:pStyle w:val="ConsPlusNormal"/>
        <w:tabs>
          <w:tab w:val="left" w:pos="709"/>
          <w:tab w:val="left" w:pos="851"/>
        </w:tabs>
        <w:spacing w:line="360" w:lineRule="auto"/>
        <w:ind w:firstLine="709"/>
        <w:jc w:val="both"/>
        <w:rPr>
          <w:rFonts w:ascii="Times New Roman" w:hAnsi="Times New Roman" w:cs="Times New Roman"/>
          <w:sz w:val="28"/>
          <w:szCs w:val="28"/>
        </w:rPr>
      </w:pPr>
      <w:bookmarkStart w:id="1" w:name="_Toc58064254"/>
      <w:bookmarkEnd w:id="0"/>
      <w:r w:rsidRPr="00174457">
        <w:rPr>
          <w:rFonts w:ascii="Times New Roman" w:hAnsi="Times New Roman" w:cs="Times New Roman"/>
          <w:sz w:val="28"/>
          <w:szCs w:val="28"/>
        </w:rPr>
        <w:t xml:space="preserve">Приоритетным направлением развития здравоохранения Кировской </w:t>
      </w:r>
      <w:r w:rsidRPr="00174457">
        <w:rPr>
          <w:rFonts w:ascii="Times New Roman" w:hAnsi="Times New Roman" w:cs="Times New Roman"/>
          <w:sz w:val="28"/>
          <w:szCs w:val="28"/>
        </w:rPr>
        <w:br/>
        <w:t>области при наличии тенденции к сокращению численности населения региона является решение демографической проблемы.</w:t>
      </w:r>
    </w:p>
    <w:p w14:paraId="02F7B89D" w14:textId="3F7C5028" w:rsidR="00D6577A" w:rsidRPr="00174457" w:rsidRDefault="00D6577A" w:rsidP="00D6577A">
      <w:pPr>
        <w:tabs>
          <w:tab w:val="left" w:pos="142"/>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Численность населения Кировской области </w:t>
      </w:r>
      <w:r w:rsidR="00617D1B" w:rsidRPr="00174457">
        <w:rPr>
          <w:rFonts w:ascii="Times New Roman" w:hAnsi="Times New Roman" w:cs="Times New Roman"/>
          <w:sz w:val="28"/>
          <w:szCs w:val="28"/>
        </w:rPr>
        <w:t xml:space="preserve">на </w:t>
      </w:r>
      <w:r w:rsidRPr="00174457">
        <w:rPr>
          <w:rFonts w:ascii="Times New Roman" w:hAnsi="Times New Roman" w:cs="Times New Roman"/>
          <w:sz w:val="28"/>
          <w:szCs w:val="28"/>
        </w:rPr>
        <w:t xml:space="preserve">01.01.2025 составила </w:t>
      </w:r>
      <w:r w:rsidRPr="00174457">
        <w:rPr>
          <w:rFonts w:ascii="Times New Roman" w:hAnsi="Times New Roman" w:cs="Times New Roman"/>
          <w:sz w:val="28"/>
          <w:szCs w:val="28"/>
        </w:rPr>
        <w:br/>
        <w:t>1 120 412 человек, в том числе городского населения – 884 274 человек (78,9%), сельского населения – 236 138 человека (26,7%). Более 40% населения региона проживает в административном центре Кировской области –</w:t>
      </w:r>
      <w:r w:rsidR="00617D1B" w:rsidRPr="00174457">
        <w:rPr>
          <w:rFonts w:ascii="Times New Roman" w:hAnsi="Times New Roman" w:cs="Times New Roman"/>
          <w:sz w:val="28"/>
          <w:szCs w:val="28"/>
        </w:rPr>
        <w:t xml:space="preserve"> </w:t>
      </w:r>
      <w:r w:rsidRPr="00174457">
        <w:rPr>
          <w:rFonts w:ascii="Times New Roman" w:hAnsi="Times New Roman" w:cs="Times New Roman"/>
          <w:sz w:val="28"/>
          <w:szCs w:val="28"/>
        </w:rPr>
        <w:t xml:space="preserve">г. Кирове. </w:t>
      </w:r>
    </w:p>
    <w:p w14:paraId="74720911" w14:textId="4865E37C" w:rsidR="00D6577A" w:rsidRPr="00174457" w:rsidRDefault="00D6577A" w:rsidP="00D6577A">
      <w:pPr>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Численность трудоспособного населения Кировской области –</w:t>
      </w:r>
      <w:r w:rsidR="002753C0">
        <w:rPr>
          <w:rFonts w:ascii="Times New Roman" w:hAnsi="Times New Roman" w:cs="Times New Roman"/>
          <w:sz w:val="28"/>
          <w:szCs w:val="28"/>
        </w:rPr>
        <w:t xml:space="preserve"> </w:t>
      </w:r>
      <w:r w:rsidR="002753C0">
        <w:rPr>
          <w:rFonts w:ascii="Times New Roman" w:hAnsi="Times New Roman" w:cs="Times New Roman"/>
          <w:sz w:val="28"/>
          <w:szCs w:val="28"/>
        </w:rPr>
        <w:br/>
      </w:r>
      <w:r w:rsidRPr="00174457">
        <w:rPr>
          <w:rFonts w:ascii="Times New Roman" w:hAnsi="Times New Roman" w:cs="Times New Roman"/>
          <w:sz w:val="28"/>
          <w:szCs w:val="28"/>
        </w:rPr>
        <w:t xml:space="preserve">607112 человек (54,3%). Плотность населения – 9,31 человека на один </w:t>
      </w:r>
      <w:r w:rsidR="00617D1B" w:rsidRPr="00174457">
        <w:rPr>
          <w:rFonts w:ascii="Times New Roman" w:hAnsi="Times New Roman" w:cs="Times New Roman"/>
          <w:sz w:val="28"/>
          <w:szCs w:val="28"/>
        </w:rPr>
        <w:br/>
      </w:r>
      <w:r w:rsidRPr="00174457">
        <w:rPr>
          <w:rFonts w:ascii="Times New Roman" w:hAnsi="Times New Roman" w:cs="Times New Roman"/>
          <w:sz w:val="28"/>
          <w:szCs w:val="28"/>
        </w:rPr>
        <w:t xml:space="preserve">кв. километр. </w:t>
      </w:r>
    </w:p>
    <w:p w14:paraId="45E84D01" w14:textId="77777777" w:rsidR="006A574F" w:rsidRPr="00174457" w:rsidRDefault="006A574F" w:rsidP="006A574F">
      <w:pPr>
        <w:pStyle w:val="110"/>
        <w:shd w:val="clear" w:color="auto" w:fill="auto"/>
        <w:tabs>
          <w:tab w:val="left" w:pos="709"/>
        </w:tabs>
        <w:spacing w:after="60" w:line="360" w:lineRule="auto"/>
        <w:ind w:firstLine="709"/>
        <w:jc w:val="both"/>
        <w:rPr>
          <w:sz w:val="28"/>
          <w:szCs w:val="28"/>
        </w:rPr>
      </w:pPr>
      <w:r w:rsidRPr="00174457">
        <w:rPr>
          <w:sz w:val="28"/>
          <w:szCs w:val="28"/>
        </w:rPr>
        <w:t xml:space="preserve">Особенностями региона являются значительная площадь территории </w:t>
      </w:r>
      <w:r w:rsidRPr="00174457">
        <w:rPr>
          <w:sz w:val="28"/>
          <w:szCs w:val="28"/>
        </w:rPr>
        <w:br/>
        <w:t xml:space="preserve">(120 374 кв. километра), ее звездчатая форма с наличием зон, значительно </w:t>
      </w:r>
      <w:r w:rsidRPr="00174457">
        <w:rPr>
          <w:sz w:val="28"/>
          <w:szCs w:val="28"/>
        </w:rPr>
        <w:br/>
      </w:r>
      <w:r w:rsidRPr="00174457">
        <w:rPr>
          <w:sz w:val="28"/>
          <w:szCs w:val="28"/>
        </w:rPr>
        <w:lastRenderedPageBreak/>
        <w:t xml:space="preserve">удаленных от административного центра Кировской области (г. Кирова), </w:t>
      </w:r>
      <w:r w:rsidRPr="00174457">
        <w:rPr>
          <w:sz w:val="28"/>
          <w:szCs w:val="28"/>
        </w:rPr>
        <w:br/>
        <w:t xml:space="preserve">и населенных пунктов с недостаточно развитой дорожной сетью. </w:t>
      </w:r>
    </w:p>
    <w:p w14:paraId="7BDEFAD9" w14:textId="77777777" w:rsidR="006A574F" w:rsidRPr="00174457" w:rsidRDefault="006A574F" w:rsidP="006A574F">
      <w:pPr>
        <w:pStyle w:val="110"/>
        <w:shd w:val="clear" w:color="auto" w:fill="auto"/>
        <w:tabs>
          <w:tab w:val="left" w:pos="709"/>
        </w:tabs>
        <w:spacing w:after="60" w:line="360" w:lineRule="auto"/>
        <w:ind w:firstLine="709"/>
        <w:jc w:val="both"/>
        <w:rPr>
          <w:sz w:val="28"/>
          <w:szCs w:val="28"/>
        </w:rPr>
      </w:pPr>
      <w:r w:rsidRPr="00174457">
        <w:rPr>
          <w:sz w:val="28"/>
          <w:szCs w:val="28"/>
        </w:rPr>
        <w:t xml:space="preserve">Протяженность территории Кировской области с севера на юг – </w:t>
      </w:r>
      <w:r w:rsidRPr="00174457">
        <w:rPr>
          <w:sz w:val="28"/>
          <w:szCs w:val="28"/>
        </w:rPr>
        <w:br/>
        <w:t>547 километров, с запада на восток – 527 километров.</w:t>
      </w:r>
    </w:p>
    <w:p w14:paraId="344A4EB8" w14:textId="77777777" w:rsidR="006A574F" w:rsidRPr="00174457" w:rsidRDefault="006A574F" w:rsidP="006A574F">
      <w:pPr>
        <w:pStyle w:val="110"/>
        <w:shd w:val="clear" w:color="auto" w:fill="auto"/>
        <w:tabs>
          <w:tab w:val="left" w:pos="709"/>
        </w:tabs>
        <w:spacing w:after="0" w:line="360" w:lineRule="auto"/>
        <w:ind w:firstLine="709"/>
        <w:jc w:val="both"/>
        <w:rPr>
          <w:sz w:val="28"/>
          <w:szCs w:val="28"/>
        </w:rPr>
      </w:pPr>
      <w:r w:rsidRPr="00174457">
        <w:rPr>
          <w:sz w:val="28"/>
          <w:szCs w:val="28"/>
        </w:rPr>
        <w:t xml:space="preserve">В Кировской области выделяют 5 городских округов, </w:t>
      </w:r>
      <w:r w:rsidRPr="00174457">
        <w:rPr>
          <w:sz w:val="28"/>
          <w:szCs w:val="28"/>
        </w:rPr>
        <w:br/>
        <w:t xml:space="preserve">15 муниципальных округов, 24 муниципальных района и 1 закрытое </w:t>
      </w:r>
      <w:r w:rsidRPr="00174457">
        <w:rPr>
          <w:sz w:val="28"/>
          <w:szCs w:val="28"/>
        </w:rPr>
        <w:br/>
        <w:t xml:space="preserve">административно-территориальное образование. </w:t>
      </w:r>
    </w:p>
    <w:p w14:paraId="21BAB44C" w14:textId="1BA77842"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Расстояние от административного центра Кировской области (г. Кирова) </w:t>
      </w:r>
      <w:r w:rsidR="002753C0">
        <w:rPr>
          <w:rFonts w:ascii="Times New Roman" w:hAnsi="Times New Roman" w:cs="Times New Roman"/>
          <w:sz w:val="28"/>
          <w:szCs w:val="28"/>
        </w:rPr>
        <w:br/>
      </w:r>
      <w:r w:rsidRPr="00174457">
        <w:rPr>
          <w:rFonts w:ascii="Times New Roman" w:hAnsi="Times New Roman" w:cs="Times New Roman"/>
          <w:sz w:val="28"/>
          <w:szCs w:val="28"/>
        </w:rPr>
        <w:t xml:space="preserve">до г. Москвы – 896 километров. </w:t>
      </w:r>
    </w:p>
    <w:p w14:paraId="12A39E14" w14:textId="77777777"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Кировская область располагается на границе Поволжья, Урала </w:t>
      </w:r>
      <w:r w:rsidRPr="00174457">
        <w:rPr>
          <w:rFonts w:ascii="Times New Roman" w:hAnsi="Times New Roman" w:cs="Times New Roman"/>
          <w:sz w:val="28"/>
          <w:szCs w:val="28"/>
        </w:rPr>
        <w:br/>
        <w:t xml:space="preserve">и Русского Севера и является одной из крупнейших областей в Нечерноземной зоне Российской Федерации. </w:t>
      </w:r>
    </w:p>
    <w:p w14:paraId="29F43045" w14:textId="77777777"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Это единственный регион, который граничит </w:t>
      </w:r>
      <w:r w:rsidRPr="00174457">
        <w:rPr>
          <w:rFonts w:ascii="Times New Roman" w:hAnsi="Times New Roman" w:cs="Times New Roman"/>
          <w:sz w:val="28"/>
          <w:szCs w:val="28"/>
        </w:rPr>
        <w:br/>
        <w:t xml:space="preserve">с 9 субъектами Российской Федерации. </w:t>
      </w:r>
    </w:p>
    <w:p w14:paraId="17EC9A17" w14:textId="74E711A3" w:rsidR="006A574F" w:rsidRPr="00174457" w:rsidRDefault="006A574F" w:rsidP="002753C0">
      <w:pPr>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Уникальное географическое расположение Кировской области обеспечивает возможность для активного развития кооперации </w:t>
      </w:r>
      <w:r w:rsidR="002753C0">
        <w:rPr>
          <w:rFonts w:ascii="Times New Roman" w:hAnsi="Times New Roman" w:cs="Times New Roman"/>
          <w:sz w:val="28"/>
          <w:szCs w:val="28"/>
        </w:rPr>
        <w:br/>
      </w:r>
      <w:r w:rsidRPr="00174457">
        <w:rPr>
          <w:rFonts w:ascii="Times New Roman" w:hAnsi="Times New Roman" w:cs="Times New Roman"/>
          <w:sz w:val="28"/>
          <w:szCs w:val="28"/>
        </w:rPr>
        <w:t>и интеграционных связей в экономике, финансовой и социальной сферах.</w:t>
      </w:r>
    </w:p>
    <w:p w14:paraId="6AE021B8" w14:textId="7AF422D3" w:rsidR="006A574F" w:rsidRPr="00174457" w:rsidRDefault="006A574F" w:rsidP="006A574F">
      <w:pPr>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Ключевыми факторами, сдерживающими социально-экономическое развитие Кировской области, являются:</w:t>
      </w:r>
    </w:p>
    <w:p w14:paraId="337A86FB" w14:textId="398CF400"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сложившаяся система расселения населения, связанная в основном </w:t>
      </w:r>
      <w:r w:rsidR="002753C0">
        <w:rPr>
          <w:rFonts w:ascii="Times New Roman" w:hAnsi="Times New Roman" w:cs="Times New Roman"/>
          <w:sz w:val="28"/>
          <w:szCs w:val="28"/>
        </w:rPr>
        <w:br/>
      </w:r>
      <w:r w:rsidRPr="00174457">
        <w:rPr>
          <w:rFonts w:ascii="Times New Roman" w:hAnsi="Times New Roman" w:cs="Times New Roman"/>
          <w:sz w:val="28"/>
          <w:szCs w:val="28"/>
        </w:rPr>
        <w:t xml:space="preserve">с большой площадью территории Кировской области; </w:t>
      </w:r>
    </w:p>
    <w:p w14:paraId="7E991DD3" w14:textId="77777777" w:rsidR="006A574F" w:rsidRPr="00174457" w:rsidRDefault="006A574F" w:rsidP="006A574F">
      <w:pPr>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неблагоприятная демографическая ситуация; </w:t>
      </w:r>
    </w:p>
    <w:p w14:paraId="531A3544" w14:textId="77777777"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низкая плотность населения на значительной части территории Кировской области; </w:t>
      </w:r>
    </w:p>
    <w:p w14:paraId="2F7A573B" w14:textId="77777777" w:rsidR="006A574F" w:rsidRPr="00174457" w:rsidRDefault="006A574F" w:rsidP="006A574F">
      <w:pPr>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большие расстояния между населенными пунктами региона;</w:t>
      </w:r>
    </w:p>
    <w:p w14:paraId="18A72CF3" w14:textId="03CE9AA8" w:rsidR="006A574F" w:rsidRPr="00174457" w:rsidRDefault="006A574F" w:rsidP="006A574F">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Кировская область обладает экономическим потенциалом для развития промышленности и сельского хозяйства. В регионе осуществляют деятельность </w:t>
      </w:r>
      <w:r w:rsidRPr="00174457">
        <w:rPr>
          <w:rFonts w:ascii="Times New Roman" w:hAnsi="Times New Roman" w:cs="Times New Roman"/>
          <w:sz w:val="28"/>
          <w:szCs w:val="28"/>
        </w:rPr>
        <w:lastRenderedPageBreak/>
        <w:t xml:space="preserve">крупные научные организации и производственные предприятия </w:t>
      </w:r>
      <w:r w:rsidRPr="00174457">
        <w:rPr>
          <w:rFonts w:ascii="Times New Roman" w:hAnsi="Times New Roman" w:cs="Times New Roman"/>
          <w:sz w:val="28"/>
          <w:szCs w:val="28"/>
        </w:rPr>
        <w:br/>
        <w:t xml:space="preserve">биотехнологической индустрии, машиностроения, металлургии, химической </w:t>
      </w:r>
      <w:r w:rsidRPr="00174457">
        <w:rPr>
          <w:rFonts w:ascii="Times New Roman" w:hAnsi="Times New Roman" w:cs="Times New Roman"/>
          <w:sz w:val="28"/>
          <w:szCs w:val="28"/>
        </w:rPr>
        <w:br/>
        <w:t xml:space="preserve">и пищевой промышленности, а также одно из ведущих в стране предприятий </w:t>
      </w:r>
      <w:r w:rsidRPr="00174457">
        <w:rPr>
          <w:rFonts w:ascii="Times New Roman" w:hAnsi="Times New Roman" w:cs="Times New Roman"/>
          <w:sz w:val="28"/>
          <w:szCs w:val="28"/>
        </w:rPr>
        <w:br/>
        <w:t>по производству минеральных удобрений.</w:t>
      </w:r>
    </w:p>
    <w:p w14:paraId="607425BD" w14:textId="0C9A5534" w:rsidR="006A574F" w:rsidRPr="00174457" w:rsidRDefault="006A574F" w:rsidP="00AB3FD7">
      <w:pPr>
        <w:pStyle w:val="ConsPlusNormal"/>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Численность постоянно</w:t>
      </w:r>
      <w:r w:rsidR="00F512C7" w:rsidRPr="00174457">
        <w:rPr>
          <w:rFonts w:ascii="Times New Roman" w:hAnsi="Times New Roman" w:cs="Times New Roman"/>
          <w:sz w:val="28"/>
          <w:szCs w:val="28"/>
        </w:rPr>
        <w:t xml:space="preserve">го населения Кировской области по состоянию </w:t>
      </w:r>
      <w:r w:rsidRPr="00174457">
        <w:rPr>
          <w:rFonts w:ascii="Times New Roman" w:hAnsi="Times New Roman" w:cs="Times New Roman"/>
          <w:sz w:val="28"/>
          <w:szCs w:val="28"/>
        </w:rPr>
        <w:t>на 01.01</w:t>
      </w:r>
      <w:r w:rsidR="00F512C7" w:rsidRPr="00174457">
        <w:rPr>
          <w:rFonts w:ascii="Times New Roman" w:hAnsi="Times New Roman" w:cs="Times New Roman"/>
          <w:sz w:val="28"/>
          <w:szCs w:val="28"/>
        </w:rPr>
        <w:t>.2025</w:t>
      </w:r>
      <w:r w:rsidRPr="00174457">
        <w:rPr>
          <w:rFonts w:ascii="Times New Roman" w:hAnsi="Times New Roman" w:cs="Times New Roman"/>
          <w:sz w:val="28"/>
          <w:szCs w:val="28"/>
        </w:rPr>
        <w:t xml:space="preserve"> в динамике представлена в таблице 1.</w:t>
      </w:r>
    </w:p>
    <w:p w14:paraId="62D8BE17" w14:textId="07D083AC" w:rsidR="006A574F" w:rsidRPr="0043705D" w:rsidRDefault="006A574F" w:rsidP="00BD0021">
      <w:pPr>
        <w:pStyle w:val="ConsPlusNormal"/>
        <w:spacing w:after="180"/>
        <w:ind w:left="7920"/>
        <w:jc w:val="right"/>
        <w:rPr>
          <w:rFonts w:ascii="Times New Roman" w:hAnsi="Times New Roman" w:cs="Times New Roman"/>
          <w:sz w:val="28"/>
          <w:szCs w:val="28"/>
        </w:rPr>
      </w:pPr>
      <w:r w:rsidRPr="0043705D">
        <w:rPr>
          <w:rFonts w:ascii="Times New Roman" w:hAnsi="Times New Roman" w:cs="Times New Roman"/>
          <w:sz w:val="28"/>
          <w:szCs w:val="28"/>
        </w:rPr>
        <w:t>Таблица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1663"/>
        <w:gridCol w:w="1710"/>
        <w:gridCol w:w="1569"/>
        <w:gridCol w:w="1485"/>
        <w:gridCol w:w="1701"/>
      </w:tblGrid>
      <w:tr w:rsidR="0050361B" w:rsidRPr="0043705D" w14:paraId="065374CF" w14:textId="77777777" w:rsidTr="002753C0">
        <w:trPr>
          <w:trHeight w:val="244"/>
        </w:trPr>
        <w:tc>
          <w:tcPr>
            <w:tcW w:w="1540" w:type="dxa"/>
            <w:vMerge w:val="restart"/>
          </w:tcPr>
          <w:p w14:paraId="300170EB"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Год</w:t>
            </w:r>
          </w:p>
          <w:p w14:paraId="4255A4D0" w14:textId="77777777" w:rsidR="006A574F" w:rsidRPr="0043705D" w:rsidRDefault="006A574F" w:rsidP="006A574F">
            <w:pPr>
              <w:jc w:val="center"/>
              <w:rPr>
                <w:rFonts w:ascii="Times New Roman" w:hAnsi="Times New Roman" w:cs="Times New Roman"/>
                <w:sz w:val="24"/>
                <w:szCs w:val="24"/>
                <w:lang w:eastAsia="en-US"/>
              </w:rPr>
            </w:pPr>
          </w:p>
        </w:tc>
        <w:tc>
          <w:tcPr>
            <w:tcW w:w="4942" w:type="dxa"/>
            <w:gridSpan w:val="3"/>
          </w:tcPr>
          <w:p w14:paraId="6AA0974D"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Численность населения Кировской области, человек</w:t>
            </w:r>
          </w:p>
        </w:tc>
        <w:tc>
          <w:tcPr>
            <w:tcW w:w="3186" w:type="dxa"/>
            <w:gridSpan w:val="2"/>
            <w:vMerge w:val="restart"/>
          </w:tcPr>
          <w:p w14:paraId="2DD959B6"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В общей численности населения Кировской области, процентов</w:t>
            </w:r>
          </w:p>
        </w:tc>
      </w:tr>
      <w:tr w:rsidR="0050361B" w:rsidRPr="0043705D" w14:paraId="253CA203" w14:textId="77777777" w:rsidTr="002753C0">
        <w:trPr>
          <w:trHeight w:val="281"/>
        </w:trPr>
        <w:tc>
          <w:tcPr>
            <w:tcW w:w="1540" w:type="dxa"/>
            <w:vMerge/>
          </w:tcPr>
          <w:p w14:paraId="4AB4ECEF" w14:textId="77777777" w:rsidR="006A574F" w:rsidRPr="0043705D" w:rsidRDefault="006A574F" w:rsidP="006A574F">
            <w:pPr>
              <w:spacing w:line="240" w:lineRule="auto"/>
              <w:jc w:val="center"/>
              <w:rPr>
                <w:rFonts w:ascii="Times New Roman" w:hAnsi="Times New Roman" w:cs="Times New Roman"/>
                <w:sz w:val="24"/>
                <w:szCs w:val="24"/>
                <w:lang w:eastAsia="en-US"/>
              </w:rPr>
            </w:pPr>
          </w:p>
        </w:tc>
        <w:tc>
          <w:tcPr>
            <w:tcW w:w="1663" w:type="dxa"/>
            <w:vMerge w:val="restart"/>
          </w:tcPr>
          <w:p w14:paraId="19F26E75"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всего</w:t>
            </w:r>
          </w:p>
        </w:tc>
        <w:tc>
          <w:tcPr>
            <w:tcW w:w="3279" w:type="dxa"/>
            <w:gridSpan w:val="2"/>
          </w:tcPr>
          <w:p w14:paraId="04844BFC"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в том числе</w:t>
            </w:r>
          </w:p>
        </w:tc>
        <w:tc>
          <w:tcPr>
            <w:tcW w:w="3186" w:type="dxa"/>
            <w:gridSpan w:val="2"/>
            <w:vMerge/>
          </w:tcPr>
          <w:p w14:paraId="6263AEFA" w14:textId="77777777" w:rsidR="006A574F" w:rsidRPr="0043705D" w:rsidRDefault="006A574F" w:rsidP="006A574F">
            <w:pPr>
              <w:spacing w:line="240" w:lineRule="auto"/>
              <w:jc w:val="center"/>
              <w:rPr>
                <w:rFonts w:ascii="Times New Roman" w:hAnsi="Times New Roman" w:cs="Times New Roman"/>
                <w:sz w:val="24"/>
                <w:szCs w:val="24"/>
                <w:lang w:eastAsia="en-US"/>
              </w:rPr>
            </w:pPr>
          </w:p>
        </w:tc>
      </w:tr>
      <w:tr w:rsidR="0050361B" w:rsidRPr="0043705D" w14:paraId="004EED5B" w14:textId="77777777" w:rsidTr="002753C0">
        <w:trPr>
          <w:trHeight w:val="112"/>
        </w:trPr>
        <w:tc>
          <w:tcPr>
            <w:tcW w:w="1540" w:type="dxa"/>
            <w:vMerge/>
          </w:tcPr>
          <w:p w14:paraId="222003DD" w14:textId="77777777" w:rsidR="006A574F" w:rsidRPr="0043705D" w:rsidRDefault="006A574F" w:rsidP="006A574F">
            <w:pPr>
              <w:spacing w:line="240" w:lineRule="auto"/>
              <w:jc w:val="center"/>
              <w:rPr>
                <w:rFonts w:ascii="Times New Roman" w:hAnsi="Times New Roman" w:cs="Times New Roman"/>
                <w:sz w:val="24"/>
                <w:szCs w:val="24"/>
                <w:lang w:eastAsia="en-US"/>
              </w:rPr>
            </w:pPr>
          </w:p>
        </w:tc>
        <w:tc>
          <w:tcPr>
            <w:tcW w:w="1663" w:type="dxa"/>
            <w:vMerge/>
          </w:tcPr>
          <w:p w14:paraId="414106A8" w14:textId="77777777" w:rsidR="006A574F" w:rsidRPr="0043705D" w:rsidRDefault="006A574F" w:rsidP="006A574F">
            <w:pPr>
              <w:spacing w:line="240" w:lineRule="auto"/>
              <w:jc w:val="center"/>
              <w:rPr>
                <w:rFonts w:ascii="Times New Roman" w:hAnsi="Times New Roman" w:cs="Times New Roman"/>
                <w:sz w:val="24"/>
                <w:szCs w:val="24"/>
                <w:lang w:eastAsia="en-US"/>
              </w:rPr>
            </w:pPr>
          </w:p>
        </w:tc>
        <w:tc>
          <w:tcPr>
            <w:tcW w:w="1710" w:type="dxa"/>
          </w:tcPr>
          <w:p w14:paraId="76A93EE8"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 xml:space="preserve">городское </w:t>
            </w:r>
          </w:p>
        </w:tc>
        <w:tc>
          <w:tcPr>
            <w:tcW w:w="1569" w:type="dxa"/>
          </w:tcPr>
          <w:p w14:paraId="55DF4F5A"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 xml:space="preserve">сельское </w:t>
            </w:r>
          </w:p>
        </w:tc>
        <w:tc>
          <w:tcPr>
            <w:tcW w:w="1485" w:type="dxa"/>
          </w:tcPr>
          <w:p w14:paraId="72F4204F"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городское</w:t>
            </w:r>
          </w:p>
        </w:tc>
        <w:tc>
          <w:tcPr>
            <w:tcW w:w="1701" w:type="dxa"/>
          </w:tcPr>
          <w:p w14:paraId="1A887721"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сельское</w:t>
            </w:r>
          </w:p>
        </w:tc>
      </w:tr>
      <w:tr w:rsidR="0050361B" w:rsidRPr="0043705D" w14:paraId="4BA2A221" w14:textId="77777777" w:rsidTr="002753C0">
        <w:trPr>
          <w:trHeight w:val="337"/>
        </w:trPr>
        <w:tc>
          <w:tcPr>
            <w:tcW w:w="1540" w:type="dxa"/>
          </w:tcPr>
          <w:p w14:paraId="75C8F4C4"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2022</w:t>
            </w:r>
          </w:p>
        </w:tc>
        <w:tc>
          <w:tcPr>
            <w:tcW w:w="1663" w:type="dxa"/>
          </w:tcPr>
          <w:p w14:paraId="39630820"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1 149 176</w:t>
            </w:r>
          </w:p>
        </w:tc>
        <w:tc>
          <w:tcPr>
            <w:tcW w:w="1710" w:type="dxa"/>
          </w:tcPr>
          <w:p w14:paraId="273B9675"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895 654</w:t>
            </w:r>
          </w:p>
        </w:tc>
        <w:tc>
          <w:tcPr>
            <w:tcW w:w="1569" w:type="dxa"/>
          </w:tcPr>
          <w:p w14:paraId="3407D062"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253 522</w:t>
            </w:r>
          </w:p>
        </w:tc>
        <w:tc>
          <w:tcPr>
            <w:tcW w:w="1485" w:type="dxa"/>
          </w:tcPr>
          <w:p w14:paraId="2AD21D30"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77,9</w:t>
            </w:r>
          </w:p>
        </w:tc>
        <w:tc>
          <w:tcPr>
            <w:tcW w:w="1701" w:type="dxa"/>
          </w:tcPr>
          <w:p w14:paraId="59B68F41"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22,1</w:t>
            </w:r>
          </w:p>
        </w:tc>
      </w:tr>
      <w:tr w:rsidR="0050361B" w:rsidRPr="0043705D" w14:paraId="1A9F3284" w14:textId="77777777" w:rsidTr="002753C0">
        <w:trPr>
          <w:trHeight w:val="337"/>
        </w:trPr>
        <w:tc>
          <w:tcPr>
            <w:tcW w:w="1540" w:type="dxa"/>
          </w:tcPr>
          <w:p w14:paraId="3932ACF2"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2023</w:t>
            </w:r>
          </w:p>
        </w:tc>
        <w:tc>
          <w:tcPr>
            <w:tcW w:w="1663" w:type="dxa"/>
          </w:tcPr>
          <w:p w14:paraId="68219B66"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1 138 112</w:t>
            </w:r>
          </w:p>
        </w:tc>
        <w:tc>
          <w:tcPr>
            <w:tcW w:w="1710" w:type="dxa"/>
          </w:tcPr>
          <w:p w14:paraId="6C538FF0"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891 429</w:t>
            </w:r>
          </w:p>
        </w:tc>
        <w:tc>
          <w:tcPr>
            <w:tcW w:w="1569" w:type="dxa"/>
          </w:tcPr>
          <w:p w14:paraId="5CC5DC01"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246 683</w:t>
            </w:r>
          </w:p>
        </w:tc>
        <w:tc>
          <w:tcPr>
            <w:tcW w:w="1485" w:type="dxa"/>
          </w:tcPr>
          <w:p w14:paraId="2D95E8E8"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78,3</w:t>
            </w:r>
          </w:p>
        </w:tc>
        <w:tc>
          <w:tcPr>
            <w:tcW w:w="1701" w:type="dxa"/>
          </w:tcPr>
          <w:p w14:paraId="6B14DE40"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21,7</w:t>
            </w:r>
          </w:p>
        </w:tc>
      </w:tr>
      <w:tr w:rsidR="0050361B" w:rsidRPr="0043705D" w14:paraId="271E052D" w14:textId="77777777" w:rsidTr="002753C0">
        <w:trPr>
          <w:trHeight w:val="337"/>
        </w:trPr>
        <w:tc>
          <w:tcPr>
            <w:tcW w:w="1540" w:type="dxa"/>
          </w:tcPr>
          <w:p w14:paraId="6861AFC4"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2024</w:t>
            </w:r>
          </w:p>
        </w:tc>
        <w:tc>
          <w:tcPr>
            <w:tcW w:w="1663" w:type="dxa"/>
          </w:tcPr>
          <w:p w14:paraId="06A0ECCA"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1 129 935</w:t>
            </w:r>
          </w:p>
        </w:tc>
        <w:tc>
          <w:tcPr>
            <w:tcW w:w="1710" w:type="dxa"/>
          </w:tcPr>
          <w:p w14:paraId="66A8BB27"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889 197</w:t>
            </w:r>
          </w:p>
        </w:tc>
        <w:tc>
          <w:tcPr>
            <w:tcW w:w="1569" w:type="dxa"/>
          </w:tcPr>
          <w:p w14:paraId="7220A2BA"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240 738</w:t>
            </w:r>
          </w:p>
        </w:tc>
        <w:tc>
          <w:tcPr>
            <w:tcW w:w="1485" w:type="dxa"/>
          </w:tcPr>
          <w:p w14:paraId="690FB86C"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78,7</w:t>
            </w:r>
          </w:p>
        </w:tc>
        <w:tc>
          <w:tcPr>
            <w:tcW w:w="1701" w:type="dxa"/>
          </w:tcPr>
          <w:p w14:paraId="1B22F502"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21,3</w:t>
            </w:r>
          </w:p>
        </w:tc>
      </w:tr>
      <w:tr w:rsidR="006A574F" w:rsidRPr="0043705D" w14:paraId="4D506FCC" w14:textId="77777777" w:rsidTr="002753C0">
        <w:trPr>
          <w:trHeight w:val="337"/>
        </w:trPr>
        <w:tc>
          <w:tcPr>
            <w:tcW w:w="1540" w:type="dxa"/>
          </w:tcPr>
          <w:p w14:paraId="45B952B5"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2025</w:t>
            </w:r>
          </w:p>
        </w:tc>
        <w:tc>
          <w:tcPr>
            <w:tcW w:w="1663" w:type="dxa"/>
          </w:tcPr>
          <w:p w14:paraId="71A6CEE8"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1 120 412</w:t>
            </w:r>
          </w:p>
        </w:tc>
        <w:tc>
          <w:tcPr>
            <w:tcW w:w="1710" w:type="dxa"/>
          </w:tcPr>
          <w:p w14:paraId="275C7C5D"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884 274</w:t>
            </w:r>
          </w:p>
        </w:tc>
        <w:tc>
          <w:tcPr>
            <w:tcW w:w="1569" w:type="dxa"/>
          </w:tcPr>
          <w:p w14:paraId="221BCCC9"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236 138</w:t>
            </w:r>
          </w:p>
        </w:tc>
        <w:tc>
          <w:tcPr>
            <w:tcW w:w="1485" w:type="dxa"/>
          </w:tcPr>
          <w:p w14:paraId="1F8BFC0F"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78,9</w:t>
            </w:r>
          </w:p>
        </w:tc>
        <w:tc>
          <w:tcPr>
            <w:tcW w:w="1701" w:type="dxa"/>
          </w:tcPr>
          <w:p w14:paraId="58519866" w14:textId="77777777" w:rsidR="006A574F" w:rsidRPr="0043705D" w:rsidRDefault="006A574F" w:rsidP="006A574F">
            <w:pPr>
              <w:spacing w:line="240" w:lineRule="auto"/>
              <w:jc w:val="center"/>
              <w:rPr>
                <w:rFonts w:ascii="Times New Roman" w:hAnsi="Times New Roman" w:cs="Times New Roman"/>
                <w:sz w:val="24"/>
                <w:szCs w:val="24"/>
                <w:lang w:eastAsia="en-US"/>
              </w:rPr>
            </w:pPr>
            <w:r w:rsidRPr="0043705D">
              <w:rPr>
                <w:rFonts w:ascii="Times New Roman" w:hAnsi="Times New Roman" w:cs="Times New Roman"/>
                <w:sz w:val="24"/>
                <w:szCs w:val="24"/>
                <w:lang w:eastAsia="en-US"/>
              </w:rPr>
              <w:t>21,1</w:t>
            </w:r>
          </w:p>
        </w:tc>
      </w:tr>
    </w:tbl>
    <w:p w14:paraId="21DDD0C9" w14:textId="77777777" w:rsidR="006A574F" w:rsidRPr="0043705D" w:rsidRDefault="006A574F" w:rsidP="006A574F">
      <w:pPr>
        <w:pStyle w:val="ConsPlusNormal"/>
        <w:spacing w:line="360" w:lineRule="auto"/>
        <w:rPr>
          <w:sz w:val="28"/>
          <w:szCs w:val="28"/>
        </w:rPr>
      </w:pPr>
    </w:p>
    <w:p w14:paraId="559F632B" w14:textId="3DD90E48" w:rsidR="006A574F" w:rsidRPr="0043705D" w:rsidRDefault="006A574F" w:rsidP="006A574F">
      <w:pPr>
        <w:pStyle w:val="ConsPlusNormal"/>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Возрастно-половой состав населения </w:t>
      </w:r>
      <w:r w:rsidR="003265AC">
        <w:rPr>
          <w:rFonts w:ascii="Times New Roman" w:hAnsi="Times New Roman" w:cs="Times New Roman"/>
          <w:sz w:val="28"/>
          <w:szCs w:val="28"/>
        </w:rPr>
        <w:t xml:space="preserve">Кировской области на 01.01.2025 </w:t>
      </w:r>
      <w:r w:rsidRPr="0043705D">
        <w:rPr>
          <w:rFonts w:ascii="Times New Roman" w:hAnsi="Times New Roman" w:cs="Times New Roman"/>
          <w:sz w:val="28"/>
          <w:szCs w:val="28"/>
        </w:rPr>
        <w:t>представлен в таблице 2.</w:t>
      </w:r>
    </w:p>
    <w:p w14:paraId="17136325" w14:textId="74E1F548" w:rsidR="003265AC" w:rsidRPr="00966251" w:rsidRDefault="003265AC" w:rsidP="002F7D6D">
      <w:pPr>
        <w:widowControl w:val="0"/>
        <w:autoSpaceDE w:val="0"/>
        <w:autoSpaceDN w:val="0"/>
        <w:spacing w:line="360" w:lineRule="auto"/>
        <w:jc w:val="right"/>
        <w:rPr>
          <w:rFonts w:ascii="Times New Roman" w:hAnsi="Times New Roman" w:cs="Times New Roman"/>
          <w:sz w:val="28"/>
          <w:szCs w:val="28"/>
        </w:rPr>
      </w:pPr>
      <w:r w:rsidRPr="00966251">
        <w:rPr>
          <w:rFonts w:ascii="Times New Roman" w:hAnsi="Times New Roman" w:cs="Times New Roman"/>
          <w:sz w:val="28"/>
          <w:szCs w:val="28"/>
        </w:rPr>
        <w:t>Таблица 2</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2373"/>
        <w:gridCol w:w="2373"/>
        <w:gridCol w:w="2373"/>
      </w:tblGrid>
      <w:tr w:rsidR="003265AC" w:rsidRPr="00966251" w14:paraId="7C835D8E" w14:textId="77777777" w:rsidTr="00617D1B">
        <w:trPr>
          <w:trHeight w:val="315"/>
          <w:tblHeader/>
          <w:jc w:val="center"/>
        </w:trPr>
        <w:tc>
          <w:tcPr>
            <w:tcW w:w="2234" w:type="dxa"/>
            <w:vMerge w:val="restart"/>
          </w:tcPr>
          <w:p w14:paraId="5DCF3A0A"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Возраст, лет</w:t>
            </w:r>
          </w:p>
        </w:tc>
        <w:tc>
          <w:tcPr>
            <w:tcW w:w="2234" w:type="dxa"/>
            <w:gridSpan w:val="3"/>
          </w:tcPr>
          <w:p w14:paraId="71F26E6E"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Численность населения Кировской области, человек</w:t>
            </w:r>
          </w:p>
        </w:tc>
      </w:tr>
      <w:tr w:rsidR="003265AC" w:rsidRPr="00966251" w14:paraId="44527867" w14:textId="77777777" w:rsidTr="00617D1B">
        <w:trPr>
          <w:trHeight w:val="333"/>
          <w:tblHeader/>
          <w:jc w:val="center"/>
        </w:trPr>
        <w:tc>
          <w:tcPr>
            <w:tcW w:w="2234" w:type="dxa"/>
            <w:vMerge/>
          </w:tcPr>
          <w:p w14:paraId="56A90A7E" w14:textId="77777777" w:rsidR="003265AC" w:rsidRPr="00966251" w:rsidRDefault="003265AC" w:rsidP="00366794">
            <w:pPr>
              <w:spacing w:line="240" w:lineRule="auto"/>
              <w:jc w:val="center"/>
              <w:rPr>
                <w:rFonts w:ascii="Times New Roman" w:hAnsi="Times New Roman" w:cs="Times New Roman"/>
                <w:sz w:val="20"/>
                <w:szCs w:val="20"/>
              </w:rPr>
            </w:pPr>
          </w:p>
        </w:tc>
        <w:tc>
          <w:tcPr>
            <w:tcW w:w="2234" w:type="dxa"/>
            <w:vMerge w:val="restart"/>
          </w:tcPr>
          <w:p w14:paraId="2E0471FF"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всего</w:t>
            </w:r>
          </w:p>
        </w:tc>
        <w:tc>
          <w:tcPr>
            <w:tcW w:w="2234" w:type="dxa"/>
            <w:gridSpan w:val="2"/>
          </w:tcPr>
          <w:p w14:paraId="7B95FE87"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в том числе</w:t>
            </w:r>
          </w:p>
        </w:tc>
      </w:tr>
      <w:tr w:rsidR="003265AC" w:rsidRPr="00966251" w14:paraId="33F7E0BD" w14:textId="77777777" w:rsidTr="00617D1B">
        <w:trPr>
          <w:trHeight w:val="385"/>
          <w:tblHeader/>
          <w:jc w:val="center"/>
        </w:trPr>
        <w:tc>
          <w:tcPr>
            <w:tcW w:w="2234" w:type="dxa"/>
            <w:vMerge/>
          </w:tcPr>
          <w:p w14:paraId="2AE1EEE5" w14:textId="77777777" w:rsidR="003265AC" w:rsidRPr="00966251" w:rsidRDefault="003265AC" w:rsidP="00366794">
            <w:pPr>
              <w:spacing w:line="240" w:lineRule="auto"/>
              <w:jc w:val="center"/>
              <w:rPr>
                <w:rFonts w:ascii="Times New Roman" w:hAnsi="Times New Roman" w:cs="Times New Roman"/>
                <w:sz w:val="20"/>
                <w:szCs w:val="20"/>
              </w:rPr>
            </w:pPr>
          </w:p>
        </w:tc>
        <w:tc>
          <w:tcPr>
            <w:tcW w:w="2234" w:type="dxa"/>
            <w:vMerge/>
          </w:tcPr>
          <w:p w14:paraId="38969B1D" w14:textId="77777777" w:rsidR="003265AC" w:rsidRPr="00966251" w:rsidRDefault="003265AC" w:rsidP="00366794">
            <w:pPr>
              <w:spacing w:line="240" w:lineRule="auto"/>
              <w:jc w:val="center"/>
              <w:rPr>
                <w:rFonts w:ascii="Times New Roman" w:hAnsi="Times New Roman" w:cs="Times New Roman"/>
                <w:sz w:val="20"/>
                <w:szCs w:val="20"/>
              </w:rPr>
            </w:pPr>
          </w:p>
        </w:tc>
        <w:tc>
          <w:tcPr>
            <w:tcW w:w="2234" w:type="dxa"/>
          </w:tcPr>
          <w:p w14:paraId="04C96BCC"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мужчины</w:t>
            </w:r>
          </w:p>
        </w:tc>
        <w:tc>
          <w:tcPr>
            <w:tcW w:w="2234" w:type="dxa"/>
          </w:tcPr>
          <w:p w14:paraId="3E3936CB"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женщины</w:t>
            </w:r>
          </w:p>
        </w:tc>
      </w:tr>
      <w:tr w:rsidR="003265AC" w:rsidRPr="00966251" w14:paraId="0BC1F76F" w14:textId="77777777" w:rsidTr="00617D1B">
        <w:trPr>
          <w:trHeight w:val="200"/>
          <w:jc w:val="center"/>
        </w:trPr>
        <w:tc>
          <w:tcPr>
            <w:tcW w:w="2234" w:type="dxa"/>
          </w:tcPr>
          <w:p w14:paraId="47758814"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0 – 4</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02F243CE" w14:textId="1EEABD13"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42</w:t>
            </w:r>
            <w:r w:rsidR="00AD1221">
              <w:rPr>
                <w:rFonts w:ascii="Times New Roman" w:hAnsi="Times New Roman" w:cs="Times New Roman"/>
                <w:bCs/>
                <w:sz w:val="20"/>
                <w:szCs w:val="20"/>
              </w:rPr>
              <w:t xml:space="preserve"> </w:t>
            </w:r>
            <w:r>
              <w:rPr>
                <w:rFonts w:ascii="Times New Roman" w:hAnsi="Times New Roman" w:cs="Times New Roman"/>
                <w:bCs/>
                <w:sz w:val="20"/>
                <w:szCs w:val="20"/>
              </w:rPr>
              <w:t>222</w:t>
            </w:r>
          </w:p>
        </w:tc>
        <w:tc>
          <w:tcPr>
            <w:tcW w:w="2234" w:type="dxa"/>
            <w:tcBorders>
              <w:top w:val="single" w:sz="4" w:space="0" w:color="auto"/>
              <w:left w:val="nil"/>
              <w:bottom w:val="single" w:sz="4" w:space="0" w:color="auto"/>
              <w:right w:val="single" w:sz="4" w:space="0" w:color="auto"/>
            </w:tcBorders>
            <w:shd w:val="clear" w:color="auto" w:fill="auto"/>
          </w:tcPr>
          <w:p w14:paraId="231FF5D4" w14:textId="07B835C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21</w:t>
            </w:r>
            <w:r w:rsidR="00AD1221">
              <w:rPr>
                <w:rFonts w:ascii="Times New Roman" w:hAnsi="Times New Roman" w:cs="Times New Roman"/>
                <w:bCs/>
                <w:sz w:val="20"/>
                <w:szCs w:val="20"/>
              </w:rPr>
              <w:t xml:space="preserve"> </w:t>
            </w:r>
            <w:r>
              <w:rPr>
                <w:rFonts w:ascii="Times New Roman" w:hAnsi="Times New Roman" w:cs="Times New Roman"/>
                <w:bCs/>
                <w:sz w:val="20"/>
                <w:szCs w:val="20"/>
              </w:rPr>
              <w:t>740</w:t>
            </w:r>
          </w:p>
        </w:tc>
        <w:tc>
          <w:tcPr>
            <w:tcW w:w="2234" w:type="dxa"/>
            <w:tcBorders>
              <w:top w:val="single" w:sz="4" w:space="0" w:color="auto"/>
              <w:left w:val="nil"/>
              <w:bottom w:val="single" w:sz="4" w:space="0" w:color="auto"/>
              <w:right w:val="single" w:sz="4" w:space="0" w:color="auto"/>
            </w:tcBorders>
            <w:shd w:val="clear" w:color="auto" w:fill="auto"/>
          </w:tcPr>
          <w:p w14:paraId="1C267E24" w14:textId="53C3AAC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w:t>
            </w:r>
            <w:r w:rsidR="00AD1221">
              <w:rPr>
                <w:rFonts w:ascii="Times New Roman" w:hAnsi="Times New Roman" w:cs="Times New Roman"/>
                <w:bCs/>
                <w:sz w:val="20"/>
                <w:szCs w:val="20"/>
              </w:rPr>
              <w:t xml:space="preserve"> </w:t>
            </w:r>
            <w:r>
              <w:rPr>
                <w:rFonts w:ascii="Times New Roman" w:hAnsi="Times New Roman" w:cs="Times New Roman"/>
                <w:bCs/>
                <w:sz w:val="20"/>
                <w:szCs w:val="20"/>
              </w:rPr>
              <w:t>482</w:t>
            </w:r>
          </w:p>
        </w:tc>
      </w:tr>
      <w:tr w:rsidR="003265AC" w:rsidRPr="00966251" w14:paraId="566A0B67" w14:textId="77777777" w:rsidTr="00617D1B">
        <w:trPr>
          <w:trHeight w:val="190"/>
          <w:jc w:val="center"/>
        </w:trPr>
        <w:tc>
          <w:tcPr>
            <w:tcW w:w="2234" w:type="dxa"/>
          </w:tcPr>
          <w:p w14:paraId="2B3E1453"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5 – 9</w:t>
            </w:r>
          </w:p>
        </w:tc>
        <w:tc>
          <w:tcPr>
            <w:tcW w:w="2234" w:type="dxa"/>
            <w:tcBorders>
              <w:top w:val="nil"/>
              <w:left w:val="single" w:sz="4" w:space="0" w:color="auto"/>
              <w:bottom w:val="single" w:sz="4" w:space="0" w:color="auto"/>
              <w:right w:val="single" w:sz="4" w:space="0" w:color="auto"/>
            </w:tcBorders>
            <w:shd w:val="clear" w:color="auto" w:fill="auto"/>
          </w:tcPr>
          <w:p w14:paraId="079E7412" w14:textId="2E62A18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62</w:t>
            </w:r>
            <w:r w:rsidR="00AD1221">
              <w:rPr>
                <w:rFonts w:ascii="Times New Roman" w:hAnsi="Times New Roman" w:cs="Times New Roman"/>
                <w:bCs/>
                <w:sz w:val="20"/>
                <w:szCs w:val="20"/>
              </w:rPr>
              <w:t xml:space="preserve"> </w:t>
            </w:r>
            <w:r>
              <w:rPr>
                <w:rFonts w:ascii="Times New Roman" w:hAnsi="Times New Roman" w:cs="Times New Roman"/>
                <w:bCs/>
                <w:sz w:val="20"/>
                <w:szCs w:val="20"/>
              </w:rPr>
              <w:t>745</w:t>
            </w:r>
          </w:p>
        </w:tc>
        <w:tc>
          <w:tcPr>
            <w:tcW w:w="2234" w:type="dxa"/>
            <w:tcBorders>
              <w:top w:val="nil"/>
              <w:left w:val="nil"/>
              <w:bottom w:val="single" w:sz="4" w:space="0" w:color="auto"/>
              <w:right w:val="single" w:sz="4" w:space="0" w:color="auto"/>
            </w:tcBorders>
            <w:shd w:val="clear" w:color="auto" w:fill="auto"/>
          </w:tcPr>
          <w:p w14:paraId="64D787B1" w14:textId="25E0DBD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31</w:t>
            </w:r>
            <w:r w:rsidR="00AD1221">
              <w:rPr>
                <w:rFonts w:ascii="Times New Roman" w:hAnsi="Times New Roman" w:cs="Times New Roman"/>
                <w:bCs/>
                <w:sz w:val="20"/>
                <w:szCs w:val="20"/>
              </w:rPr>
              <w:t xml:space="preserve"> </w:t>
            </w:r>
            <w:r>
              <w:rPr>
                <w:rFonts w:ascii="Times New Roman" w:hAnsi="Times New Roman" w:cs="Times New Roman"/>
                <w:bCs/>
                <w:sz w:val="20"/>
                <w:szCs w:val="20"/>
              </w:rPr>
              <w:t>955</w:t>
            </w:r>
          </w:p>
        </w:tc>
        <w:tc>
          <w:tcPr>
            <w:tcW w:w="2234" w:type="dxa"/>
            <w:tcBorders>
              <w:top w:val="nil"/>
              <w:left w:val="nil"/>
              <w:bottom w:val="single" w:sz="4" w:space="0" w:color="auto"/>
              <w:right w:val="single" w:sz="4" w:space="0" w:color="auto"/>
            </w:tcBorders>
            <w:shd w:val="clear" w:color="auto" w:fill="auto"/>
          </w:tcPr>
          <w:p w14:paraId="3B7D7122" w14:textId="2912E0BB"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30</w:t>
            </w:r>
            <w:r w:rsidR="00AD1221">
              <w:rPr>
                <w:rFonts w:ascii="Times New Roman" w:hAnsi="Times New Roman" w:cs="Times New Roman"/>
                <w:bCs/>
                <w:sz w:val="20"/>
                <w:szCs w:val="20"/>
              </w:rPr>
              <w:t xml:space="preserve"> </w:t>
            </w:r>
            <w:r>
              <w:rPr>
                <w:rFonts w:ascii="Times New Roman" w:hAnsi="Times New Roman" w:cs="Times New Roman"/>
                <w:bCs/>
                <w:sz w:val="20"/>
                <w:szCs w:val="20"/>
              </w:rPr>
              <w:t>790</w:t>
            </w:r>
          </w:p>
        </w:tc>
      </w:tr>
      <w:tr w:rsidR="003265AC" w:rsidRPr="00966251" w14:paraId="324FE21F" w14:textId="77777777" w:rsidTr="00617D1B">
        <w:trPr>
          <w:trHeight w:val="227"/>
          <w:jc w:val="center"/>
        </w:trPr>
        <w:tc>
          <w:tcPr>
            <w:tcW w:w="2234" w:type="dxa"/>
          </w:tcPr>
          <w:p w14:paraId="3D445765"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10 – 14</w:t>
            </w:r>
          </w:p>
        </w:tc>
        <w:tc>
          <w:tcPr>
            <w:tcW w:w="2234" w:type="dxa"/>
            <w:tcBorders>
              <w:top w:val="nil"/>
              <w:left w:val="single" w:sz="4" w:space="0" w:color="auto"/>
              <w:bottom w:val="single" w:sz="4" w:space="0" w:color="auto"/>
              <w:right w:val="single" w:sz="4" w:space="0" w:color="auto"/>
            </w:tcBorders>
            <w:shd w:val="clear" w:color="auto" w:fill="auto"/>
          </w:tcPr>
          <w:p w14:paraId="01D98387" w14:textId="6F4CC453"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68</w:t>
            </w:r>
            <w:r w:rsidR="00AD1221">
              <w:rPr>
                <w:rFonts w:ascii="Times New Roman" w:hAnsi="Times New Roman" w:cs="Times New Roman"/>
                <w:bCs/>
                <w:sz w:val="20"/>
                <w:szCs w:val="20"/>
              </w:rPr>
              <w:t xml:space="preserve"> </w:t>
            </w:r>
            <w:r>
              <w:rPr>
                <w:rFonts w:ascii="Times New Roman" w:hAnsi="Times New Roman" w:cs="Times New Roman"/>
                <w:bCs/>
                <w:sz w:val="20"/>
                <w:szCs w:val="20"/>
              </w:rPr>
              <w:t>701</w:t>
            </w:r>
          </w:p>
        </w:tc>
        <w:tc>
          <w:tcPr>
            <w:tcW w:w="2234" w:type="dxa"/>
            <w:tcBorders>
              <w:top w:val="nil"/>
              <w:left w:val="nil"/>
              <w:bottom w:val="single" w:sz="4" w:space="0" w:color="auto"/>
              <w:right w:val="single" w:sz="4" w:space="0" w:color="auto"/>
            </w:tcBorders>
            <w:shd w:val="clear" w:color="auto" w:fill="auto"/>
          </w:tcPr>
          <w:p w14:paraId="1097909C" w14:textId="4944CFA4"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35</w:t>
            </w:r>
            <w:r w:rsidR="00AD1221">
              <w:rPr>
                <w:rFonts w:ascii="Times New Roman" w:hAnsi="Times New Roman" w:cs="Times New Roman"/>
                <w:bCs/>
                <w:sz w:val="20"/>
                <w:szCs w:val="20"/>
              </w:rPr>
              <w:t xml:space="preserve"> </w:t>
            </w:r>
            <w:r>
              <w:rPr>
                <w:rFonts w:ascii="Times New Roman" w:hAnsi="Times New Roman" w:cs="Times New Roman"/>
                <w:bCs/>
                <w:sz w:val="20"/>
                <w:szCs w:val="20"/>
              </w:rPr>
              <w:t>271</w:t>
            </w:r>
          </w:p>
        </w:tc>
        <w:tc>
          <w:tcPr>
            <w:tcW w:w="2234" w:type="dxa"/>
            <w:tcBorders>
              <w:top w:val="nil"/>
              <w:left w:val="nil"/>
              <w:bottom w:val="single" w:sz="4" w:space="0" w:color="auto"/>
              <w:right w:val="single" w:sz="4" w:space="0" w:color="auto"/>
            </w:tcBorders>
            <w:shd w:val="clear" w:color="auto" w:fill="auto"/>
          </w:tcPr>
          <w:p w14:paraId="21937DDA" w14:textId="662B0326"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33</w:t>
            </w:r>
            <w:r w:rsidR="00AD1221">
              <w:rPr>
                <w:rFonts w:ascii="Times New Roman" w:hAnsi="Times New Roman" w:cs="Times New Roman"/>
                <w:bCs/>
                <w:sz w:val="20"/>
                <w:szCs w:val="20"/>
              </w:rPr>
              <w:t xml:space="preserve"> </w:t>
            </w:r>
            <w:r>
              <w:rPr>
                <w:rFonts w:ascii="Times New Roman" w:hAnsi="Times New Roman" w:cs="Times New Roman"/>
                <w:bCs/>
                <w:sz w:val="20"/>
                <w:szCs w:val="20"/>
              </w:rPr>
              <w:t>430</w:t>
            </w:r>
          </w:p>
        </w:tc>
      </w:tr>
      <w:tr w:rsidR="003265AC" w:rsidRPr="00966251" w14:paraId="3FC46137" w14:textId="77777777" w:rsidTr="00617D1B">
        <w:trPr>
          <w:trHeight w:val="227"/>
          <w:jc w:val="center"/>
        </w:trPr>
        <w:tc>
          <w:tcPr>
            <w:tcW w:w="2234" w:type="dxa"/>
          </w:tcPr>
          <w:p w14:paraId="3DA29581"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15 – 19</w:t>
            </w:r>
          </w:p>
        </w:tc>
        <w:tc>
          <w:tcPr>
            <w:tcW w:w="2234" w:type="dxa"/>
            <w:tcBorders>
              <w:top w:val="nil"/>
              <w:left w:val="single" w:sz="4" w:space="0" w:color="auto"/>
              <w:bottom w:val="single" w:sz="4" w:space="0" w:color="auto"/>
              <w:right w:val="single" w:sz="4" w:space="0" w:color="auto"/>
            </w:tcBorders>
            <w:shd w:val="clear" w:color="auto" w:fill="auto"/>
          </w:tcPr>
          <w:p w14:paraId="214E5254" w14:textId="469F9D84"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59</w:t>
            </w:r>
            <w:r w:rsidR="00AD1221">
              <w:rPr>
                <w:rFonts w:ascii="Times New Roman" w:hAnsi="Times New Roman" w:cs="Times New Roman"/>
                <w:bCs/>
                <w:sz w:val="20"/>
                <w:szCs w:val="20"/>
              </w:rPr>
              <w:t xml:space="preserve"> </w:t>
            </w:r>
            <w:r>
              <w:rPr>
                <w:rFonts w:ascii="Times New Roman" w:hAnsi="Times New Roman" w:cs="Times New Roman"/>
                <w:bCs/>
                <w:sz w:val="20"/>
                <w:szCs w:val="20"/>
              </w:rPr>
              <w:t>817</w:t>
            </w:r>
          </w:p>
        </w:tc>
        <w:tc>
          <w:tcPr>
            <w:tcW w:w="2234" w:type="dxa"/>
            <w:tcBorders>
              <w:top w:val="nil"/>
              <w:left w:val="nil"/>
              <w:bottom w:val="single" w:sz="4" w:space="0" w:color="auto"/>
              <w:right w:val="single" w:sz="4" w:space="0" w:color="auto"/>
            </w:tcBorders>
            <w:shd w:val="clear" w:color="auto" w:fill="auto"/>
          </w:tcPr>
          <w:p w14:paraId="54B91989" w14:textId="1DA480B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30</w:t>
            </w:r>
            <w:r w:rsidR="00AD1221">
              <w:rPr>
                <w:rFonts w:ascii="Times New Roman" w:hAnsi="Times New Roman" w:cs="Times New Roman"/>
                <w:bCs/>
                <w:sz w:val="20"/>
                <w:szCs w:val="20"/>
              </w:rPr>
              <w:t xml:space="preserve"> </w:t>
            </w:r>
            <w:r>
              <w:rPr>
                <w:rFonts w:ascii="Times New Roman" w:hAnsi="Times New Roman" w:cs="Times New Roman"/>
                <w:bCs/>
                <w:sz w:val="20"/>
                <w:szCs w:val="20"/>
              </w:rPr>
              <w:t>222</w:t>
            </w:r>
          </w:p>
        </w:tc>
        <w:tc>
          <w:tcPr>
            <w:tcW w:w="2234" w:type="dxa"/>
            <w:tcBorders>
              <w:top w:val="nil"/>
              <w:left w:val="nil"/>
              <w:bottom w:val="single" w:sz="4" w:space="0" w:color="auto"/>
              <w:right w:val="single" w:sz="4" w:space="0" w:color="auto"/>
            </w:tcBorders>
            <w:shd w:val="clear" w:color="auto" w:fill="auto"/>
          </w:tcPr>
          <w:p w14:paraId="5C157F60" w14:textId="1EC2AB5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29</w:t>
            </w:r>
            <w:r w:rsidR="00AD1221">
              <w:rPr>
                <w:rFonts w:ascii="Times New Roman" w:hAnsi="Times New Roman" w:cs="Times New Roman"/>
                <w:bCs/>
                <w:sz w:val="20"/>
                <w:szCs w:val="20"/>
              </w:rPr>
              <w:t xml:space="preserve"> </w:t>
            </w:r>
            <w:r>
              <w:rPr>
                <w:rFonts w:ascii="Times New Roman" w:hAnsi="Times New Roman" w:cs="Times New Roman"/>
                <w:bCs/>
                <w:sz w:val="20"/>
                <w:szCs w:val="20"/>
              </w:rPr>
              <w:t>595</w:t>
            </w:r>
          </w:p>
        </w:tc>
      </w:tr>
      <w:tr w:rsidR="003265AC" w:rsidRPr="00966251" w14:paraId="381B7950" w14:textId="77777777" w:rsidTr="00617D1B">
        <w:trPr>
          <w:trHeight w:val="227"/>
          <w:jc w:val="center"/>
        </w:trPr>
        <w:tc>
          <w:tcPr>
            <w:tcW w:w="2234" w:type="dxa"/>
          </w:tcPr>
          <w:p w14:paraId="6BD23E90"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20 – 24</w:t>
            </w:r>
          </w:p>
        </w:tc>
        <w:tc>
          <w:tcPr>
            <w:tcW w:w="2234" w:type="dxa"/>
            <w:tcBorders>
              <w:top w:val="nil"/>
              <w:left w:val="single" w:sz="4" w:space="0" w:color="auto"/>
              <w:bottom w:val="single" w:sz="4" w:space="0" w:color="auto"/>
              <w:right w:val="single" w:sz="4" w:space="0" w:color="auto"/>
            </w:tcBorders>
            <w:shd w:val="clear" w:color="auto" w:fill="auto"/>
          </w:tcPr>
          <w:p w14:paraId="7BB7145E" w14:textId="2FD973F4"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48</w:t>
            </w:r>
            <w:r w:rsidR="00AD1221">
              <w:rPr>
                <w:rFonts w:ascii="Times New Roman" w:hAnsi="Times New Roman" w:cs="Times New Roman"/>
                <w:bCs/>
                <w:sz w:val="20"/>
                <w:szCs w:val="20"/>
              </w:rPr>
              <w:t xml:space="preserve"> </w:t>
            </w:r>
            <w:r>
              <w:rPr>
                <w:rFonts w:ascii="Times New Roman" w:hAnsi="Times New Roman" w:cs="Times New Roman"/>
                <w:bCs/>
                <w:sz w:val="20"/>
                <w:szCs w:val="20"/>
              </w:rPr>
              <w:t>820</w:t>
            </w:r>
          </w:p>
        </w:tc>
        <w:tc>
          <w:tcPr>
            <w:tcW w:w="2234" w:type="dxa"/>
            <w:tcBorders>
              <w:top w:val="nil"/>
              <w:left w:val="nil"/>
              <w:bottom w:val="single" w:sz="4" w:space="0" w:color="auto"/>
              <w:right w:val="single" w:sz="4" w:space="0" w:color="auto"/>
            </w:tcBorders>
            <w:shd w:val="clear" w:color="auto" w:fill="auto"/>
          </w:tcPr>
          <w:p w14:paraId="3995564E" w14:textId="1C80983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25</w:t>
            </w:r>
            <w:r w:rsidR="00AD1221">
              <w:rPr>
                <w:rFonts w:ascii="Times New Roman" w:hAnsi="Times New Roman" w:cs="Times New Roman"/>
                <w:bCs/>
                <w:sz w:val="20"/>
                <w:szCs w:val="20"/>
              </w:rPr>
              <w:t xml:space="preserve"> </w:t>
            </w:r>
            <w:r>
              <w:rPr>
                <w:rFonts w:ascii="Times New Roman" w:hAnsi="Times New Roman" w:cs="Times New Roman"/>
                <w:bCs/>
                <w:sz w:val="20"/>
                <w:szCs w:val="20"/>
              </w:rPr>
              <w:t>108</w:t>
            </w:r>
          </w:p>
        </w:tc>
        <w:tc>
          <w:tcPr>
            <w:tcW w:w="2234" w:type="dxa"/>
            <w:tcBorders>
              <w:top w:val="nil"/>
              <w:left w:val="nil"/>
              <w:bottom w:val="single" w:sz="4" w:space="0" w:color="auto"/>
              <w:right w:val="single" w:sz="4" w:space="0" w:color="auto"/>
            </w:tcBorders>
            <w:shd w:val="clear" w:color="auto" w:fill="auto"/>
          </w:tcPr>
          <w:p w14:paraId="311CC76D" w14:textId="599508A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23</w:t>
            </w:r>
            <w:r w:rsidR="00AD1221">
              <w:rPr>
                <w:rFonts w:ascii="Times New Roman" w:hAnsi="Times New Roman" w:cs="Times New Roman"/>
                <w:bCs/>
                <w:sz w:val="20"/>
                <w:szCs w:val="20"/>
              </w:rPr>
              <w:t xml:space="preserve"> </w:t>
            </w:r>
            <w:r>
              <w:rPr>
                <w:rFonts w:ascii="Times New Roman" w:hAnsi="Times New Roman" w:cs="Times New Roman"/>
                <w:bCs/>
                <w:sz w:val="20"/>
                <w:szCs w:val="20"/>
              </w:rPr>
              <w:t>712</w:t>
            </w:r>
          </w:p>
        </w:tc>
      </w:tr>
      <w:tr w:rsidR="003265AC" w:rsidRPr="00966251" w14:paraId="66D8A318" w14:textId="77777777" w:rsidTr="00617D1B">
        <w:trPr>
          <w:trHeight w:val="227"/>
          <w:jc w:val="center"/>
        </w:trPr>
        <w:tc>
          <w:tcPr>
            <w:tcW w:w="2234" w:type="dxa"/>
          </w:tcPr>
          <w:p w14:paraId="1109CE4D"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25 – 29</w:t>
            </w:r>
          </w:p>
        </w:tc>
        <w:tc>
          <w:tcPr>
            <w:tcW w:w="2234" w:type="dxa"/>
            <w:tcBorders>
              <w:top w:val="nil"/>
              <w:left w:val="single" w:sz="4" w:space="0" w:color="auto"/>
              <w:bottom w:val="single" w:sz="4" w:space="0" w:color="auto"/>
              <w:right w:val="single" w:sz="4" w:space="0" w:color="auto"/>
            </w:tcBorders>
            <w:shd w:val="clear" w:color="auto" w:fill="auto"/>
          </w:tcPr>
          <w:p w14:paraId="403C2A74" w14:textId="02DDBD26"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41</w:t>
            </w:r>
            <w:r w:rsidR="00AD1221">
              <w:rPr>
                <w:rFonts w:ascii="Times New Roman" w:hAnsi="Times New Roman" w:cs="Times New Roman"/>
                <w:bCs/>
                <w:sz w:val="20"/>
                <w:szCs w:val="20"/>
              </w:rPr>
              <w:t xml:space="preserve"> </w:t>
            </w:r>
            <w:r>
              <w:rPr>
                <w:rFonts w:ascii="Times New Roman" w:hAnsi="Times New Roman" w:cs="Times New Roman"/>
                <w:bCs/>
                <w:sz w:val="20"/>
                <w:szCs w:val="20"/>
              </w:rPr>
              <w:t>826</w:t>
            </w:r>
          </w:p>
        </w:tc>
        <w:tc>
          <w:tcPr>
            <w:tcW w:w="2234" w:type="dxa"/>
            <w:tcBorders>
              <w:top w:val="nil"/>
              <w:left w:val="nil"/>
              <w:bottom w:val="single" w:sz="4" w:space="0" w:color="auto"/>
              <w:right w:val="single" w:sz="4" w:space="0" w:color="auto"/>
            </w:tcBorders>
            <w:shd w:val="clear" w:color="auto" w:fill="auto"/>
          </w:tcPr>
          <w:p w14:paraId="5F356CBF" w14:textId="4620A1F8"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21</w:t>
            </w:r>
            <w:r w:rsidR="00AD1221">
              <w:rPr>
                <w:rFonts w:ascii="Times New Roman" w:hAnsi="Times New Roman" w:cs="Times New Roman"/>
                <w:bCs/>
                <w:sz w:val="20"/>
                <w:szCs w:val="20"/>
              </w:rPr>
              <w:t xml:space="preserve"> </w:t>
            </w:r>
            <w:r>
              <w:rPr>
                <w:rFonts w:ascii="Times New Roman" w:hAnsi="Times New Roman" w:cs="Times New Roman"/>
                <w:bCs/>
                <w:sz w:val="20"/>
                <w:szCs w:val="20"/>
              </w:rPr>
              <w:t>737</w:t>
            </w:r>
          </w:p>
        </w:tc>
        <w:tc>
          <w:tcPr>
            <w:tcW w:w="2234" w:type="dxa"/>
            <w:tcBorders>
              <w:top w:val="nil"/>
              <w:left w:val="nil"/>
              <w:bottom w:val="single" w:sz="4" w:space="0" w:color="auto"/>
              <w:right w:val="single" w:sz="4" w:space="0" w:color="auto"/>
            </w:tcBorders>
            <w:shd w:val="clear" w:color="auto" w:fill="auto"/>
          </w:tcPr>
          <w:p w14:paraId="1F99B59A" w14:textId="58538DD8"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w:t>
            </w:r>
            <w:r w:rsidR="00AD1221">
              <w:rPr>
                <w:rFonts w:ascii="Times New Roman" w:hAnsi="Times New Roman" w:cs="Times New Roman"/>
                <w:bCs/>
                <w:sz w:val="20"/>
                <w:szCs w:val="20"/>
              </w:rPr>
              <w:t xml:space="preserve"> </w:t>
            </w:r>
            <w:r>
              <w:rPr>
                <w:rFonts w:ascii="Times New Roman" w:hAnsi="Times New Roman" w:cs="Times New Roman"/>
                <w:bCs/>
                <w:sz w:val="20"/>
                <w:szCs w:val="20"/>
              </w:rPr>
              <w:t>089</w:t>
            </w:r>
          </w:p>
        </w:tc>
      </w:tr>
      <w:tr w:rsidR="003265AC" w:rsidRPr="00966251" w14:paraId="6B9E9BAE" w14:textId="77777777" w:rsidTr="00617D1B">
        <w:trPr>
          <w:trHeight w:val="227"/>
          <w:jc w:val="center"/>
        </w:trPr>
        <w:tc>
          <w:tcPr>
            <w:tcW w:w="2234" w:type="dxa"/>
          </w:tcPr>
          <w:p w14:paraId="1FF5BADE"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30 – 34</w:t>
            </w:r>
          </w:p>
        </w:tc>
        <w:tc>
          <w:tcPr>
            <w:tcW w:w="2234" w:type="dxa"/>
            <w:tcBorders>
              <w:top w:val="nil"/>
              <w:left w:val="single" w:sz="4" w:space="0" w:color="auto"/>
              <w:bottom w:val="single" w:sz="4" w:space="0" w:color="auto"/>
              <w:right w:val="single" w:sz="4" w:space="0" w:color="auto"/>
            </w:tcBorders>
            <w:shd w:val="clear" w:color="auto" w:fill="auto"/>
          </w:tcPr>
          <w:p w14:paraId="310EA6BF" w14:textId="0434BC1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56</w:t>
            </w:r>
            <w:r w:rsidR="00AD1221">
              <w:rPr>
                <w:rFonts w:ascii="Times New Roman" w:hAnsi="Times New Roman" w:cs="Times New Roman"/>
                <w:bCs/>
                <w:sz w:val="20"/>
                <w:szCs w:val="20"/>
              </w:rPr>
              <w:t xml:space="preserve"> </w:t>
            </w:r>
            <w:r>
              <w:rPr>
                <w:rFonts w:ascii="Times New Roman" w:hAnsi="Times New Roman" w:cs="Times New Roman"/>
                <w:bCs/>
                <w:sz w:val="20"/>
                <w:szCs w:val="20"/>
              </w:rPr>
              <w:t>762</w:t>
            </w:r>
          </w:p>
        </w:tc>
        <w:tc>
          <w:tcPr>
            <w:tcW w:w="2234" w:type="dxa"/>
            <w:tcBorders>
              <w:top w:val="nil"/>
              <w:left w:val="nil"/>
              <w:bottom w:val="single" w:sz="4" w:space="0" w:color="auto"/>
              <w:right w:val="single" w:sz="4" w:space="0" w:color="auto"/>
            </w:tcBorders>
            <w:shd w:val="clear" w:color="auto" w:fill="auto"/>
          </w:tcPr>
          <w:p w14:paraId="1A1FCDE6" w14:textId="6B95F19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28</w:t>
            </w:r>
            <w:r w:rsidR="00AD1221">
              <w:rPr>
                <w:rFonts w:ascii="Times New Roman" w:hAnsi="Times New Roman" w:cs="Times New Roman"/>
                <w:bCs/>
                <w:sz w:val="20"/>
                <w:szCs w:val="20"/>
              </w:rPr>
              <w:t xml:space="preserve"> </w:t>
            </w:r>
            <w:r>
              <w:rPr>
                <w:rFonts w:ascii="Times New Roman" w:hAnsi="Times New Roman" w:cs="Times New Roman"/>
                <w:bCs/>
                <w:sz w:val="20"/>
                <w:szCs w:val="20"/>
              </w:rPr>
              <w:t>774</w:t>
            </w:r>
          </w:p>
        </w:tc>
        <w:tc>
          <w:tcPr>
            <w:tcW w:w="2234" w:type="dxa"/>
            <w:tcBorders>
              <w:top w:val="nil"/>
              <w:left w:val="nil"/>
              <w:bottom w:val="single" w:sz="4" w:space="0" w:color="auto"/>
              <w:right w:val="single" w:sz="4" w:space="0" w:color="auto"/>
            </w:tcBorders>
            <w:shd w:val="clear" w:color="auto" w:fill="auto"/>
          </w:tcPr>
          <w:p w14:paraId="512AA23B" w14:textId="3C3B2003"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27</w:t>
            </w:r>
            <w:r w:rsidR="00AD1221">
              <w:rPr>
                <w:rFonts w:ascii="Times New Roman" w:hAnsi="Times New Roman" w:cs="Times New Roman"/>
                <w:bCs/>
                <w:sz w:val="20"/>
                <w:szCs w:val="20"/>
              </w:rPr>
              <w:t xml:space="preserve"> </w:t>
            </w:r>
            <w:r>
              <w:rPr>
                <w:rFonts w:ascii="Times New Roman" w:hAnsi="Times New Roman" w:cs="Times New Roman"/>
                <w:bCs/>
                <w:sz w:val="20"/>
                <w:szCs w:val="20"/>
              </w:rPr>
              <w:t>988</w:t>
            </w:r>
          </w:p>
        </w:tc>
      </w:tr>
      <w:tr w:rsidR="003265AC" w:rsidRPr="00966251" w14:paraId="4FC5D986" w14:textId="77777777" w:rsidTr="00617D1B">
        <w:trPr>
          <w:trHeight w:val="227"/>
          <w:jc w:val="center"/>
        </w:trPr>
        <w:tc>
          <w:tcPr>
            <w:tcW w:w="2234" w:type="dxa"/>
          </w:tcPr>
          <w:p w14:paraId="3EC751C8"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35 – 39</w:t>
            </w:r>
          </w:p>
        </w:tc>
        <w:tc>
          <w:tcPr>
            <w:tcW w:w="2234" w:type="dxa"/>
            <w:tcBorders>
              <w:top w:val="nil"/>
              <w:left w:val="single" w:sz="4" w:space="0" w:color="auto"/>
              <w:bottom w:val="single" w:sz="4" w:space="0" w:color="auto"/>
              <w:right w:val="single" w:sz="4" w:space="0" w:color="auto"/>
            </w:tcBorders>
            <w:shd w:val="clear" w:color="auto" w:fill="auto"/>
          </w:tcPr>
          <w:p w14:paraId="7F992AF6" w14:textId="1D983418"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90</w:t>
            </w:r>
            <w:r w:rsidR="00AD1221">
              <w:rPr>
                <w:rFonts w:ascii="Times New Roman" w:hAnsi="Times New Roman" w:cs="Times New Roman"/>
                <w:bCs/>
                <w:sz w:val="20"/>
                <w:szCs w:val="20"/>
              </w:rPr>
              <w:t xml:space="preserve"> </w:t>
            </w:r>
            <w:r>
              <w:rPr>
                <w:rFonts w:ascii="Times New Roman" w:hAnsi="Times New Roman" w:cs="Times New Roman"/>
                <w:bCs/>
                <w:sz w:val="20"/>
                <w:szCs w:val="20"/>
              </w:rPr>
              <w:t>032</w:t>
            </w:r>
          </w:p>
        </w:tc>
        <w:tc>
          <w:tcPr>
            <w:tcW w:w="2234" w:type="dxa"/>
            <w:tcBorders>
              <w:top w:val="nil"/>
              <w:left w:val="nil"/>
              <w:bottom w:val="single" w:sz="4" w:space="0" w:color="auto"/>
              <w:right w:val="single" w:sz="4" w:space="0" w:color="auto"/>
            </w:tcBorders>
            <w:shd w:val="clear" w:color="auto" w:fill="auto"/>
          </w:tcPr>
          <w:p w14:paraId="3212203F" w14:textId="4404BF81"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44</w:t>
            </w:r>
            <w:r w:rsidR="00AD1221">
              <w:rPr>
                <w:rFonts w:ascii="Times New Roman" w:hAnsi="Times New Roman" w:cs="Times New Roman"/>
                <w:bCs/>
                <w:sz w:val="20"/>
                <w:szCs w:val="20"/>
              </w:rPr>
              <w:t xml:space="preserve"> </w:t>
            </w:r>
            <w:r>
              <w:rPr>
                <w:rFonts w:ascii="Times New Roman" w:hAnsi="Times New Roman" w:cs="Times New Roman"/>
                <w:bCs/>
                <w:sz w:val="20"/>
                <w:szCs w:val="20"/>
              </w:rPr>
              <w:t>916</w:t>
            </w:r>
          </w:p>
        </w:tc>
        <w:tc>
          <w:tcPr>
            <w:tcW w:w="2234" w:type="dxa"/>
            <w:tcBorders>
              <w:top w:val="nil"/>
              <w:left w:val="nil"/>
              <w:bottom w:val="single" w:sz="4" w:space="0" w:color="auto"/>
              <w:right w:val="single" w:sz="4" w:space="0" w:color="auto"/>
            </w:tcBorders>
            <w:shd w:val="clear" w:color="auto" w:fill="auto"/>
          </w:tcPr>
          <w:p w14:paraId="7C6BD48B" w14:textId="79746D4F"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45</w:t>
            </w:r>
            <w:r w:rsidR="00AD1221">
              <w:rPr>
                <w:rFonts w:ascii="Times New Roman" w:hAnsi="Times New Roman" w:cs="Times New Roman"/>
                <w:bCs/>
                <w:sz w:val="20"/>
                <w:szCs w:val="20"/>
              </w:rPr>
              <w:t xml:space="preserve"> </w:t>
            </w:r>
            <w:r>
              <w:rPr>
                <w:rFonts w:ascii="Times New Roman" w:hAnsi="Times New Roman" w:cs="Times New Roman"/>
                <w:bCs/>
                <w:sz w:val="20"/>
                <w:szCs w:val="20"/>
              </w:rPr>
              <w:t>116</w:t>
            </w:r>
          </w:p>
        </w:tc>
      </w:tr>
      <w:tr w:rsidR="003265AC" w:rsidRPr="00966251" w14:paraId="45894928" w14:textId="77777777" w:rsidTr="00617D1B">
        <w:trPr>
          <w:trHeight w:val="227"/>
          <w:jc w:val="center"/>
        </w:trPr>
        <w:tc>
          <w:tcPr>
            <w:tcW w:w="2234" w:type="dxa"/>
          </w:tcPr>
          <w:p w14:paraId="7436BB6C"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40 – 44</w:t>
            </w:r>
          </w:p>
        </w:tc>
        <w:tc>
          <w:tcPr>
            <w:tcW w:w="2234" w:type="dxa"/>
            <w:tcBorders>
              <w:top w:val="nil"/>
              <w:left w:val="single" w:sz="4" w:space="0" w:color="auto"/>
              <w:bottom w:val="single" w:sz="4" w:space="0" w:color="auto"/>
              <w:right w:val="single" w:sz="4" w:space="0" w:color="auto"/>
            </w:tcBorders>
            <w:shd w:val="clear" w:color="auto" w:fill="auto"/>
          </w:tcPr>
          <w:p w14:paraId="72C124F4" w14:textId="12B3B4AF"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92</w:t>
            </w:r>
            <w:r w:rsidR="00AD1221">
              <w:rPr>
                <w:rFonts w:ascii="Times New Roman" w:hAnsi="Times New Roman" w:cs="Times New Roman"/>
                <w:bCs/>
                <w:sz w:val="20"/>
                <w:szCs w:val="20"/>
              </w:rPr>
              <w:t xml:space="preserve"> </w:t>
            </w:r>
            <w:r>
              <w:rPr>
                <w:rFonts w:ascii="Times New Roman" w:hAnsi="Times New Roman" w:cs="Times New Roman"/>
                <w:bCs/>
                <w:sz w:val="20"/>
                <w:szCs w:val="20"/>
              </w:rPr>
              <w:t>340</w:t>
            </w:r>
          </w:p>
        </w:tc>
        <w:tc>
          <w:tcPr>
            <w:tcW w:w="2234" w:type="dxa"/>
            <w:tcBorders>
              <w:top w:val="nil"/>
              <w:left w:val="nil"/>
              <w:bottom w:val="single" w:sz="4" w:space="0" w:color="auto"/>
              <w:right w:val="single" w:sz="4" w:space="0" w:color="auto"/>
            </w:tcBorders>
            <w:shd w:val="clear" w:color="auto" w:fill="auto"/>
          </w:tcPr>
          <w:p w14:paraId="76B39541" w14:textId="7C71D55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45</w:t>
            </w:r>
            <w:r w:rsidR="00AD1221">
              <w:rPr>
                <w:rFonts w:ascii="Times New Roman" w:hAnsi="Times New Roman" w:cs="Times New Roman"/>
                <w:bCs/>
                <w:sz w:val="20"/>
                <w:szCs w:val="20"/>
              </w:rPr>
              <w:t xml:space="preserve"> </w:t>
            </w:r>
            <w:r>
              <w:rPr>
                <w:rFonts w:ascii="Times New Roman" w:hAnsi="Times New Roman" w:cs="Times New Roman"/>
                <w:bCs/>
                <w:sz w:val="20"/>
                <w:szCs w:val="20"/>
              </w:rPr>
              <w:t>210</w:t>
            </w:r>
          </w:p>
        </w:tc>
        <w:tc>
          <w:tcPr>
            <w:tcW w:w="2234" w:type="dxa"/>
            <w:tcBorders>
              <w:top w:val="nil"/>
              <w:left w:val="nil"/>
              <w:bottom w:val="single" w:sz="4" w:space="0" w:color="auto"/>
              <w:right w:val="single" w:sz="4" w:space="0" w:color="auto"/>
            </w:tcBorders>
            <w:shd w:val="clear" w:color="auto" w:fill="auto"/>
          </w:tcPr>
          <w:p w14:paraId="6271DF1D" w14:textId="7E8DC13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47</w:t>
            </w:r>
            <w:r w:rsidR="00AD1221">
              <w:rPr>
                <w:rFonts w:ascii="Times New Roman" w:hAnsi="Times New Roman" w:cs="Times New Roman"/>
                <w:bCs/>
                <w:sz w:val="20"/>
                <w:szCs w:val="20"/>
              </w:rPr>
              <w:t xml:space="preserve"> </w:t>
            </w:r>
            <w:r>
              <w:rPr>
                <w:rFonts w:ascii="Times New Roman" w:hAnsi="Times New Roman" w:cs="Times New Roman"/>
                <w:bCs/>
                <w:sz w:val="20"/>
                <w:szCs w:val="20"/>
              </w:rPr>
              <w:t>130</w:t>
            </w:r>
          </w:p>
        </w:tc>
      </w:tr>
      <w:tr w:rsidR="003265AC" w:rsidRPr="00966251" w14:paraId="5149DE2E" w14:textId="77777777" w:rsidTr="00617D1B">
        <w:trPr>
          <w:trHeight w:val="227"/>
          <w:jc w:val="center"/>
        </w:trPr>
        <w:tc>
          <w:tcPr>
            <w:tcW w:w="2234" w:type="dxa"/>
          </w:tcPr>
          <w:p w14:paraId="3EC85368"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45 – 49</w:t>
            </w:r>
          </w:p>
        </w:tc>
        <w:tc>
          <w:tcPr>
            <w:tcW w:w="2234" w:type="dxa"/>
            <w:tcBorders>
              <w:top w:val="nil"/>
              <w:left w:val="single" w:sz="4" w:space="0" w:color="auto"/>
              <w:bottom w:val="single" w:sz="4" w:space="0" w:color="auto"/>
              <w:right w:val="single" w:sz="4" w:space="0" w:color="auto"/>
            </w:tcBorders>
            <w:shd w:val="clear" w:color="auto" w:fill="auto"/>
          </w:tcPr>
          <w:p w14:paraId="26348863" w14:textId="4B178C25"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84</w:t>
            </w:r>
            <w:r w:rsidR="00AD1221">
              <w:rPr>
                <w:rFonts w:ascii="Times New Roman" w:hAnsi="Times New Roman" w:cs="Times New Roman"/>
                <w:bCs/>
                <w:sz w:val="20"/>
                <w:szCs w:val="20"/>
              </w:rPr>
              <w:t xml:space="preserve"> </w:t>
            </w:r>
            <w:r>
              <w:rPr>
                <w:rFonts w:ascii="Times New Roman" w:hAnsi="Times New Roman" w:cs="Times New Roman"/>
                <w:bCs/>
                <w:sz w:val="20"/>
                <w:szCs w:val="20"/>
              </w:rPr>
              <w:t>234</w:t>
            </w:r>
          </w:p>
        </w:tc>
        <w:tc>
          <w:tcPr>
            <w:tcW w:w="2234" w:type="dxa"/>
            <w:tcBorders>
              <w:top w:val="nil"/>
              <w:left w:val="nil"/>
              <w:bottom w:val="single" w:sz="4" w:space="0" w:color="auto"/>
              <w:right w:val="single" w:sz="4" w:space="0" w:color="auto"/>
            </w:tcBorders>
            <w:shd w:val="clear" w:color="auto" w:fill="auto"/>
          </w:tcPr>
          <w:p w14:paraId="4860FC01" w14:textId="18FE5782"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sidR="00AD1221">
              <w:rPr>
                <w:rFonts w:ascii="Times New Roman" w:hAnsi="Times New Roman" w:cs="Times New Roman"/>
                <w:bCs/>
                <w:sz w:val="20"/>
                <w:szCs w:val="20"/>
              </w:rPr>
              <w:t xml:space="preserve"> </w:t>
            </w:r>
            <w:r>
              <w:rPr>
                <w:rFonts w:ascii="Times New Roman" w:hAnsi="Times New Roman" w:cs="Times New Roman"/>
                <w:bCs/>
                <w:sz w:val="20"/>
                <w:szCs w:val="20"/>
              </w:rPr>
              <w:t>253</w:t>
            </w:r>
          </w:p>
        </w:tc>
        <w:tc>
          <w:tcPr>
            <w:tcW w:w="2234" w:type="dxa"/>
            <w:tcBorders>
              <w:top w:val="nil"/>
              <w:left w:val="nil"/>
              <w:bottom w:val="single" w:sz="4" w:space="0" w:color="auto"/>
              <w:right w:val="single" w:sz="4" w:space="0" w:color="auto"/>
            </w:tcBorders>
            <w:shd w:val="clear" w:color="auto" w:fill="auto"/>
          </w:tcPr>
          <w:p w14:paraId="4BB09B7D" w14:textId="77B90EB5"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43</w:t>
            </w:r>
            <w:r w:rsidR="00AD1221">
              <w:rPr>
                <w:rFonts w:ascii="Times New Roman" w:hAnsi="Times New Roman" w:cs="Times New Roman"/>
                <w:bCs/>
                <w:sz w:val="20"/>
                <w:szCs w:val="20"/>
              </w:rPr>
              <w:t xml:space="preserve"> </w:t>
            </w:r>
            <w:r>
              <w:rPr>
                <w:rFonts w:ascii="Times New Roman" w:hAnsi="Times New Roman" w:cs="Times New Roman"/>
                <w:bCs/>
                <w:sz w:val="20"/>
                <w:szCs w:val="20"/>
              </w:rPr>
              <w:t>981</w:t>
            </w:r>
          </w:p>
        </w:tc>
      </w:tr>
      <w:tr w:rsidR="003265AC" w:rsidRPr="00966251" w14:paraId="5D8818D5" w14:textId="77777777" w:rsidTr="00617D1B">
        <w:trPr>
          <w:trHeight w:val="227"/>
          <w:jc w:val="center"/>
        </w:trPr>
        <w:tc>
          <w:tcPr>
            <w:tcW w:w="2234" w:type="dxa"/>
          </w:tcPr>
          <w:p w14:paraId="19DD6766"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50 – 54</w:t>
            </w:r>
          </w:p>
        </w:tc>
        <w:tc>
          <w:tcPr>
            <w:tcW w:w="2234" w:type="dxa"/>
            <w:tcBorders>
              <w:top w:val="nil"/>
              <w:left w:val="single" w:sz="4" w:space="0" w:color="auto"/>
              <w:bottom w:val="single" w:sz="4" w:space="0" w:color="auto"/>
              <w:right w:val="single" w:sz="4" w:space="0" w:color="auto"/>
            </w:tcBorders>
            <w:shd w:val="clear" w:color="auto" w:fill="auto"/>
          </w:tcPr>
          <w:p w14:paraId="5DD481FB" w14:textId="28046B1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74</w:t>
            </w:r>
            <w:r w:rsidR="00AD1221">
              <w:rPr>
                <w:rFonts w:ascii="Times New Roman" w:hAnsi="Times New Roman" w:cs="Times New Roman"/>
                <w:bCs/>
                <w:sz w:val="20"/>
                <w:szCs w:val="20"/>
              </w:rPr>
              <w:t xml:space="preserve"> </w:t>
            </w:r>
            <w:r>
              <w:rPr>
                <w:rFonts w:ascii="Times New Roman" w:hAnsi="Times New Roman" w:cs="Times New Roman"/>
                <w:bCs/>
                <w:sz w:val="20"/>
                <w:szCs w:val="20"/>
              </w:rPr>
              <w:t>164</w:t>
            </w:r>
          </w:p>
        </w:tc>
        <w:tc>
          <w:tcPr>
            <w:tcW w:w="2234" w:type="dxa"/>
            <w:tcBorders>
              <w:top w:val="nil"/>
              <w:left w:val="nil"/>
              <w:bottom w:val="single" w:sz="4" w:space="0" w:color="auto"/>
              <w:right w:val="single" w:sz="4" w:space="0" w:color="auto"/>
            </w:tcBorders>
            <w:shd w:val="clear" w:color="auto" w:fill="auto"/>
          </w:tcPr>
          <w:p w14:paraId="3C8B506D" w14:textId="51C173D5"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34</w:t>
            </w:r>
            <w:r w:rsidR="00AD1221">
              <w:rPr>
                <w:rFonts w:ascii="Times New Roman" w:hAnsi="Times New Roman" w:cs="Times New Roman"/>
                <w:bCs/>
                <w:sz w:val="20"/>
                <w:szCs w:val="20"/>
              </w:rPr>
              <w:t xml:space="preserve"> </w:t>
            </w:r>
            <w:r>
              <w:rPr>
                <w:rFonts w:ascii="Times New Roman" w:hAnsi="Times New Roman" w:cs="Times New Roman"/>
                <w:bCs/>
                <w:sz w:val="20"/>
                <w:szCs w:val="20"/>
              </w:rPr>
              <w:t>701</w:t>
            </w:r>
          </w:p>
        </w:tc>
        <w:tc>
          <w:tcPr>
            <w:tcW w:w="2234" w:type="dxa"/>
            <w:tcBorders>
              <w:top w:val="nil"/>
              <w:left w:val="nil"/>
              <w:bottom w:val="single" w:sz="4" w:space="0" w:color="auto"/>
              <w:right w:val="single" w:sz="4" w:space="0" w:color="auto"/>
            </w:tcBorders>
            <w:shd w:val="clear" w:color="auto" w:fill="auto"/>
          </w:tcPr>
          <w:p w14:paraId="4799420F" w14:textId="3C33AB6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39</w:t>
            </w:r>
            <w:r w:rsidR="00AD1221">
              <w:rPr>
                <w:rFonts w:ascii="Times New Roman" w:hAnsi="Times New Roman" w:cs="Times New Roman"/>
                <w:bCs/>
                <w:sz w:val="20"/>
                <w:szCs w:val="20"/>
              </w:rPr>
              <w:t xml:space="preserve"> </w:t>
            </w:r>
            <w:r>
              <w:rPr>
                <w:rFonts w:ascii="Times New Roman" w:hAnsi="Times New Roman" w:cs="Times New Roman"/>
                <w:bCs/>
                <w:sz w:val="20"/>
                <w:szCs w:val="20"/>
              </w:rPr>
              <w:t>463</w:t>
            </w:r>
          </w:p>
        </w:tc>
      </w:tr>
      <w:tr w:rsidR="003265AC" w:rsidRPr="00966251" w14:paraId="36613F55" w14:textId="77777777" w:rsidTr="00617D1B">
        <w:trPr>
          <w:trHeight w:val="227"/>
          <w:jc w:val="center"/>
        </w:trPr>
        <w:tc>
          <w:tcPr>
            <w:tcW w:w="2234" w:type="dxa"/>
          </w:tcPr>
          <w:p w14:paraId="492D85FC"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55 – 59</w:t>
            </w:r>
          </w:p>
        </w:tc>
        <w:tc>
          <w:tcPr>
            <w:tcW w:w="2234" w:type="dxa"/>
            <w:tcBorders>
              <w:top w:val="nil"/>
              <w:left w:val="single" w:sz="4" w:space="0" w:color="auto"/>
              <w:bottom w:val="single" w:sz="4" w:space="0" w:color="auto"/>
              <w:right w:val="single" w:sz="4" w:space="0" w:color="auto"/>
            </w:tcBorders>
            <w:shd w:val="clear" w:color="auto" w:fill="auto"/>
          </w:tcPr>
          <w:p w14:paraId="7279EFE2" w14:textId="7D02065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67</w:t>
            </w:r>
            <w:r w:rsidR="00AD1221">
              <w:rPr>
                <w:rFonts w:ascii="Times New Roman" w:hAnsi="Times New Roman" w:cs="Times New Roman"/>
                <w:bCs/>
                <w:sz w:val="20"/>
                <w:szCs w:val="20"/>
              </w:rPr>
              <w:t xml:space="preserve"> </w:t>
            </w:r>
            <w:r>
              <w:rPr>
                <w:rFonts w:ascii="Times New Roman" w:hAnsi="Times New Roman" w:cs="Times New Roman"/>
                <w:bCs/>
                <w:sz w:val="20"/>
                <w:szCs w:val="20"/>
              </w:rPr>
              <w:t>210</w:t>
            </w:r>
          </w:p>
        </w:tc>
        <w:tc>
          <w:tcPr>
            <w:tcW w:w="2234" w:type="dxa"/>
            <w:tcBorders>
              <w:top w:val="nil"/>
              <w:left w:val="nil"/>
              <w:bottom w:val="single" w:sz="4" w:space="0" w:color="auto"/>
              <w:right w:val="single" w:sz="4" w:space="0" w:color="auto"/>
            </w:tcBorders>
            <w:shd w:val="clear" w:color="auto" w:fill="auto"/>
          </w:tcPr>
          <w:p w14:paraId="4AF49B0D" w14:textId="29C5181F"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29</w:t>
            </w:r>
            <w:r w:rsidR="00AD1221">
              <w:rPr>
                <w:rFonts w:ascii="Times New Roman" w:hAnsi="Times New Roman" w:cs="Times New Roman"/>
                <w:bCs/>
                <w:sz w:val="20"/>
                <w:szCs w:val="20"/>
              </w:rPr>
              <w:t xml:space="preserve"> </w:t>
            </w:r>
            <w:r>
              <w:rPr>
                <w:rFonts w:ascii="Times New Roman" w:hAnsi="Times New Roman" w:cs="Times New Roman"/>
                <w:bCs/>
                <w:sz w:val="20"/>
                <w:szCs w:val="20"/>
              </w:rPr>
              <w:t>992</w:t>
            </w:r>
          </w:p>
        </w:tc>
        <w:tc>
          <w:tcPr>
            <w:tcW w:w="2234" w:type="dxa"/>
            <w:tcBorders>
              <w:top w:val="nil"/>
              <w:left w:val="nil"/>
              <w:bottom w:val="single" w:sz="4" w:space="0" w:color="auto"/>
              <w:right w:val="single" w:sz="4" w:space="0" w:color="auto"/>
            </w:tcBorders>
            <w:shd w:val="clear" w:color="auto" w:fill="auto"/>
          </w:tcPr>
          <w:p w14:paraId="24ED1592" w14:textId="13A6C89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37</w:t>
            </w:r>
            <w:r w:rsidR="00AD1221">
              <w:rPr>
                <w:rFonts w:ascii="Times New Roman" w:hAnsi="Times New Roman" w:cs="Times New Roman"/>
                <w:bCs/>
                <w:sz w:val="20"/>
                <w:szCs w:val="20"/>
              </w:rPr>
              <w:t xml:space="preserve"> </w:t>
            </w:r>
            <w:r>
              <w:rPr>
                <w:rFonts w:ascii="Times New Roman" w:hAnsi="Times New Roman" w:cs="Times New Roman"/>
                <w:bCs/>
                <w:sz w:val="20"/>
                <w:szCs w:val="20"/>
              </w:rPr>
              <w:t>218</w:t>
            </w:r>
          </w:p>
        </w:tc>
      </w:tr>
      <w:tr w:rsidR="003265AC" w:rsidRPr="00966251" w14:paraId="08B3ACF5" w14:textId="77777777" w:rsidTr="00617D1B">
        <w:trPr>
          <w:trHeight w:val="227"/>
          <w:jc w:val="center"/>
        </w:trPr>
        <w:tc>
          <w:tcPr>
            <w:tcW w:w="2234" w:type="dxa"/>
          </w:tcPr>
          <w:p w14:paraId="4BC769AF"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60 – 64</w:t>
            </w:r>
          </w:p>
        </w:tc>
        <w:tc>
          <w:tcPr>
            <w:tcW w:w="2234" w:type="dxa"/>
            <w:tcBorders>
              <w:top w:val="nil"/>
              <w:left w:val="single" w:sz="4" w:space="0" w:color="auto"/>
              <w:bottom w:val="single" w:sz="4" w:space="0" w:color="auto"/>
              <w:right w:val="single" w:sz="4" w:space="0" w:color="auto"/>
            </w:tcBorders>
            <w:shd w:val="clear" w:color="auto" w:fill="auto"/>
          </w:tcPr>
          <w:p w14:paraId="3C2E3531" w14:textId="57171040"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88</w:t>
            </w:r>
            <w:r w:rsidR="00AD1221">
              <w:rPr>
                <w:rFonts w:ascii="Times New Roman" w:hAnsi="Times New Roman" w:cs="Times New Roman"/>
                <w:bCs/>
                <w:sz w:val="20"/>
                <w:szCs w:val="20"/>
              </w:rPr>
              <w:t xml:space="preserve"> </w:t>
            </w:r>
            <w:r>
              <w:rPr>
                <w:rFonts w:ascii="Times New Roman" w:hAnsi="Times New Roman" w:cs="Times New Roman"/>
                <w:bCs/>
                <w:sz w:val="20"/>
                <w:szCs w:val="20"/>
              </w:rPr>
              <w:t>356</w:t>
            </w:r>
          </w:p>
        </w:tc>
        <w:tc>
          <w:tcPr>
            <w:tcW w:w="2234" w:type="dxa"/>
            <w:tcBorders>
              <w:top w:val="nil"/>
              <w:left w:val="nil"/>
              <w:bottom w:val="single" w:sz="4" w:space="0" w:color="auto"/>
              <w:right w:val="single" w:sz="4" w:space="0" w:color="auto"/>
            </w:tcBorders>
            <w:shd w:val="clear" w:color="auto" w:fill="auto"/>
          </w:tcPr>
          <w:p w14:paraId="53BB71BD" w14:textId="334D2F12"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37</w:t>
            </w:r>
            <w:r w:rsidR="00AD1221">
              <w:rPr>
                <w:rFonts w:ascii="Times New Roman" w:hAnsi="Times New Roman" w:cs="Times New Roman"/>
                <w:bCs/>
                <w:sz w:val="20"/>
                <w:szCs w:val="20"/>
              </w:rPr>
              <w:t xml:space="preserve"> </w:t>
            </w:r>
            <w:r>
              <w:rPr>
                <w:rFonts w:ascii="Times New Roman" w:hAnsi="Times New Roman" w:cs="Times New Roman"/>
                <w:bCs/>
                <w:sz w:val="20"/>
                <w:szCs w:val="20"/>
              </w:rPr>
              <w:t>904</w:t>
            </w:r>
          </w:p>
        </w:tc>
        <w:tc>
          <w:tcPr>
            <w:tcW w:w="2234" w:type="dxa"/>
            <w:tcBorders>
              <w:top w:val="nil"/>
              <w:left w:val="nil"/>
              <w:bottom w:val="single" w:sz="4" w:space="0" w:color="auto"/>
              <w:right w:val="single" w:sz="4" w:space="0" w:color="auto"/>
            </w:tcBorders>
            <w:shd w:val="clear" w:color="auto" w:fill="auto"/>
          </w:tcPr>
          <w:p w14:paraId="590750CD" w14:textId="2F1DEDC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50</w:t>
            </w:r>
            <w:r w:rsidR="00AD1221">
              <w:rPr>
                <w:rFonts w:ascii="Times New Roman" w:hAnsi="Times New Roman" w:cs="Times New Roman"/>
                <w:bCs/>
                <w:sz w:val="20"/>
                <w:szCs w:val="20"/>
              </w:rPr>
              <w:t xml:space="preserve"> </w:t>
            </w:r>
            <w:r>
              <w:rPr>
                <w:rFonts w:ascii="Times New Roman" w:hAnsi="Times New Roman" w:cs="Times New Roman"/>
                <w:bCs/>
                <w:sz w:val="20"/>
                <w:szCs w:val="20"/>
              </w:rPr>
              <w:t>452</w:t>
            </w:r>
          </w:p>
        </w:tc>
      </w:tr>
      <w:tr w:rsidR="003265AC" w:rsidRPr="00966251" w14:paraId="103B7FAD" w14:textId="77777777" w:rsidTr="00617D1B">
        <w:trPr>
          <w:trHeight w:val="227"/>
          <w:jc w:val="center"/>
        </w:trPr>
        <w:tc>
          <w:tcPr>
            <w:tcW w:w="2234" w:type="dxa"/>
          </w:tcPr>
          <w:p w14:paraId="6FFED65E"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65 – 69</w:t>
            </w:r>
          </w:p>
        </w:tc>
        <w:tc>
          <w:tcPr>
            <w:tcW w:w="2234" w:type="dxa"/>
            <w:tcBorders>
              <w:top w:val="nil"/>
              <w:left w:val="single" w:sz="4" w:space="0" w:color="auto"/>
              <w:bottom w:val="single" w:sz="4" w:space="0" w:color="auto"/>
              <w:right w:val="single" w:sz="4" w:space="0" w:color="auto"/>
            </w:tcBorders>
            <w:shd w:val="clear" w:color="auto" w:fill="auto"/>
          </w:tcPr>
          <w:p w14:paraId="1E72CA2A" w14:textId="4E3C4770"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93</w:t>
            </w:r>
            <w:r w:rsidR="00AD1221">
              <w:rPr>
                <w:rFonts w:ascii="Times New Roman" w:hAnsi="Times New Roman" w:cs="Times New Roman"/>
                <w:bCs/>
                <w:sz w:val="20"/>
                <w:szCs w:val="20"/>
              </w:rPr>
              <w:t xml:space="preserve"> </w:t>
            </w:r>
            <w:r>
              <w:rPr>
                <w:rFonts w:ascii="Times New Roman" w:hAnsi="Times New Roman" w:cs="Times New Roman"/>
                <w:bCs/>
                <w:sz w:val="20"/>
                <w:szCs w:val="20"/>
              </w:rPr>
              <w:t>491</w:t>
            </w:r>
          </w:p>
        </w:tc>
        <w:tc>
          <w:tcPr>
            <w:tcW w:w="2234" w:type="dxa"/>
            <w:tcBorders>
              <w:top w:val="nil"/>
              <w:left w:val="nil"/>
              <w:bottom w:val="single" w:sz="4" w:space="0" w:color="auto"/>
              <w:right w:val="single" w:sz="4" w:space="0" w:color="auto"/>
            </w:tcBorders>
            <w:shd w:val="clear" w:color="auto" w:fill="auto"/>
          </w:tcPr>
          <w:p w14:paraId="34C26408" w14:textId="701F097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36</w:t>
            </w:r>
            <w:r w:rsidR="00AD1221">
              <w:rPr>
                <w:rFonts w:ascii="Times New Roman" w:hAnsi="Times New Roman" w:cs="Times New Roman"/>
                <w:bCs/>
                <w:sz w:val="20"/>
                <w:szCs w:val="20"/>
              </w:rPr>
              <w:t xml:space="preserve"> </w:t>
            </w:r>
            <w:r>
              <w:rPr>
                <w:rFonts w:ascii="Times New Roman" w:hAnsi="Times New Roman" w:cs="Times New Roman"/>
                <w:bCs/>
                <w:sz w:val="20"/>
                <w:szCs w:val="20"/>
              </w:rPr>
              <w:t>643</w:t>
            </w:r>
          </w:p>
        </w:tc>
        <w:tc>
          <w:tcPr>
            <w:tcW w:w="2234" w:type="dxa"/>
            <w:tcBorders>
              <w:top w:val="nil"/>
              <w:left w:val="nil"/>
              <w:bottom w:val="single" w:sz="4" w:space="0" w:color="auto"/>
              <w:right w:val="single" w:sz="4" w:space="0" w:color="auto"/>
            </w:tcBorders>
            <w:shd w:val="clear" w:color="auto" w:fill="auto"/>
          </w:tcPr>
          <w:p w14:paraId="20845848" w14:textId="70F8767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56</w:t>
            </w:r>
            <w:r w:rsidR="00AD1221">
              <w:rPr>
                <w:rFonts w:ascii="Times New Roman" w:hAnsi="Times New Roman" w:cs="Times New Roman"/>
                <w:bCs/>
                <w:sz w:val="20"/>
                <w:szCs w:val="20"/>
              </w:rPr>
              <w:t xml:space="preserve"> </w:t>
            </w:r>
            <w:r>
              <w:rPr>
                <w:rFonts w:ascii="Times New Roman" w:hAnsi="Times New Roman" w:cs="Times New Roman"/>
                <w:bCs/>
                <w:sz w:val="20"/>
                <w:szCs w:val="20"/>
              </w:rPr>
              <w:t>848</w:t>
            </w:r>
          </w:p>
        </w:tc>
      </w:tr>
      <w:tr w:rsidR="003265AC" w:rsidRPr="00966251" w14:paraId="0A6DD973" w14:textId="77777777" w:rsidTr="00617D1B">
        <w:trPr>
          <w:trHeight w:val="227"/>
          <w:jc w:val="center"/>
        </w:trPr>
        <w:tc>
          <w:tcPr>
            <w:tcW w:w="2234" w:type="dxa"/>
          </w:tcPr>
          <w:p w14:paraId="559DC831"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70 – 74</w:t>
            </w:r>
          </w:p>
        </w:tc>
        <w:tc>
          <w:tcPr>
            <w:tcW w:w="2234" w:type="dxa"/>
            <w:tcBorders>
              <w:top w:val="nil"/>
              <w:left w:val="single" w:sz="4" w:space="0" w:color="auto"/>
              <w:bottom w:val="single" w:sz="4" w:space="0" w:color="auto"/>
              <w:right w:val="single" w:sz="4" w:space="0" w:color="auto"/>
            </w:tcBorders>
            <w:shd w:val="clear" w:color="auto" w:fill="auto"/>
          </w:tcPr>
          <w:p w14:paraId="2115F06C" w14:textId="0F125316"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71</w:t>
            </w:r>
            <w:r w:rsidR="00AD1221">
              <w:rPr>
                <w:rFonts w:ascii="Times New Roman" w:hAnsi="Times New Roman" w:cs="Times New Roman"/>
                <w:bCs/>
                <w:sz w:val="20"/>
                <w:szCs w:val="20"/>
              </w:rPr>
              <w:t xml:space="preserve"> </w:t>
            </w:r>
            <w:r>
              <w:rPr>
                <w:rFonts w:ascii="Times New Roman" w:hAnsi="Times New Roman" w:cs="Times New Roman"/>
                <w:bCs/>
                <w:sz w:val="20"/>
                <w:szCs w:val="20"/>
              </w:rPr>
              <w:t>317</w:t>
            </w:r>
          </w:p>
        </w:tc>
        <w:tc>
          <w:tcPr>
            <w:tcW w:w="2234" w:type="dxa"/>
            <w:tcBorders>
              <w:top w:val="nil"/>
              <w:left w:val="nil"/>
              <w:bottom w:val="single" w:sz="4" w:space="0" w:color="auto"/>
              <w:right w:val="single" w:sz="4" w:space="0" w:color="auto"/>
            </w:tcBorders>
            <w:shd w:val="clear" w:color="auto" w:fill="auto"/>
          </w:tcPr>
          <w:p w14:paraId="61B512EF" w14:textId="459BC06E"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25</w:t>
            </w:r>
            <w:r w:rsidR="00AD1221">
              <w:rPr>
                <w:rFonts w:ascii="Times New Roman" w:hAnsi="Times New Roman" w:cs="Times New Roman"/>
                <w:bCs/>
                <w:sz w:val="20"/>
                <w:szCs w:val="20"/>
              </w:rPr>
              <w:t xml:space="preserve"> </w:t>
            </w:r>
            <w:r>
              <w:rPr>
                <w:rFonts w:ascii="Times New Roman" w:hAnsi="Times New Roman" w:cs="Times New Roman"/>
                <w:bCs/>
                <w:sz w:val="20"/>
                <w:szCs w:val="20"/>
              </w:rPr>
              <w:t>305</w:t>
            </w:r>
          </w:p>
        </w:tc>
        <w:tc>
          <w:tcPr>
            <w:tcW w:w="2234" w:type="dxa"/>
            <w:tcBorders>
              <w:top w:val="nil"/>
              <w:left w:val="nil"/>
              <w:bottom w:val="single" w:sz="4" w:space="0" w:color="auto"/>
              <w:right w:val="single" w:sz="4" w:space="0" w:color="auto"/>
            </w:tcBorders>
            <w:shd w:val="clear" w:color="auto" w:fill="auto"/>
          </w:tcPr>
          <w:p w14:paraId="7AA44166" w14:textId="650267A4"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46</w:t>
            </w:r>
            <w:r w:rsidR="00AD1221">
              <w:rPr>
                <w:rFonts w:ascii="Times New Roman" w:hAnsi="Times New Roman" w:cs="Times New Roman"/>
                <w:bCs/>
                <w:sz w:val="20"/>
                <w:szCs w:val="20"/>
              </w:rPr>
              <w:t xml:space="preserve"> </w:t>
            </w:r>
            <w:r>
              <w:rPr>
                <w:rFonts w:ascii="Times New Roman" w:hAnsi="Times New Roman" w:cs="Times New Roman"/>
                <w:bCs/>
                <w:sz w:val="20"/>
                <w:szCs w:val="20"/>
              </w:rPr>
              <w:t>012</w:t>
            </w:r>
          </w:p>
        </w:tc>
      </w:tr>
      <w:tr w:rsidR="003265AC" w:rsidRPr="00966251" w14:paraId="20BFE71B" w14:textId="77777777" w:rsidTr="00617D1B">
        <w:trPr>
          <w:trHeight w:val="227"/>
          <w:jc w:val="center"/>
        </w:trPr>
        <w:tc>
          <w:tcPr>
            <w:tcW w:w="2234" w:type="dxa"/>
          </w:tcPr>
          <w:p w14:paraId="333BB9C4"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75 – 79</w:t>
            </w:r>
          </w:p>
        </w:tc>
        <w:tc>
          <w:tcPr>
            <w:tcW w:w="2234" w:type="dxa"/>
            <w:tcBorders>
              <w:top w:val="nil"/>
              <w:left w:val="single" w:sz="4" w:space="0" w:color="auto"/>
              <w:bottom w:val="single" w:sz="4" w:space="0" w:color="auto"/>
              <w:right w:val="single" w:sz="4" w:space="0" w:color="auto"/>
            </w:tcBorders>
            <w:shd w:val="clear" w:color="auto" w:fill="auto"/>
          </w:tcPr>
          <w:p w14:paraId="15525565" w14:textId="0E659A00"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39</w:t>
            </w:r>
            <w:r w:rsidR="00AD1221">
              <w:rPr>
                <w:rFonts w:ascii="Times New Roman" w:hAnsi="Times New Roman" w:cs="Times New Roman"/>
                <w:bCs/>
                <w:sz w:val="20"/>
                <w:szCs w:val="20"/>
              </w:rPr>
              <w:t xml:space="preserve"> </w:t>
            </w:r>
            <w:r>
              <w:rPr>
                <w:rFonts w:ascii="Times New Roman" w:hAnsi="Times New Roman" w:cs="Times New Roman"/>
                <w:bCs/>
                <w:sz w:val="20"/>
                <w:szCs w:val="20"/>
              </w:rPr>
              <w:t>787</w:t>
            </w:r>
          </w:p>
        </w:tc>
        <w:tc>
          <w:tcPr>
            <w:tcW w:w="2234" w:type="dxa"/>
            <w:tcBorders>
              <w:top w:val="nil"/>
              <w:left w:val="nil"/>
              <w:bottom w:val="single" w:sz="4" w:space="0" w:color="auto"/>
              <w:right w:val="single" w:sz="4" w:space="0" w:color="auto"/>
            </w:tcBorders>
            <w:shd w:val="clear" w:color="auto" w:fill="auto"/>
          </w:tcPr>
          <w:p w14:paraId="12A2B838" w14:textId="02647511"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12</w:t>
            </w:r>
            <w:r w:rsidR="00AD1221">
              <w:rPr>
                <w:rFonts w:ascii="Times New Roman" w:hAnsi="Times New Roman" w:cs="Times New Roman"/>
                <w:bCs/>
                <w:sz w:val="20"/>
                <w:szCs w:val="20"/>
              </w:rPr>
              <w:t xml:space="preserve"> </w:t>
            </w:r>
            <w:r>
              <w:rPr>
                <w:rFonts w:ascii="Times New Roman" w:hAnsi="Times New Roman" w:cs="Times New Roman"/>
                <w:bCs/>
                <w:sz w:val="20"/>
                <w:szCs w:val="20"/>
              </w:rPr>
              <w:t>674</w:t>
            </w:r>
          </w:p>
        </w:tc>
        <w:tc>
          <w:tcPr>
            <w:tcW w:w="2234" w:type="dxa"/>
            <w:tcBorders>
              <w:top w:val="nil"/>
              <w:left w:val="nil"/>
              <w:bottom w:val="single" w:sz="4" w:space="0" w:color="auto"/>
              <w:right w:val="single" w:sz="4" w:space="0" w:color="auto"/>
            </w:tcBorders>
            <w:shd w:val="clear" w:color="auto" w:fill="auto"/>
          </w:tcPr>
          <w:p w14:paraId="0781FC7C" w14:textId="0A108E6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27</w:t>
            </w:r>
            <w:r w:rsidR="00AD1221">
              <w:rPr>
                <w:rFonts w:ascii="Times New Roman" w:hAnsi="Times New Roman" w:cs="Times New Roman"/>
                <w:bCs/>
                <w:sz w:val="20"/>
                <w:szCs w:val="20"/>
              </w:rPr>
              <w:t xml:space="preserve"> </w:t>
            </w:r>
            <w:r>
              <w:rPr>
                <w:rFonts w:ascii="Times New Roman" w:hAnsi="Times New Roman" w:cs="Times New Roman"/>
                <w:bCs/>
                <w:sz w:val="20"/>
                <w:szCs w:val="20"/>
              </w:rPr>
              <w:t>113</w:t>
            </w:r>
          </w:p>
        </w:tc>
      </w:tr>
      <w:tr w:rsidR="003265AC" w:rsidRPr="00966251" w14:paraId="197157C0" w14:textId="77777777" w:rsidTr="00617D1B">
        <w:trPr>
          <w:trHeight w:val="227"/>
          <w:jc w:val="center"/>
        </w:trPr>
        <w:tc>
          <w:tcPr>
            <w:tcW w:w="2234" w:type="dxa"/>
          </w:tcPr>
          <w:p w14:paraId="7D11CA46"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80 – 84</w:t>
            </w:r>
          </w:p>
        </w:tc>
        <w:tc>
          <w:tcPr>
            <w:tcW w:w="2234" w:type="dxa"/>
            <w:tcBorders>
              <w:top w:val="nil"/>
              <w:left w:val="single" w:sz="4" w:space="0" w:color="auto"/>
              <w:bottom w:val="single" w:sz="4" w:space="0" w:color="auto"/>
              <w:right w:val="single" w:sz="4" w:space="0" w:color="auto"/>
            </w:tcBorders>
            <w:shd w:val="clear" w:color="auto" w:fill="auto"/>
          </w:tcPr>
          <w:p w14:paraId="2E89ECF8" w14:textId="71472AD8"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16</w:t>
            </w:r>
            <w:r w:rsidR="00AD1221">
              <w:rPr>
                <w:rFonts w:ascii="Times New Roman" w:hAnsi="Times New Roman" w:cs="Times New Roman"/>
                <w:bCs/>
                <w:sz w:val="20"/>
                <w:szCs w:val="20"/>
              </w:rPr>
              <w:t xml:space="preserve"> </w:t>
            </w:r>
            <w:r>
              <w:rPr>
                <w:rFonts w:ascii="Times New Roman" w:hAnsi="Times New Roman" w:cs="Times New Roman"/>
                <w:bCs/>
                <w:sz w:val="20"/>
                <w:szCs w:val="20"/>
              </w:rPr>
              <w:t>321</w:t>
            </w:r>
          </w:p>
        </w:tc>
        <w:tc>
          <w:tcPr>
            <w:tcW w:w="2234" w:type="dxa"/>
            <w:tcBorders>
              <w:top w:val="nil"/>
              <w:left w:val="nil"/>
              <w:bottom w:val="single" w:sz="4" w:space="0" w:color="auto"/>
              <w:right w:val="single" w:sz="4" w:space="0" w:color="auto"/>
            </w:tcBorders>
            <w:shd w:val="clear" w:color="auto" w:fill="auto"/>
          </w:tcPr>
          <w:p w14:paraId="7C54C493" w14:textId="28347B1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w:t>
            </w:r>
            <w:r w:rsidR="00AD1221">
              <w:rPr>
                <w:rFonts w:ascii="Times New Roman" w:hAnsi="Times New Roman" w:cs="Times New Roman"/>
                <w:bCs/>
                <w:sz w:val="20"/>
                <w:szCs w:val="20"/>
              </w:rPr>
              <w:t xml:space="preserve"> </w:t>
            </w:r>
            <w:r>
              <w:rPr>
                <w:rFonts w:ascii="Times New Roman" w:hAnsi="Times New Roman" w:cs="Times New Roman"/>
                <w:bCs/>
                <w:sz w:val="20"/>
                <w:szCs w:val="20"/>
              </w:rPr>
              <w:t>799</w:t>
            </w:r>
          </w:p>
        </w:tc>
        <w:tc>
          <w:tcPr>
            <w:tcW w:w="2234" w:type="dxa"/>
            <w:tcBorders>
              <w:top w:val="nil"/>
              <w:left w:val="nil"/>
              <w:bottom w:val="single" w:sz="4" w:space="0" w:color="auto"/>
              <w:right w:val="single" w:sz="4" w:space="0" w:color="auto"/>
            </w:tcBorders>
            <w:shd w:val="clear" w:color="auto" w:fill="auto"/>
          </w:tcPr>
          <w:p w14:paraId="5B063D7A" w14:textId="0E2CA0F1"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12</w:t>
            </w:r>
            <w:r w:rsidR="00AD1221">
              <w:rPr>
                <w:rFonts w:ascii="Times New Roman" w:hAnsi="Times New Roman" w:cs="Times New Roman"/>
                <w:bCs/>
                <w:sz w:val="20"/>
                <w:szCs w:val="20"/>
              </w:rPr>
              <w:t xml:space="preserve"> </w:t>
            </w:r>
            <w:r>
              <w:rPr>
                <w:rFonts w:ascii="Times New Roman" w:hAnsi="Times New Roman" w:cs="Times New Roman"/>
                <w:bCs/>
                <w:sz w:val="20"/>
                <w:szCs w:val="20"/>
              </w:rPr>
              <w:t>522</w:t>
            </w:r>
          </w:p>
        </w:tc>
      </w:tr>
      <w:tr w:rsidR="003265AC" w:rsidRPr="00966251" w14:paraId="206A8E3F" w14:textId="77777777" w:rsidTr="00617D1B">
        <w:trPr>
          <w:trHeight w:val="227"/>
          <w:jc w:val="center"/>
        </w:trPr>
        <w:tc>
          <w:tcPr>
            <w:tcW w:w="2234" w:type="dxa"/>
          </w:tcPr>
          <w:p w14:paraId="2C401FD7"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85 – 89</w:t>
            </w:r>
          </w:p>
        </w:tc>
        <w:tc>
          <w:tcPr>
            <w:tcW w:w="2234" w:type="dxa"/>
            <w:tcBorders>
              <w:top w:val="nil"/>
              <w:left w:val="single" w:sz="4" w:space="0" w:color="auto"/>
              <w:bottom w:val="single" w:sz="4" w:space="0" w:color="auto"/>
              <w:right w:val="single" w:sz="4" w:space="0" w:color="auto"/>
            </w:tcBorders>
            <w:shd w:val="clear" w:color="auto" w:fill="auto"/>
          </w:tcPr>
          <w:p w14:paraId="331252B3" w14:textId="23FAFDF1"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16</w:t>
            </w:r>
            <w:r w:rsidR="00AD1221">
              <w:rPr>
                <w:rFonts w:ascii="Times New Roman" w:hAnsi="Times New Roman" w:cs="Times New Roman"/>
                <w:bCs/>
                <w:sz w:val="20"/>
                <w:szCs w:val="20"/>
              </w:rPr>
              <w:t xml:space="preserve"> </w:t>
            </w:r>
            <w:r>
              <w:rPr>
                <w:rFonts w:ascii="Times New Roman" w:hAnsi="Times New Roman" w:cs="Times New Roman"/>
                <w:bCs/>
                <w:sz w:val="20"/>
                <w:szCs w:val="20"/>
              </w:rPr>
              <w:t>673</w:t>
            </w:r>
          </w:p>
        </w:tc>
        <w:tc>
          <w:tcPr>
            <w:tcW w:w="2234" w:type="dxa"/>
            <w:tcBorders>
              <w:top w:val="nil"/>
              <w:left w:val="nil"/>
              <w:bottom w:val="single" w:sz="4" w:space="0" w:color="auto"/>
              <w:right w:val="single" w:sz="4" w:space="0" w:color="auto"/>
            </w:tcBorders>
            <w:shd w:val="clear" w:color="auto" w:fill="auto"/>
          </w:tcPr>
          <w:p w14:paraId="60FB5D77" w14:textId="2637DA46"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w:t>
            </w:r>
            <w:r w:rsidR="00AD1221">
              <w:rPr>
                <w:rFonts w:ascii="Times New Roman" w:hAnsi="Times New Roman" w:cs="Times New Roman"/>
                <w:bCs/>
                <w:sz w:val="20"/>
                <w:szCs w:val="20"/>
              </w:rPr>
              <w:t xml:space="preserve"> </w:t>
            </w:r>
            <w:r>
              <w:rPr>
                <w:rFonts w:ascii="Times New Roman" w:hAnsi="Times New Roman" w:cs="Times New Roman"/>
                <w:bCs/>
                <w:sz w:val="20"/>
                <w:szCs w:val="20"/>
              </w:rPr>
              <w:t>278</w:t>
            </w:r>
          </w:p>
        </w:tc>
        <w:tc>
          <w:tcPr>
            <w:tcW w:w="2234" w:type="dxa"/>
            <w:tcBorders>
              <w:top w:val="nil"/>
              <w:left w:val="nil"/>
              <w:bottom w:val="single" w:sz="4" w:space="0" w:color="auto"/>
              <w:right w:val="single" w:sz="4" w:space="0" w:color="auto"/>
            </w:tcBorders>
            <w:shd w:val="clear" w:color="auto" w:fill="auto"/>
          </w:tcPr>
          <w:p w14:paraId="263D802A" w14:textId="17B8806D"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13</w:t>
            </w:r>
            <w:r w:rsidR="00AD1221">
              <w:rPr>
                <w:rFonts w:ascii="Times New Roman" w:hAnsi="Times New Roman" w:cs="Times New Roman"/>
                <w:bCs/>
                <w:sz w:val="20"/>
                <w:szCs w:val="20"/>
              </w:rPr>
              <w:t xml:space="preserve"> </w:t>
            </w:r>
            <w:r>
              <w:rPr>
                <w:rFonts w:ascii="Times New Roman" w:hAnsi="Times New Roman" w:cs="Times New Roman"/>
                <w:bCs/>
                <w:sz w:val="20"/>
                <w:szCs w:val="20"/>
              </w:rPr>
              <w:t>395</w:t>
            </w:r>
          </w:p>
        </w:tc>
      </w:tr>
      <w:tr w:rsidR="003265AC" w:rsidRPr="00966251" w14:paraId="7F7D72AE" w14:textId="77777777" w:rsidTr="00617D1B">
        <w:trPr>
          <w:trHeight w:val="227"/>
          <w:jc w:val="center"/>
        </w:trPr>
        <w:tc>
          <w:tcPr>
            <w:tcW w:w="2234" w:type="dxa"/>
          </w:tcPr>
          <w:p w14:paraId="32DFC933"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lastRenderedPageBreak/>
              <w:t>90 – 94</w:t>
            </w:r>
          </w:p>
        </w:tc>
        <w:tc>
          <w:tcPr>
            <w:tcW w:w="2234" w:type="dxa"/>
            <w:tcBorders>
              <w:top w:val="nil"/>
              <w:left w:val="single" w:sz="4" w:space="0" w:color="auto"/>
              <w:bottom w:val="single" w:sz="4" w:space="0" w:color="auto"/>
              <w:right w:val="single" w:sz="4" w:space="0" w:color="auto"/>
            </w:tcBorders>
            <w:shd w:val="clear" w:color="auto" w:fill="auto"/>
          </w:tcPr>
          <w:p w14:paraId="4E3679DA" w14:textId="6537CBD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AD1221">
              <w:rPr>
                <w:rFonts w:ascii="Times New Roman" w:hAnsi="Times New Roman" w:cs="Times New Roman"/>
                <w:bCs/>
                <w:sz w:val="20"/>
                <w:szCs w:val="20"/>
              </w:rPr>
              <w:t xml:space="preserve"> </w:t>
            </w:r>
            <w:r>
              <w:rPr>
                <w:rFonts w:ascii="Times New Roman" w:hAnsi="Times New Roman" w:cs="Times New Roman"/>
                <w:bCs/>
                <w:sz w:val="20"/>
                <w:szCs w:val="20"/>
              </w:rPr>
              <w:t>705</w:t>
            </w:r>
          </w:p>
        </w:tc>
        <w:tc>
          <w:tcPr>
            <w:tcW w:w="2234" w:type="dxa"/>
            <w:tcBorders>
              <w:top w:val="nil"/>
              <w:left w:val="nil"/>
              <w:bottom w:val="single" w:sz="4" w:space="0" w:color="auto"/>
              <w:right w:val="single" w:sz="4" w:space="0" w:color="auto"/>
            </w:tcBorders>
            <w:shd w:val="clear" w:color="auto" w:fill="auto"/>
          </w:tcPr>
          <w:p w14:paraId="1AED6F3F" w14:textId="77777777" w:rsidR="003265AC" w:rsidRPr="00966251" w:rsidRDefault="003265AC" w:rsidP="00366794">
            <w:pPr>
              <w:spacing w:line="240" w:lineRule="auto"/>
              <w:jc w:val="center"/>
              <w:rPr>
                <w:rFonts w:ascii="Times New Roman" w:hAnsi="Times New Roman" w:cs="Times New Roman"/>
                <w:bCs/>
                <w:sz w:val="20"/>
                <w:szCs w:val="20"/>
              </w:rPr>
            </w:pPr>
            <w:r w:rsidRPr="00966251">
              <w:rPr>
                <w:rFonts w:ascii="Times New Roman" w:hAnsi="Times New Roman" w:cs="Times New Roman"/>
                <w:bCs/>
                <w:sz w:val="20"/>
                <w:szCs w:val="20"/>
              </w:rPr>
              <w:t>771</w:t>
            </w:r>
          </w:p>
        </w:tc>
        <w:tc>
          <w:tcPr>
            <w:tcW w:w="2234" w:type="dxa"/>
            <w:tcBorders>
              <w:top w:val="nil"/>
              <w:left w:val="nil"/>
              <w:bottom w:val="single" w:sz="4" w:space="0" w:color="auto"/>
              <w:right w:val="single" w:sz="4" w:space="0" w:color="auto"/>
            </w:tcBorders>
            <w:shd w:val="clear" w:color="auto" w:fill="auto"/>
          </w:tcPr>
          <w:p w14:paraId="21D18F91" w14:textId="310405B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3</w:t>
            </w:r>
            <w:r w:rsidR="00AD1221">
              <w:rPr>
                <w:rFonts w:ascii="Times New Roman" w:hAnsi="Times New Roman" w:cs="Times New Roman"/>
                <w:bCs/>
                <w:sz w:val="20"/>
                <w:szCs w:val="20"/>
              </w:rPr>
              <w:t xml:space="preserve"> </w:t>
            </w:r>
            <w:r>
              <w:rPr>
                <w:rFonts w:ascii="Times New Roman" w:hAnsi="Times New Roman" w:cs="Times New Roman"/>
                <w:bCs/>
                <w:sz w:val="20"/>
                <w:szCs w:val="20"/>
              </w:rPr>
              <w:t>934</w:t>
            </w:r>
          </w:p>
        </w:tc>
      </w:tr>
      <w:tr w:rsidR="003265AC" w:rsidRPr="00966251" w14:paraId="14C2B238" w14:textId="77777777" w:rsidTr="00617D1B">
        <w:trPr>
          <w:trHeight w:val="227"/>
          <w:jc w:val="center"/>
        </w:trPr>
        <w:tc>
          <w:tcPr>
            <w:tcW w:w="2234" w:type="dxa"/>
          </w:tcPr>
          <w:p w14:paraId="0AA58895"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95 – 99</w:t>
            </w:r>
          </w:p>
        </w:tc>
        <w:tc>
          <w:tcPr>
            <w:tcW w:w="2234" w:type="dxa"/>
            <w:tcBorders>
              <w:top w:val="nil"/>
              <w:left w:val="single" w:sz="4" w:space="0" w:color="auto"/>
              <w:bottom w:val="single" w:sz="4" w:space="0" w:color="auto"/>
              <w:right w:val="single" w:sz="4" w:space="0" w:color="auto"/>
            </w:tcBorders>
            <w:shd w:val="clear" w:color="auto" w:fill="auto"/>
          </w:tcPr>
          <w:p w14:paraId="0B7569EA" w14:textId="7777777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812</w:t>
            </w:r>
          </w:p>
        </w:tc>
        <w:tc>
          <w:tcPr>
            <w:tcW w:w="2234" w:type="dxa"/>
            <w:tcBorders>
              <w:top w:val="nil"/>
              <w:left w:val="nil"/>
              <w:bottom w:val="single" w:sz="4" w:space="0" w:color="auto"/>
              <w:right w:val="single" w:sz="4" w:space="0" w:color="auto"/>
            </w:tcBorders>
            <w:shd w:val="clear" w:color="auto" w:fill="auto"/>
          </w:tcPr>
          <w:p w14:paraId="326CE8CF" w14:textId="7777777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130</w:t>
            </w:r>
          </w:p>
        </w:tc>
        <w:tc>
          <w:tcPr>
            <w:tcW w:w="2234" w:type="dxa"/>
            <w:tcBorders>
              <w:top w:val="nil"/>
              <w:left w:val="nil"/>
              <w:bottom w:val="single" w:sz="4" w:space="0" w:color="auto"/>
              <w:right w:val="single" w:sz="4" w:space="0" w:color="auto"/>
            </w:tcBorders>
            <w:shd w:val="clear" w:color="auto" w:fill="auto"/>
          </w:tcPr>
          <w:p w14:paraId="172C2CE3" w14:textId="77777777"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682</w:t>
            </w:r>
          </w:p>
        </w:tc>
      </w:tr>
      <w:tr w:rsidR="003265AC" w:rsidRPr="00966251" w14:paraId="0F626425" w14:textId="77777777" w:rsidTr="00617D1B">
        <w:trPr>
          <w:trHeight w:val="227"/>
          <w:jc w:val="center"/>
        </w:trPr>
        <w:tc>
          <w:tcPr>
            <w:tcW w:w="2234" w:type="dxa"/>
          </w:tcPr>
          <w:p w14:paraId="0C3BD933"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100 и старше</w:t>
            </w:r>
          </w:p>
        </w:tc>
        <w:tc>
          <w:tcPr>
            <w:tcW w:w="2234" w:type="dxa"/>
            <w:tcBorders>
              <w:top w:val="nil"/>
              <w:left w:val="single" w:sz="4" w:space="0" w:color="auto"/>
              <w:bottom w:val="single" w:sz="4" w:space="0" w:color="auto"/>
              <w:right w:val="single" w:sz="4" w:space="0" w:color="auto"/>
            </w:tcBorders>
            <w:shd w:val="clear" w:color="auto" w:fill="auto"/>
          </w:tcPr>
          <w:p w14:paraId="6F083E9C" w14:textId="77777777" w:rsidR="003265AC" w:rsidRPr="00966251" w:rsidRDefault="003265AC" w:rsidP="00366794">
            <w:pPr>
              <w:spacing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2234" w:type="dxa"/>
            <w:tcBorders>
              <w:top w:val="nil"/>
              <w:left w:val="nil"/>
              <w:bottom w:val="single" w:sz="4" w:space="0" w:color="auto"/>
              <w:right w:val="single" w:sz="4" w:space="0" w:color="auto"/>
            </w:tcBorders>
            <w:shd w:val="clear" w:color="auto" w:fill="auto"/>
          </w:tcPr>
          <w:p w14:paraId="2A56D2A5" w14:textId="77777777" w:rsidR="003265AC" w:rsidRPr="00966251" w:rsidRDefault="003265AC" w:rsidP="00366794">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234" w:type="dxa"/>
            <w:tcBorders>
              <w:top w:val="nil"/>
              <w:left w:val="nil"/>
              <w:bottom w:val="single" w:sz="4" w:space="0" w:color="auto"/>
              <w:right w:val="single" w:sz="4" w:space="0" w:color="auto"/>
            </w:tcBorders>
            <w:shd w:val="clear" w:color="auto" w:fill="auto"/>
          </w:tcPr>
          <w:p w14:paraId="5FDBD40A" w14:textId="77777777" w:rsidR="003265AC" w:rsidRPr="00966251" w:rsidRDefault="003265AC" w:rsidP="00366794">
            <w:pPr>
              <w:spacing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3265AC" w:rsidRPr="00966251" w14:paraId="44DF7C91" w14:textId="77777777" w:rsidTr="00617D1B">
        <w:trPr>
          <w:trHeight w:val="227"/>
          <w:jc w:val="center"/>
        </w:trPr>
        <w:tc>
          <w:tcPr>
            <w:tcW w:w="2234" w:type="dxa"/>
          </w:tcPr>
          <w:p w14:paraId="4CA8911E" w14:textId="77777777" w:rsidR="003265AC" w:rsidRPr="00966251" w:rsidRDefault="003265AC" w:rsidP="00366794">
            <w:pPr>
              <w:spacing w:line="240" w:lineRule="auto"/>
              <w:jc w:val="center"/>
              <w:rPr>
                <w:rFonts w:ascii="Times New Roman" w:hAnsi="Times New Roman" w:cs="Times New Roman"/>
                <w:sz w:val="20"/>
                <w:szCs w:val="20"/>
              </w:rPr>
            </w:pPr>
            <w:r w:rsidRPr="00966251">
              <w:rPr>
                <w:rFonts w:ascii="Times New Roman" w:hAnsi="Times New Roman" w:cs="Times New Roman"/>
                <w:sz w:val="20"/>
                <w:szCs w:val="20"/>
              </w:rPr>
              <w:t>Итого</w:t>
            </w:r>
          </w:p>
        </w:tc>
        <w:tc>
          <w:tcPr>
            <w:tcW w:w="2234" w:type="dxa"/>
            <w:tcBorders>
              <w:top w:val="nil"/>
              <w:left w:val="single" w:sz="4" w:space="0" w:color="auto"/>
              <w:bottom w:val="single" w:sz="4" w:space="0" w:color="auto"/>
              <w:right w:val="single" w:sz="4" w:space="0" w:color="auto"/>
            </w:tcBorders>
            <w:shd w:val="clear" w:color="auto" w:fill="auto"/>
          </w:tcPr>
          <w:p w14:paraId="79D41625" w14:textId="3BE8651A"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sidR="00AD1221">
              <w:rPr>
                <w:rFonts w:ascii="Times New Roman" w:hAnsi="Times New Roman" w:cs="Times New Roman"/>
                <w:bCs/>
                <w:sz w:val="20"/>
                <w:szCs w:val="20"/>
              </w:rPr>
              <w:t> </w:t>
            </w:r>
            <w:r>
              <w:rPr>
                <w:rFonts w:ascii="Times New Roman" w:hAnsi="Times New Roman" w:cs="Times New Roman"/>
                <w:bCs/>
                <w:sz w:val="20"/>
                <w:szCs w:val="20"/>
              </w:rPr>
              <w:t>120</w:t>
            </w:r>
            <w:r w:rsidR="00AD1221">
              <w:rPr>
                <w:rFonts w:ascii="Times New Roman" w:hAnsi="Times New Roman" w:cs="Times New Roman"/>
                <w:bCs/>
                <w:sz w:val="20"/>
                <w:szCs w:val="20"/>
              </w:rPr>
              <w:t xml:space="preserve"> </w:t>
            </w:r>
            <w:r>
              <w:rPr>
                <w:rFonts w:ascii="Times New Roman" w:hAnsi="Times New Roman" w:cs="Times New Roman"/>
                <w:bCs/>
                <w:sz w:val="20"/>
                <w:szCs w:val="20"/>
              </w:rPr>
              <w:t>412</w:t>
            </w:r>
          </w:p>
        </w:tc>
        <w:tc>
          <w:tcPr>
            <w:tcW w:w="2234" w:type="dxa"/>
            <w:tcBorders>
              <w:top w:val="nil"/>
              <w:left w:val="nil"/>
              <w:bottom w:val="single" w:sz="4" w:space="0" w:color="auto"/>
              <w:right w:val="single" w:sz="4" w:space="0" w:color="auto"/>
            </w:tcBorders>
            <w:shd w:val="clear" w:color="auto" w:fill="auto"/>
          </w:tcPr>
          <w:p w14:paraId="58627902" w14:textId="25BEF841"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510</w:t>
            </w:r>
            <w:r w:rsidR="00AD1221">
              <w:rPr>
                <w:rFonts w:ascii="Times New Roman" w:hAnsi="Times New Roman" w:cs="Times New Roman"/>
                <w:bCs/>
                <w:sz w:val="20"/>
                <w:szCs w:val="20"/>
              </w:rPr>
              <w:t xml:space="preserve"> </w:t>
            </w:r>
            <w:r>
              <w:rPr>
                <w:rFonts w:ascii="Times New Roman" w:hAnsi="Times New Roman" w:cs="Times New Roman"/>
                <w:bCs/>
                <w:sz w:val="20"/>
                <w:szCs w:val="20"/>
              </w:rPr>
              <w:t>935</w:t>
            </w:r>
          </w:p>
        </w:tc>
        <w:tc>
          <w:tcPr>
            <w:tcW w:w="2234" w:type="dxa"/>
            <w:tcBorders>
              <w:top w:val="nil"/>
              <w:left w:val="nil"/>
              <w:bottom w:val="single" w:sz="4" w:space="0" w:color="auto"/>
              <w:right w:val="single" w:sz="4" w:space="0" w:color="auto"/>
            </w:tcBorders>
            <w:shd w:val="clear" w:color="auto" w:fill="auto"/>
          </w:tcPr>
          <w:p w14:paraId="54C92D66" w14:textId="15847512" w:rsidR="003265AC" w:rsidRPr="00966251" w:rsidRDefault="003265AC" w:rsidP="00366794">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610</w:t>
            </w:r>
            <w:r w:rsidR="00AD1221">
              <w:rPr>
                <w:rFonts w:ascii="Times New Roman" w:hAnsi="Times New Roman" w:cs="Times New Roman"/>
                <w:bCs/>
                <w:sz w:val="20"/>
                <w:szCs w:val="20"/>
              </w:rPr>
              <w:t xml:space="preserve"> </w:t>
            </w:r>
            <w:r>
              <w:rPr>
                <w:rFonts w:ascii="Times New Roman" w:hAnsi="Times New Roman" w:cs="Times New Roman"/>
                <w:bCs/>
                <w:sz w:val="20"/>
                <w:szCs w:val="20"/>
              </w:rPr>
              <w:t>017</w:t>
            </w:r>
          </w:p>
        </w:tc>
      </w:tr>
    </w:tbl>
    <w:p w14:paraId="58F35DCC" w14:textId="77777777" w:rsidR="006A574F" w:rsidRPr="0043705D" w:rsidRDefault="006A574F" w:rsidP="006A574F">
      <w:pPr>
        <w:pStyle w:val="ConsPlusNormal"/>
        <w:ind w:left="705"/>
        <w:jc w:val="both"/>
        <w:rPr>
          <w:sz w:val="28"/>
          <w:szCs w:val="28"/>
        </w:rPr>
      </w:pPr>
    </w:p>
    <w:p w14:paraId="0B625300" w14:textId="1DE8B13B" w:rsidR="006A574F" w:rsidRPr="0043705D" w:rsidRDefault="006A574F" w:rsidP="006A574F">
      <w:pPr>
        <w:pStyle w:val="ConsPlusNormal"/>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Демографические показатели </w:t>
      </w:r>
      <w:r w:rsidR="00414ADA">
        <w:rPr>
          <w:rFonts w:ascii="Times New Roman" w:hAnsi="Times New Roman" w:cs="Times New Roman"/>
          <w:sz w:val="28"/>
          <w:szCs w:val="28"/>
        </w:rPr>
        <w:t>Кировской области на 01.01.2025</w:t>
      </w:r>
      <w:r w:rsidRPr="0043705D">
        <w:rPr>
          <w:rFonts w:ascii="Times New Roman" w:hAnsi="Times New Roman" w:cs="Times New Roman"/>
          <w:sz w:val="28"/>
          <w:szCs w:val="28"/>
        </w:rPr>
        <w:t xml:space="preserve"> </w:t>
      </w:r>
      <w:r w:rsidRPr="0043705D">
        <w:rPr>
          <w:rFonts w:ascii="Times New Roman" w:hAnsi="Times New Roman" w:cs="Times New Roman"/>
          <w:sz w:val="28"/>
          <w:szCs w:val="28"/>
        </w:rPr>
        <w:br/>
        <w:t>представлены в таблице 3.</w:t>
      </w:r>
    </w:p>
    <w:p w14:paraId="5616CC17" w14:textId="4D052870" w:rsidR="006A574F" w:rsidRPr="00A25393" w:rsidRDefault="006A574F" w:rsidP="00BD0021">
      <w:pPr>
        <w:pStyle w:val="ConsPlusNormal"/>
        <w:spacing w:after="180"/>
        <w:ind w:left="7920"/>
        <w:jc w:val="right"/>
        <w:rPr>
          <w:rFonts w:ascii="Times New Roman" w:hAnsi="Times New Roman" w:cs="Times New Roman"/>
          <w:sz w:val="28"/>
          <w:szCs w:val="28"/>
        </w:rPr>
      </w:pPr>
      <w:r w:rsidRPr="00A25393">
        <w:rPr>
          <w:rFonts w:ascii="Times New Roman" w:hAnsi="Times New Roman" w:cs="Times New Roman"/>
          <w:sz w:val="28"/>
          <w:szCs w:val="28"/>
        </w:rPr>
        <w:t>Таблица 3</w:t>
      </w:r>
    </w:p>
    <w:tbl>
      <w:tblPr>
        <w:tblpPr w:leftFromText="180" w:rightFromText="180" w:vertAnchor="text" w:tblpX="10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2302"/>
        <w:gridCol w:w="2302"/>
        <w:gridCol w:w="2302"/>
      </w:tblGrid>
      <w:tr w:rsidR="00A25393" w:rsidRPr="00A25393" w14:paraId="30A0A90E" w14:textId="77777777" w:rsidTr="00AF5D9E">
        <w:trPr>
          <w:trHeight w:val="292"/>
          <w:tblHeader/>
        </w:trPr>
        <w:tc>
          <w:tcPr>
            <w:tcW w:w="2547" w:type="dxa"/>
            <w:vMerge w:val="restart"/>
            <w:vAlign w:val="center"/>
          </w:tcPr>
          <w:p w14:paraId="43A064D3"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Наименование демографического показателя</w:t>
            </w:r>
          </w:p>
        </w:tc>
        <w:tc>
          <w:tcPr>
            <w:tcW w:w="2268" w:type="dxa"/>
            <w:gridSpan w:val="3"/>
          </w:tcPr>
          <w:p w14:paraId="7B48BDA7"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Отчетный период</w:t>
            </w:r>
          </w:p>
        </w:tc>
      </w:tr>
      <w:tr w:rsidR="00A25393" w:rsidRPr="00A25393" w14:paraId="4F7EC1F8" w14:textId="77777777" w:rsidTr="00AF5D9E">
        <w:trPr>
          <w:trHeight w:val="156"/>
          <w:tblHeader/>
        </w:trPr>
        <w:tc>
          <w:tcPr>
            <w:tcW w:w="2547" w:type="dxa"/>
            <w:vMerge/>
            <w:vAlign w:val="center"/>
          </w:tcPr>
          <w:p w14:paraId="1E823B74" w14:textId="77777777" w:rsidR="006A574F" w:rsidRPr="00A25393" w:rsidRDefault="006A574F" w:rsidP="006A574F">
            <w:pPr>
              <w:spacing w:line="240" w:lineRule="auto"/>
              <w:jc w:val="center"/>
              <w:rPr>
                <w:rFonts w:ascii="Times New Roman" w:hAnsi="Times New Roman" w:cs="Times New Roman"/>
                <w:sz w:val="24"/>
                <w:szCs w:val="24"/>
                <w:lang w:eastAsia="en-US"/>
              </w:rPr>
            </w:pPr>
          </w:p>
        </w:tc>
        <w:tc>
          <w:tcPr>
            <w:tcW w:w="2268" w:type="dxa"/>
          </w:tcPr>
          <w:p w14:paraId="052FA1EB"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2022 год</w:t>
            </w:r>
          </w:p>
        </w:tc>
        <w:tc>
          <w:tcPr>
            <w:tcW w:w="2268" w:type="dxa"/>
          </w:tcPr>
          <w:p w14:paraId="0F636082"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2023 год</w:t>
            </w:r>
          </w:p>
        </w:tc>
        <w:tc>
          <w:tcPr>
            <w:tcW w:w="2268" w:type="dxa"/>
          </w:tcPr>
          <w:p w14:paraId="727A0E2D"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2024 год</w:t>
            </w:r>
          </w:p>
        </w:tc>
      </w:tr>
      <w:tr w:rsidR="00A25393" w:rsidRPr="00A25393" w14:paraId="42444E1D" w14:textId="77777777" w:rsidTr="00AF5D9E">
        <w:trPr>
          <w:trHeight w:val="292"/>
        </w:trPr>
        <w:tc>
          <w:tcPr>
            <w:tcW w:w="2547" w:type="dxa"/>
            <w:vAlign w:val="center"/>
          </w:tcPr>
          <w:p w14:paraId="4CE4170B" w14:textId="2F75495D" w:rsidR="006A574F" w:rsidRPr="00A25393" w:rsidRDefault="006A574F" w:rsidP="006A574F">
            <w:pPr>
              <w:spacing w:line="240" w:lineRule="auto"/>
              <w:jc w:val="both"/>
              <w:rPr>
                <w:rFonts w:ascii="Times New Roman" w:hAnsi="Times New Roman" w:cs="Times New Roman"/>
                <w:sz w:val="24"/>
                <w:szCs w:val="24"/>
                <w:lang w:eastAsia="en-US"/>
              </w:rPr>
            </w:pPr>
            <w:r w:rsidRPr="00A25393">
              <w:rPr>
                <w:rFonts w:ascii="Times New Roman" w:hAnsi="Times New Roman" w:cs="Times New Roman"/>
                <w:sz w:val="24"/>
                <w:szCs w:val="24"/>
                <w:lang w:eastAsia="en-US"/>
              </w:rPr>
              <w:t xml:space="preserve">Рождаемость, случаев </w:t>
            </w:r>
            <w:r w:rsidR="00AF5D9E">
              <w:rPr>
                <w:rFonts w:ascii="Times New Roman" w:hAnsi="Times New Roman" w:cs="Times New Roman"/>
                <w:sz w:val="24"/>
                <w:szCs w:val="24"/>
                <w:lang w:eastAsia="en-US"/>
              </w:rPr>
              <w:br/>
            </w:r>
            <w:r w:rsidRPr="00A25393">
              <w:rPr>
                <w:rFonts w:ascii="Times New Roman" w:hAnsi="Times New Roman" w:cs="Times New Roman"/>
                <w:sz w:val="24"/>
                <w:szCs w:val="24"/>
                <w:lang w:eastAsia="en-US"/>
              </w:rPr>
              <w:t>на 1 тыс. населения</w:t>
            </w:r>
          </w:p>
        </w:tc>
        <w:tc>
          <w:tcPr>
            <w:tcW w:w="2268" w:type="dxa"/>
            <w:vAlign w:val="center"/>
          </w:tcPr>
          <w:p w14:paraId="6554D391"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7,8</w:t>
            </w:r>
          </w:p>
        </w:tc>
        <w:tc>
          <w:tcPr>
            <w:tcW w:w="2268" w:type="dxa"/>
            <w:vAlign w:val="center"/>
          </w:tcPr>
          <w:p w14:paraId="024541F6"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7,5</w:t>
            </w:r>
          </w:p>
        </w:tc>
        <w:tc>
          <w:tcPr>
            <w:tcW w:w="2268" w:type="dxa"/>
            <w:vAlign w:val="center"/>
          </w:tcPr>
          <w:p w14:paraId="36003D81"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7,0</w:t>
            </w:r>
          </w:p>
        </w:tc>
      </w:tr>
      <w:tr w:rsidR="00A25393" w:rsidRPr="00A25393" w14:paraId="772228E6" w14:textId="77777777" w:rsidTr="00AF5D9E">
        <w:trPr>
          <w:trHeight w:val="292"/>
        </w:trPr>
        <w:tc>
          <w:tcPr>
            <w:tcW w:w="2547" w:type="dxa"/>
            <w:vAlign w:val="center"/>
          </w:tcPr>
          <w:p w14:paraId="51758D9E" w14:textId="35EEE91D" w:rsidR="006A574F" w:rsidRPr="00A25393" w:rsidRDefault="006A574F" w:rsidP="006A574F">
            <w:pPr>
              <w:spacing w:line="240" w:lineRule="auto"/>
              <w:jc w:val="both"/>
              <w:rPr>
                <w:rFonts w:ascii="Times New Roman" w:hAnsi="Times New Roman" w:cs="Times New Roman"/>
                <w:sz w:val="24"/>
                <w:szCs w:val="24"/>
                <w:lang w:eastAsia="en-US"/>
              </w:rPr>
            </w:pPr>
            <w:r w:rsidRPr="00A25393">
              <w:rPr>
                <w:rFonts w:ascii="Times New Roman" w:hAnsi="Times New Roman" w:cs="Times New Roman"/>
                <w:sz w:val="24"/>
                <w:szCs w:val="24"/>
                <w:lang w:eastAsia="en-US"/>
              </w:rPr>
              <w:t xml:space="preserve">Смертность, случаев </w:t>
            </w:r>
            <w:r w:rsidR="00AF5D9E">
              <w:rPr>
                <w:rFonts w:ascii="Times New Roman" w:hAnsi="Times New Roman" w:cs="Times New Roman"/>
                <w:sz w:val="24"/>
                <w:szCs w:val="24"/>
                <w:lang w:eastAsia="en-US"/>
              </w:rPr>
              <w:br/>
            </w:r>
            <w:r w:rsidRPr="00A25393">
              <w:rPr>
                <w:rFonts w:ascii="Times New Roman" w:hAnsi="Times New Roman" w:cs="Times New Roman"/>
                <w:sz w:val="24"/>
                <w:szCs w:val="24"/>
                <w:lang w:eastAsia="en-US"/>
              </w:rPr>
              <w:t>на 1 тыс. населения</w:t>
            </w:r>
          </w:p>
        </w:tc>
        <w:tc>
          <w:tcPr>
            <w:tcW w:w="2268" w:type="dxa"/>
            <w:vAlign w:val="center"/>
          </w:tcPr>
          <w:p w14:paraId="25C6D37F"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16,6</w:t>
            </w:r>
          </w:p>
        </w:tc>
        <w:tc>
          <w:tcPr>
            <w:tcW w:w="2268" w:type="dxa"/>
            <w:vAlign w:val="center"/>
          </w:tcPr>
          <w:p w14:paraId="57AC7498"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15,1</w:t>
            </w:r>
          </w:p>
        </w:tc>
        <w:tc>
          <w:tcPr>
            <w:tcW w:w="2268" w:type="dxa"/>
            <w:vAlign w:val="center"/>
          </w:tcPr>
          <w:p w14:paraId="0E01D3AC"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16,1</w:t>
            </w:r>
          </w:p>
        </w:tc>
      </w:tr>
      <w:tr w:rsidR="00A25393" w:rsidRPr="00A25393" w14:paraId="7DFB3EB7" w14:textId="77777777" w:rsidTr="00AF5D9E">
        <w:trPr>
          <w:trHeight w:val="308"/>
        </w:trPr>
        <w:tc>
          <w:tcPr>
            <w:tcW w:w="2547" w:type="dxa"/>
            <w:vAlign w:val="center"/>
          </w:tcPr>
          <w:p w14:paraId="74880154" w14:textId="77777777" w:rsidR="006A574F" w:rsidRPr="00A25393" w:rsidRDefault="006A574F" w:rsidP="006A574F">
            <w:pPr>
              <w:spacing w:line="240" w:lineRule="auto"/>
              <w:jc w:val="both"/>
              <w:rPr>
                <w:rFonts w:ascii="Times New Roman" w:hAnsi="Times New Roman" w:cs="Times New Roman"/>
                <w:sz w:val="24"/>
                <w:szCs w:val="24"/>
                <w:lang w:eastAsia="en-US"/>
              </w:rPr>
            </w:pPr>
            <w:r w:rsidRPr="00A25393">
              <w:rPr>
                <w:rFonts w:ascii="Times New Roman" w:hAnsi="Times New Roman" w:cs="Times New Roman"/>
                <w:sz w:val="24"/>
                <w:szCs w:val="24"/>
                <w:lang w:eastAsia="en-US"/>
              </w:rPr>
              <w:t>Естественный прирост</w:t>
            </w:r>
          </w:p>
        </w:tc>
        <w:tc>
          <w:tcPr>
            <w:tcW w:w="2268" w:type="dxa"/>
            <w:vAlign w:val="center"/>
          </w:tcPr>
          <w:p w14:paraId="20A7E46F"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-8,8</w:t>
            </w:r>
          </w:p>
        </w:tc>
        <w:tc>
          <w:tcPr>
            <w:tcW w:w="2268" w:type="dxa"/>
            <w:vAlign w:val="center"/>
          </w:tcPr>
          <w:p w14:paraId="63F345F9"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-7,6</w:t>
            </w:r>
          </w:p>
        </w:tc>
        <w:tc>
          <w:tcPr>
            <w:tcW w:w="2268" w:type="dxa"/>
            <w:vAlign w:val="center"/>
          </w:tcPr>
          <w:p w14:paraId="06D03E86" w14:textId="77777777" w:rsidR="006A574F" w:rsidRPr="00A25393" w:rsidRDefault="006A574F" w:rsidP="006A574F">
            <w:pPr>
              <w:spacing w:line="240" w:lineRule="auto"/>
              <w:jc w:val="center"/>
              <w:rPr>
                <w:rFonts w:ascii="Times New Roman" w:hAnsi="Times New Roman" w:cs="Times New Roman"/>
                <w:sz w:val="24"/>
                <w:szCs w:val="24"/>
                <w:lang w:eastAsia="en-US"/>
              </w:rPr>
            </w:pPr>
            <w:r w:rsidRPr="00A25393">
              <w:rPr>
                <w:rFonts w:ascii="Times New Roman" w:hAnsi="Times New Roman" w:cs="Times New Roman"/>
                <w:sz w:val="24"/>
                <w:szCs w:val="24"/>
                <w:lang w:eastAsia="en-US"/>
              </w:rPr>
              <w:t>-9,1</w:t>
            </w:r>
          </w:p>
        </w:tc>
      </w:tr>
    </w:tbl>
    <w:p w14:paraId="4C828981" w14:textId="48CA052D" w:rsidR="00071ECA" w:rsidRPr="0043705D" w:rsidRDefault="006A574F" w:rsidP="002753C0">
      <w:pPr>
        <w:pStyle w:val="15"/>
        <w:widowControl w:val="0"/>
        <w:numPr>
          <w:ilvl w:val="1"/>
          <w:numId w:val="2"/>
        </w:numPr>
        <w:shd w:val="clear" w:color="auto" w:fill="auto"/>
        <w:tabs>
          <w:tab w:val="left" w:pos="1430"/>
        </w:tabs>
        <w:spacing w:before="480" w:after="480" w:line="240" w:lineRule="auto"/>
        <w:ind w:left="1417"/>
        <w:jc w:val="both"/>
        <w:rPr>
          <w:b/>
          <w:sz w:val="28"/>
          <w:szCs w:val="28"/>
        </w:rPr>
      </w:pPr>
      <w:r w:rsidRPr="00A25393">
        <w:rPr>
          <w:b/>
          <w:sz w:val="28"/>
          <w:szCs w:val="28"/>
          <w:lang w:bidi="ru-RU"/>
        </w:rPr>
        <w:t xml:space="preserve">Анализ общей смертности и смертности от болезней системы </w:t>
      </w:r>
      <w:r w:rsidRPr="0043705D">
        <w:rPr>
          <w:b/>
          <w:sz w:val="28"/>
          <w:szCs w:val="28"/>
          <w:lang w:bidi="ru-RU"/>
        </w:rPr>
        <w:t>кровообращения</w:t>
      </w:r>
    </w:p>
    <w:bookmarkEnd w:id="1"/>
    <w:p w14:paraId="754922DB" w14:textId="0D086529" w:rsidR="006A574F" w:rsidRPr="0043705D" w:rsidRDefault="006A574F" w:rsidP="006A574F">
      <w:pPr>
        <w:pStyle w:val="110"/>
        <w:shd w:val="clear" w:color="auto" w:fill="auto"/>
        <w:tabs>
          <w:tab w:val="left" w:pos="709"/>
        </w:tabs>
        <w:spacing w:after="0" w:line="360" w:lineRule="auto"/>
        <w:ind w:firstLine="709"/>
        <w:jc w:val="both"/>
        <w:rPr>
          <w:sz w:val="28"/>
          <w:szCs w:val="28"/>
        </w:rPr>
      </w:pPr>
      <w:r w:rsidRPr="0043705D">
        <w:rPr>
          <w:sz w:val="28"/>
          <w:szCs w:val="28"/>
        </w:rPr>
        <w:t>Основную долю в структуре общей смертности в Кировской области</w:t>
      </w:r>
      <w:r w:rsidRPr="0043705D">
        <w:rPr>
          <w:sz w:val="28"/>
          <w:szCs w:val="28"/>
        </w:rPr>
        <w:br/>
        <w:t xml:space="preserve">в 2024 году составляла смертность от БСК (43,9%), так </w:t>
      </w:r>
      <w:r w:rsidR="00775349" w:rsidRPr="0043705D">
        <w:rPr>
          <w:sz w:val="28"/>
          <w:szCs w:val="28"/>
        </w:rPr>
        <w:t>же,</w:t>
      </w:r>
      <w:r w:rsidRPr="0043705D">
        <w:rPr>
          <w:sz w:val="28"/>
          <w:szCs w:val="28"/>
        </w:rPr>
        <w:t xml:space="preserve"> как и в 2023 году</w:t>
      </w:r>
      <w:r w:rsidRPr="0043705D">
        <w:rPr>
          <w:sz w:val="28"/>
          <w:szCs w:val="28"/>
        </w:rPr>
        <w:br/>
        <w:t xml:space="preserve">(43,8%). </w:t>
      </w:r>
    </w:p>
    <w:p w14:paraId="11CB2240" w14:textId="341FD81A" w:rsidR="006A574F" w:rsidRPr="0043705D" w:rsidRDefault="006A574F" w:rsidP="006A574F">
      <w:pPr>
        <w:pStyle w:val="ConsPlusNormal"/>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Показатели смертности по классу БСК представлен</w:t>
      </w:r>
      <w:r w:rsidR="00163C35">
        <w:rPr>
          <w:rFonts w:ascii="Times New Roman" w:hAnsi="Times New Roman" w:cs="Times New Roman"/>
          <w:sz w:val="28"/>
          <w:szCs w:val="28"/>
        </w:rPr>
        <w:t>ы</w:t>
      </w:r>
      <w:r w:rsidRPr="0043705D">
        <w:rPr>
          <w:rFonts w:ascii="Times New Roman" w:hAnsi="Times New Roman" w:cs="Times New Roman"/>
          <w:sz w:val="28"/>
          <w:szCs w:val="28"/>
        </w:rPr>
        <w:t xml:space="preserve"> в таблице 4.</w:t>
      </w:r>
    </w:p>
    <w:p w14:paraId="38ED99F0" w14:textId="3F75F0A0" w:rsidR="006A574F" w:rsidRPr="0043705D" w:rsidRDefault="006A574F" w:rsidP="006A574F">
      <w:pPr>
        <w:pStyle w:val="ConsPlusNormal"/>
        <w:spacing w:before="180" w:after="180"/>
        <w:ind w:firstLine="11"/>
        <w:jc w:val="right"/>
        <w:rPr>
          <w:rFonts w:ascii="Times New Roman" w:hAnsi="Times New Roman" w:cs="Times New Roman"/>
          <w:sz w:val="28"/>
          <w:szCs w:val="28"/>
        </w:rPr>
      </w:pPr>
      <w:r w:rsidRPr="0043705D">
        <w:rPr>
          <w:rFonts w:ascii="Times New Roman" w:hAnsi="Times New Roman" w:cs="Times New Roman"/>
          <w:sz w:val="28"/>
          <w:szCs w:val="28"/>
        </w:rPr>
        <w:t>Таблица 4</w:t>
      </w:r>
    </w:p>
    <w:tbl>
      <w:tblPr>
        <w:tblW w:w="9526" w:type="dxa"/>
        <w:tblInd w:w="108" w:type="dxa"/>
        <w:tblLook w:val="00A0" w:firstRow="1" w:lastRow="0" w:firstColumn="1" w:lastColumn="0" w:noHBand="0" w:noVBand="0"/>
      </w:tblPr>
      <w:tblGrid>
        <w:gridCol w:w="3573"/>
        <w:gridCol w:w="2108"/>
        <w:gridCol w:w="1861"/>
        <w:gridCol w:w="1984"/>
      </w:tblGrid>
      <w:tr w:rsidR="0050361B" w:rsidRPr="00BD0021" w14:paraId="3DE3A609" w14:textId="77777777" w:rsidTr="007934BF">
        <w:trPr>
          <w:trHeight w:val="301"/>
          <w:tblHeader/>
        </w:trPr>
        <w:tc>
          <w:tcPr>
            <w:tcW w:w="3573" w:type="dxa"/>
            <w:tcBorders>
              <w:top w:val="single" w:sz="4" w:space="0" w:color="auto"/>
              <w:left w:val="single" w:sz="4" w:space="0" w:color="auto"/>
              <w:right w:val="single" w:sz="4" w:space="0" w:color="auto"/>
            </w:tcBorders>
            <w:noWrap/>
          </w:tcPr>
          <w:p w14:paraId="0E3757DE" w14:textId="77777777" w:rsidR="006A574F" w:rsidRPr="00BD0021" w:rsidRDefault="006A574F" w:rsidP="006A574F">
            <w:pPr>
              <w:spacing w:line="240" w:lineRule="auto"/>
              <w:ind w:firstLine="12"/>
              <w:jc w:val="center"/>
              <w:rPr>
                <w:rFonts w:ascii="Times New Roman" w:hAnsi="Times New Roman" w:cs="Times New Roman"/>
              </w:rPr>
            </w:pPr>
          </w:p>
        </w:tc>
        <w:tc>
          <w:tcPr>
            <w:tcW w:w="5953" w:type="dxa"/>
            <w:gridSpan w:val="3"/>
            <w:tcBorders>
              <w:top w:val="single" w:sz="4" w:space="0" w:color="auto"/>
              <w:left w:val="nil"/>
              <w:bottom w:val="single" w:sz="4" w:space="0" w:color="auto"/>
              <w:right w:val="single" w:sz="4" w:space="0" w:color="auto"/>
            </w:tcBorders>
          </w:tcPr>
          <w:p w14:paraId="7C32A4A7" w14:textId="77777777" w:rsidR="006A574F" w:rsidRPr="00BD0021" w:rsidRDefault="006A574F" w:rsidP="006A574F">
            <w:pPr>
              <w:spacing w:line="240" w:lineRule="auto"/>
              <w:ind w:firstLine="12"/>
              <w:jc w:val="center"/>
              <w:rPr>
                <w:rFonts w:ascii="Times New Roman" w:hAnsi="Times New Roman" w:cs="Times New Roman"/>
              </w:rPr>
            </w:pPr>
            <w:r w:rsidRPr="00BD0021">
              <w:rPr>
                <w:rFonts w:ascii="Times New Roman" w:hAnsi="Times New Roman" w:cs="Times New Roman"/>
              </w:rPr>
              <w:t>Отчетный период</w:t>
            </w:r>
          </w:p>
        </w:tc>
      </w:tr>
      <w:tr w:rsidR="007934BF" w:rsidRPr="00BD0021" w14:paraId="0106583F" w14:textId="77777777" w:rsidTr="007934BF">
        <w:trPr>
          <w:trHeight w:val="301"/>
          <w:tblHeader/>
        </w:trPr>
        <w:tc>
          <w:tcPr>
            <w:tcW w:w="3573" w:type="dxa"/>
            <w:tcBorders>
              <w:left w:val="single" w:sz="4" w:space="0" w:color="auto"/>
              <w:bottom w:val="single" w:sz="4" w:space="0" w:color="auto"/>
              <w:right w:val="single" w:sz="4" w:space="0" w:color="auto"/>
            </w:tcBorders>
            <w:noWrap/>
          </w:tcPr>
          <w:p w14:paraId="61657B6A" w14:textId="77777777" w:rsidR="007934BF" w:rsidRPr="00BD0021" w:rsidRDefault="007934BF" w:rsidP="006A574F">
            <w:pPr>
              <w:spacing w:line="240" w:lineRule="auto"/>
              <w:ind w:firstLine="12"/>
              <w:rPr>
                <w:rFonts w:ascii="Times New Roman" w:hAnsi="Times New Roman" w:cs="Times New Roman"/>
              </w:rPr>
            </w:pPr>
          </w:p>
        </w:tc>
        <w:tc>
          <w:tcPr>
            <w:tcW w:w="2108" w:type="dxa"/>
            <w:tcBorders>
              <w:top w:val="single" w:sz="4" w:space="0" w:color="auto"/>
              <w:left w:val="nil"/>
              <w:bottom w:val="single" w:sz="4" w:space="0" w:color="auto"/>
              <w:right w:val="single" w:sz="4" w:space="0" w:color="auto"/>
            </w:tcBorders>
            <w:noWrap/>
          </w:tcPr>
          <w:p w14:paraId="53BEC4DD" w14:textId="77777777" w:rsidR="007934BF"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 xml:space="preserve">2022 </w:t>
            </w:r>
          </w:p>
          <w:p w14:paraId="4972D1BD" w14:textId="68BA7246"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год</w:t>
            </w:r>
          </w:p>
        </w:tc>
        <w:tc>
          <w:tcPr>
            <w:tcW w:w="1861" w:type="dxa"/>
            <w:tcBorders>
              <w:top w:val="nil"/>
              <w:left w:val="nil"/>
              <w:bottom w:val="single" w:sz="4" w:space="0" w:color="auto"/>
              <w:right w:val="single" w:sz="4" w:space="0" w:color="auto"/>
            </w:tcBorders>
          </w:tcPr>
          <w:p w14:paraId="3EEB715E" w14:textId="77777777" w:rsidR="007934BF"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 xml:space="preserve">2023 </w:t>
            </w:r>
          </w:p>
          <w:p w14:paraId="54E50A83" w14:textId="5205ADDA"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год</w:t>
            </w:r>
          </w:p>
        </w:tc>
        <w:tc>
          <w:tcPr>
            <w:tcW w:w="1984" w:type="dxa"/>
            <w:tcBorders>
              <w:top w:val="nil"/>
              <w:left w:val="nil"/>
              <w:bottom w:val="single" w:sz="4" w:space="0" w:color="auto"/>
              <w:right w:val="single" w:sz="4" w:space="0" w:color="auto"/>
            </w:tcBorders>
          </w:tcPr>
          <w:p w14:paraId="63B326A5" w14:textId="77777777" w:rsidR="007934BF"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 xml:space="preserve">2024 </w:t>
            </w:r>
          </w:p>
          <w:p w14:paraId="71D12F09" w14:textId="364DDA0E"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год</w:t>
            </w:r>
          </w:p>
        </w:tc>
      </w:tr>
      <w:tr w:rsidR="007934BF" w:rsidRPr="00BD0021" w14:paraId="55BE5839"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6B74129F" w14:textId="1E0E3B82" w:rsidR="007934BF" w:rsidRPr="00BD0021" w:rsidRDefault="007934BF" w:rsidP="001A7902">
            <w:pPr>
              <w:spacing w:line="240" w:lineRule="auto"/>
              <w:ind w:firstLine="12"/>
              <w:rPr>
                <w:rFonts w:ascii="Times New Roman" w:hAnsi="Times New Roman" w:cs="Times New Roman"/>
              </w:rPr>
            </w:pPr>
            <w:r w:rsidRPr="00BD0021">
              <w:rPr>
                <w:rFonts w:ascii="Times New Roman" w:hAnsi="Times New Roman" w:cs="Times New Roman"/>
              </w:rPr>
              <w:t xml:space="preserve">Общая смертность, случаев </w:t>
            </w:r>
            <w:r>
              <w:rPr>
                <w:rFonts w:ascii="Times New Roman" w:hAnsi="Times New Roman" w:cs="Times New Roman"/>
              </w:rPr>
              <w:br/>
            </w:r>
            <w:r w:rsidRPr="00BD0021">
              <w:rPr>
                <w:rFonts w:ascii="Times New Roman" w:hAnsi="Times New Roman" w:cs="Times New Roman"/>
              </w:rPr>
              <w:t>на 100 тыс. населения</w:t>
            </w:r>
          </w:p>
        </w:tc>
        <w:tc>
          <w:tcPr>
            <w:tcW w:w="2108" w:type="dxa"/>
            <w:tcBorders>
              <w:top w:val="nil"/>
              <w:left w:val="nil"/>
              <w:bottom w:val="single" w:sz="4" w:space="0" w:color="auto"/>
              <w:right w:val="single" w:sz="4" w:space="0" w:color="auto"/>
            </w:tcBorders>
            <w:noWrap/>
          </w:tcPr>
          <w:p w14:paraId="373B6324" w14:textId="063F5C89" w:rsidR="007934BF" w:rsidRPr="00BD0021" w:rsidRDefault="007934BF" w:rsidP="006A574F">
            <w:pPr>
              <w:spacing w:line="240" w:lineRule="auto"/>
              <w:jc w:val="center"/>
              <w:rPr>
                <w:rFonts w:ascii="Times New Roman" w:hAnsi="Times New Roman" w:cs="Times New Roman"/>
              </w:rPr>
            </w:pPr>
            <w:r w:rsidRPr="00BD0021">
              <w:rPr>
                <w:rFonts w:ascii="Times New Roman" w:hAnsi="Times New Roman" w:cs="Times New Roman"/>
              </w:rPr>
              <w:t>1</w:t>
            </w:r>
            <w:r>
              <w:rPr>
                <w:rFonts w:ascii="Times New Roman" w:hAnsi="Times New Roman" w:cs="Times New Roman"/>
              </w:rPr>
              <w:t xml:space="preserve"> </w:t>
            </w:r>
            <w:r w:rsidRPr="00BD0021">
              <w:rPr>
                <w:rFonts w:ascii="Times New Roman" w:hAnsi="Times New Roman" w:cs="Times New Roman"/>
              </w:rPr>
              <w:t>658,4</w:t>
            </w:r>
          </w:p>
        </w:tc>
        <w:tc>
          <w:tcPr>
            <w:tcW w:w="1861" w:type="dxa"/>
            <w:tcBorders>
              <w:top w:val="nil"/>
              <w:left w:val="nil"/>
              <w:bottom w:val="single" w:sz="4" w:space="0" w:color="auto"/>
              <w:right w:val="single" w:sz="4" w:space="0" w:color="auto"/>
            </w:tcBorders>
          </w:tcPr>
          <w:p w14:paraId="7C5736D0" w14:textId="77777777"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1508,3</w:t>
            </w:r>
          </w:p>
        </w:tc>
        <w:tc>
          <w:tcPr>
            <w:tcW w:w="1984" w:type="dxa"/>
            <w:tcBorders>
              <w:top w:val="nil"/>
              <w:left w:val="nil"/>
              <w:bottom w:val="single" w:sz="4" w:space="0" w:color="auto"/>
              <w:right w:val="single" w:sz="4" w:space="0" w:color="auto"/>
            </w:tcBorders>
          </w:tcPr>
          <w:p w14:paraId="38DEC87E" w14:textId="77777777"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1611,9</w:t>
            </w:r>
          </w:p>
        </w:tc>
      </w:tr>
      <w:tr w:rsidR="007934BF" w:rsidRPr="00BD0021" w14:paraId="7A014E38"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024B635E" w14:textId="77777777" w:rsidR="007934BF" w:rsidRPr="00BD0021" w:rsidRDefault="007934BF" w:rsidP="001A7902">
            <w:pPr>
              <w:spacing w:line="240" w:lineRule="auto"/>
              <w:ind w:firstLine="12"/>
              <w:rPr>
                <w:rFonts w:ascii="Times New Roman" w:hAnsi="Times New Roman" w:cs="Times New Roman"/>
              </w:rPr>
            </w:pPr>
            <w:r w:rsidRPr="00BD0021">
              <w:rPr>
                <w:rFonts w:ascii="Times New Roman" w:hAnsi="Times New Roman" w:cs="Times New Roman"/>
              </w:rPr>
              <w:t>в том числе смертность от БСК</w:t>
            </w:r>
          </w:p>
        </w:tc>
        <w:tc>
          <w:tcPr>
            <w:tcW w:w="2108" w:type="dxa"/>
            <w:tcBorders>
              <w:top w:val="nil"/>
              <w:left w:val="nil"/>
              <w:bottom w:val="single" w:sz="4" w:space="0" w:color="auto"/>
              <w:right w:val="single" w:sz="4" w:space="0" w:color="auto"/>
            </w:tcBorders>
            <w:noWrap/>
          </w:tcPr>
          <w:p w14:paraId="457803CA" w14:textId="77777777"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755,7</w:t>
            </w:r>
          </w:p>
        </w:tc>
        <w:tc>
          <w:tcPr>
            <w:tcW w:w="1861" w:type="dxa"/>
            <w:tcBorders>
              <w:top w:val="nil"/>
              <w:left w:val="nil"/>
              <w:bottom w:val="single" w:sz="4" w:space="0" w:color="auto"/>
              <w:right w:val="single" w:sz="4" w:space="0" w:color="auto"/>
            </w:tcBorders>
          </w:tcPr>
          <w:p w14:paraId="283637DF" w14:textId="77777777"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661,2</w:t>
            </w:r>
          </w:p>
        </w:tc>
        <w:tc>
          <w:tcPr>
            <w:tcW w:w="1984" w:type="dxa"/>
            <w:tcBorders>
              <w:top w:val="nil"/>
              <w:left w:val="nil"/>
              <w:bottom w:val="single" w:sz="4" w:space="0" w:color="auto"/>
              <w:right w:val="single" w:sz="4" w:space="0" w:color="auto"/>
            </w:tcBorders>
          </w:tcPr>
          <w:p w14:paraId="430A3789" w14:textId="77777777" w:rsidR="007934BF" w:rsidRPr="00BD0021" w:rsidRDefault="007934BF" w:rsidP="006A574F">
            <w:pPr>
              <w:spacing w:line="240" w:lineRule="auto"/>
              <w:ind w:firstLine="12"/>
              <w:jc w:val="center"/>
              <w:rPr>
                <w:rFonts w:ascii="Times New Roman" w:hAnsi="Times New Roman" w:cs="Times New Roman"/>
              </w:rPr>
            </w:pPr>
            <w:r w:rsidRPr="00BD0021">
              <w:rPr>
                <w:rFonts w:ascii="Times New Roman" w:hAnsi="Times New Roman" w:cs="Times New Roman"/>
              </w:rPr>
              <w:t>705,7</w:t>
            </w:r>
          </w:p>
        </w:tc>
      </w:tr>
      <w:tr w:rsidR="007934BF" w:rsidRPr="00BD0021" w14:paraId="44F228AC"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1F22B72D" w14:textId="77777777" w:rsidR="007934BF" w:rsidRPr="00BD0021" w:rsidRDefault="007934BF" w:rsidP="001A7902">
            <w:pPr>
              <w:spacing w:line="240" w:lineRule="auto"/>
              <w:rPr>
                <w:rFonts w:ascii="Times New Roman" w:hAnsi="Times New Roman" w:cs="Times New Roman"/>
              </w:rPr>
            </w:pPr>
            <w:r w:rsidRPr="00BD0021">
              <w:rPr>
                <w:rFonts w:ascii="Times New Roman" w:hAnsi="Times New Roman" w:cs="Times New Roman"/>
              </w:rPr>
              <w:t>из них:</w:t>
            </w:r>
          </w:p>
        </w:tc>
        <w:tc>
          <w:tcPr>
            <w:tcW w:w="2108" w:type="dxa"/>
            <w:tcBorders>
              <w:top w:val="nil"/>
              <w:left w:val="nil"/>
              <w:bottom w:val="single" w:sz="4" w:space="0" w:color="auto"/>
              <w:right w:val="single" w:sz="4" w:space="0" w:color="auto"/>
            </w:tcBorders>
            <w:noWrap/>
          </w:tcPr>
          <w:p w14:paraId="73EB8374" w14:textId="77777777" w:rsidR="007934BF" w:rsidRPr="00BD0021" w:rsidRDefault="007934BF" w:rsidP="006A574F">
            <w:pPr>
              <w:spacing w:line="240" w:lineRule="auto"/>
              <w:ind w:firstLine="12"/>
              <w:jc w:val="center"/>
              <w:rPr>
                <w:rFonts w:ascii="Times New Roman" w:hAnsi="Times New Roman" w:cs="Times New Roman"/>
              </w:rPr>
            </w:pPr>
          </w:p>
        </w:tc>
        <w:tc>
          <w:tcPr>
            <w:tcW w:w="1861" w:type="dxa"/>
            <w:tcBorders>
              <w:top w:val="nil"/>
              <w:left w:val="single" w:sz="4" w:space="0" w:color="auto"/>
              <w:bottom w:val="single" w:sz="4" w:space="0" w:color="auto"/>
              <w:right w:val="single" w:sz="4" w:space="0" w:color="auto"/>
            </w:tcBorders>
          </w:tcPr>
          <w:p w14:paraId="188FB3E0" w14:textId="77777777" w:rsidR="007934BF" w:rsidRPr="00BD0021" w:rsidRDefault="007934BF" w:rsidP="006A574F">
            <w:pPr>
              <w:spacing w:line="240" w:lineRule="auto"/>
              <w:ind w:firstLine="12"/>
              <w:jc w:val="center"/>
              <w:rPr>
                <w:rFonts w:ascii="Times New Roman" w:hAnsi="Times New Roman" w:cs="Times New Roman"/>
              </w:rPr>
            </w:pPr>
          </w:p>
        </w:tc>
        <w:tc>
          <w:tcPr>
            <w:tcW w:w="1984" w:type="dxa"/>
            <w:tcBorders>
              <w:top w:val="nil"/>
              <w:left w:val="nil"/>
              <w:bottom w:val="single" w:sz="4" w:space="0" w:color="auto"/>
              <w:right w:val="single" w:sz="4" w:space="0" w:color="auto"/>
            </w:tcBorders>
          </w:tcPr>
          <w:p w14:paraId="5BF4446E" w14:textId="77777777" w:rsidR="007934BF" w:rsidRPr="00BD0021" w:rsidRDefault="007934BF" w:rsidP="006A574F">
            <w:pPr>
              <w:spacing w:line="240" w:lineRule="auto"/>
              <w:ind w:firstLine="12"/>
              <w:jc w:val="center"/>
              <w:rPr>
                <w:rFonts w:ascii="Times New Roman" w:hAnsi="Times New Roman" w:cs="Times New Roman"/>
              </w:rPr>
            </w:pPr>
          </w:p>
        </w:tc>
      </w:tr>
      <w:tr w:rsidR="007934BF" w:rsidRPr="00BD0021" w14:paraId="3B8B8A8B"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190F19DD"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ГБ</w:t>
            </w:r>
          </w:p>
        </w:tc>
        <w:tc>
          <w:tcPr>
            <w:tcW w:w="2108" w:type="dxa"/>
            <w:tcBorders>
              <w:top w:val="nil"/>
              <w:left w:val="nil"/>
              <w:bottom w:val="single" w:sz="4" w:space="0" w:color="auto"/>
              <w:right w:val="single" w:sz="4" w:space="0" w:color="auto"/>
            </w:tcBorders>
            <w:noWrap/>
          </w:tcPr>
          <w:p w14:paraId="4557A825" w14:textId="6075BB6D"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0,2</w:t>
            </w:r>
          </w:p>
        </w:tc>
        <w:tc>
          <w:tcPr>
            <w:tcW w:w="1861" w:type="dxa"/>
            <w:tcBorders>
              <w:top w:val="nil"/>
              <w:left w:val="single" w:sz="4" w:space="0" w:color="auto"/>
              <w:bottom w:val="single" w:sz="4" w:space="0" w:color="auto"/>
              <w:right w:val="single" w:sz="4" w:space="0" w:color="auto"/>
            </w:tcBorders>
          </w:tcPr>
          <w:p w14:paraId="2B8B413F"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0,1</w:t>
            </w:r>
          </w:p>
        </w:tc>
        <w:tc>
          <w:tcPr>
            <w:tcW w:w="1984" w:type="dxa"/>
            <w:tcBorders>
              <w:top w:val="nil"/>
              <w:left w:val="nil"/>
              <w:bottom w:val="single" w:sz="4" w:space="0" w:color="auto"/>
              <w:right w:val="single" w:sz="4" w:space="0" w:color="auto"/>
            </w:tcBorders>
          </w:tcPr>
          <w:p w14:paraId="1852CCE7"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0,1</w:t>
            </w:r>
          </w:p>
        </w:tc>
      </w:tr>
      <w:tr w:rsidR="007934BF" w:rsidRPr="00BD0021" w14:paraId="3EB5C384" w14:textId="77777777" w:rsidTr="007934BF">
        <w:trPr>
          <w:trHeight w:val="340"/>
        </w:trPr>
        <w:tc>
          <w:tcPr>
            <w:tcW w:w="3573" w:type="dxa"/>
            <w:tcBorders>
              <w:top w:val="nil"/>
              <w:left w:val="single" w:sz="4" w:space="0" w:color="auto"/>
              <w:bottom w:val="single" w:sz="4" w:space="0" w:color="auto"/>
              <w:right w:val="single" w:sz="4" w:space="0" w:color="auto"/>
            </w:tcBorders>
            <w:noWrap/>
          </w:tcPr>
          <w:p w14:paraId="734EBB0D"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инфаркт миокарда </w:t>
            </w:r>
          </w:p>
        </w:tc>
        <w:tc>
          <w:tcPr>
            <w:tcW w:w="2108" w:type="dxa"/>
            <w:tcBorders>
              <w:top w:val="nil"/>
              <w:left w:val="nil"/>
              <w:bottom w:val="single" w:sz="4" w:space="0" w:color="auto"/>
              <w:right w:val="single" w:sz="4" w:space="0" w:color="auto"/>
            </w:tcBorders>
            <w:noWrap/>
          </w:tcPr>
          <w:p w14:paraId="56922599" w14:textId="1FA4240F"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41,7</w:t>
            </w:r>
          </w:p>
        </w:tc>
        <w:tc>
          <w:tcPr>
            <w:tcW w:w="1861" w:type="dxa"/>
            <w:tcBorders>
              <w:top w:val="nil"/>
              <w:left w:val="single" w:sz="4" w:space="0" w:color="auto"/>
              <w:bottom w:val="single" w:sz="4" w:space="0" w:color="auto"/>
              <w:right w:val="single" w:sz="4" w:space="0" w:color="auto"/>
            </w:tcBorders>
          </w:tcPr>
          <w:p w14:paraId="415CE5E5"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41,2</w:t>
            </w:r>
          </w:p>
        </w:tc>
        <w:tc>
          <w:tcPr>
            <w:tcW w:w="1984" w:type="dxa"/>
            <w:tcBorders>
              <w:top w:val="nil"/>
              <w:left w:val="nil"/>
              <w:bottom w:val="single" w:sz="4" w:space="0" w:color="auto"/>
              <w:right w:val="single" w:sz="4" w:space="0" w:color="auto"/>
            </w:tcBorders>
          </w:tcPr>
          <w:p w14:paraId="23EC639A"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39,6</w:t>
            </w:r>
          </w:p>
        </w:tc>
      </w:tr>
      <w:tr w:rsidR="007934BF" w:rsidRPr="00BD0021" w14:paraId="04EA9A1D" w14:textId="77777777" w:rsidTr="007934BF">
        <w:trPr>
          <w:trHeight w:val="269"/>
        </w:trPr>
        <w:tc>
          <w:tcPr>
            <w:tcW w:w="3573" w:type="dxa"/>
            <w:tcBorders>
              <w:top w:val="nil"/>
              <w:left w:val="single" w:sz="4" w:space="0" w:color="auto"/>
              <w:bottom w:val="single" w:sz="4" w:space="0" w:color="auto"/>
              <w:right w:val="single" w:sz="4" w:space="0" w:color="auto"/>
            </w:tcBorders>
            <w:noWrap/>
          </w:tcPr>
          <w:p w14:paraId="7A8DC08A"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ИБС</w:t>
            </w:r>
          </w:p>
        </w:tc>
        <w:tc>
          <w:tcPr>
            <w:tcW w:w="2108" w:type="dxa"/>
            <w:tcBorders>
              <w:top w:val="single" w:sz="4" w:space="0" w:color="auto"/>
              <w:left w:val="nil"/>
              <w:bottom w:val="single" w:sz="4" w:space="0" w:color="auto"/>
              <w:right w:val="single" w:sz="4" w:space="0" w:color="auto"/>
            </w:tcBorders>
            <w:noWrap/>
          </w:tcPr>
          <w:p w14:paraId="15B730AF" w14:textId="770816A8"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401,7</w:t>
            </w:r>
          </w:p>
        </w:tc>
        <w:tc>
          <w:tcPr>
            <w:tcW w:w="1861" w:type="dxa"/>
            <w:tcBorders>
              <w:top w:val="single" w:sz="4" w:space="0" w:color="auto"/>
              <w:left w:val="single" w:sz="4" w:space="0" w:color="auto"/>
              <w:bottom w:val="single" w:sz="4" w:space="0" w:color="auto"/>
              <w:right w:val="single" w:sz="4" w:space="0" w:color="auto"/>
            </w:tcBorders>
          </w:tcPr>
          <w:p w14:paraId="5A0D343F"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358,5</w:t>
            </w:r>
          </w:p>
        </w:tc>
        <w:tc>
          <w:tcPr>
            <w:tcW w:w="1984" w:type="dxa"/>
            <w:tcBorders>
              <w:top w:val="single" w:sz="4" w:space="0" w:color="auto"/>
              <w:left w:val="nil"/>
              <w:bottom w:val="single" w:sz="4" w:space="0" w:color="auto"/>
              <w:right w:val="single" w:sz="4" w:space="0" w:color="auto"/>
            </w:tcBorders>
          </w:tcPr>
          <w:p w14:paraId="479A48E0"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378,1</w:t>
            </w:r>
          </w:p>
        </w:tc>
      </w:tr>
      <w:tr w:rsidR="007934BF" w:rsidRPr="00BD0021" w14:paraId="08BE5ED9" w14:textId="77777777" w:rsidTr="007934BF">
        <w:trPr>
          <w:trHeight w:val="301"/>
        </w:trPr>
        <w:tc>
          <w:tcPr>
            <w:tcW w:w="3573" w:type="dxa"/>
            <w:tcBorders>
              <w:top w:val="single" w:sz="4" w:space="0" w:color="auto"/>
              <w:left w:val="single" w:sz="4" w:space="0" w:color="auto"/>
              <w:bottom w:val="single" w:sz="4" w:space="0" w:color="auto"/>
              <w:right w:val="single" w:sz="4" w:space="0" w:color="auto"/>
            </w:tcBorders>
            <w:noWrap/>
          </w:tcPr>
          <w:p w14:paraId="3726EAC1" w14:textId="77777777" w:rsidR="007934BF" w:rsidRPr="00BD0021" w:rsidRDefault="007934BF" w:rsidP="007934BF">
            <w:pPr>
              <w:spacing w:line="240" w:lineRule="auto"/>
              <w:rPr>
                <w:rFonts w:ascii="Times New Roman" w:hAnsi="Times New Roman" w:cs="Times New Roman"/>
              </w:rPr>
            </w:pPr>
            <w:r w:rsidRPr="00BD0021">
              <w:rPr>
                <w:rFonts w:ascii="Times New Roman" w:hAnsi="Times New Roman" w:cs="Times New Roman"/>
              </w:rPr>
              <w:lastRenderedPageBreak/>
              <w:t xml:space="preserve">СН </w:t>
            </w:r>
          </w:p>
        </w:tc>
        <w:tc>
          <w:tcPr>
            <w:tcW w:w="2108" w:type="dxa"/>
            <w:tcBorders>
              <w:top w:val="single" w:sz="4" w:space="0" w:color="auto"/>
              <w:left w:val="nil"/>
              <w:bottom w:val="single" w:sz="4" w:space="0" w:color="auto"/>
              <w:right w:val="single" w:sz="4" w:space="0" w:color="auto"/>
            </w:tcBorders>
            <w:noWrap/>
          </w:tcPr>
          <w:p w14:paraId="4B86E654" w14:textId="0C5A289D" w:rsidR="007934BF" w:rsidRPr="00BD0021" w:rsidRDefault="007934BF" w:rsidP="007934BF">
            <w:pPr>
              <w:spacing w:line="240" w:lineRule="auto"/>
              <w:ind w:firstLine="12"/>
              <w:jc w:val="center"/>
              <w:rPr>
                <w:rFonts w:ascii="Times New Roman" w:hAnsi="Times New Roman" w:cs="Times New Roman"/>
                <w:lang w:val="en-US"/>
              </w:rPr>
            </w:pPr>
            <w:r w:rsidRPr="00BD0021">
              <w:rPr>
                <w:rFonts w:ascii="Times New Roman" w:hAnsi="Times New Roman" w:cs="Times New Roman"/>
              </w:rPr>
              <w:t>0,0</w:t>
            </w:r>
          </w:p>
        </w:tc>
        <w:tc>
          <w:tcPr>
            <w:tcW w:w="1861" w:type="dxa"/>
            <w:tcBorders>
              <w:top w:val="single" w:sz="4" w:space="0" w:color="auto"/>
              <w:left w:val="single" w:sz="4" w:space="0" w:color="auto"/>
              <w:bottom w:val="single" w:sz="4" w:space="0" w:color="auto"/>
              <w:right w:val="single" w:sz="4" w:space="0" w:color="auto"/>
            </w:tcBorders>
          </w:tcPr>
          <w:p w14:paraId="39C4AE51"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c>
          <w:tcPr>
            <w:tcW w:w="1984" w:type="dxa"/>
            <w:tcBorders>
              <w:top w:val="single" w:sz="4" w:space="0" w:color="auto"/>
              <w:left w:val="nil"/>
              <w:bottom w:val="single" w:sz="4" w:space="0" w:color="auto"/>
              <w:right w:val="single" w:sz="4" w:space="0" w:color="auto"/>
            </w:tcBorders>
          </w:tcPr>
          <w:p w14:paraId="496026D4"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r>
      <w:tr w:rsidR="007934BF" w:rsidRPr="00BD0021" w14:paraId="01335FC2" w14:textId="77777777" w:rsidTr="007934BF">
        <w:trPr>
          <w:trHeight w:val="301"/>
        </w:trPr>
        <w:tc>
          <w:tcPr>
            <w:tcW w:w="3573" w:type="dxa"/>
            <w:tcBorders>
              <w:top w:val="single" w:sz="4" w:space="0" w:color="auto"/>
              <w:left w:val="single" w:sz="4" w:space="0" w:color="auto"/>
              <w:bottom w:val="single" w:sz="4" w:space="0" w:color="auto"/>
              <w:right w:val="single" w:sz="4" w:space="0" w:color="auto"/>
            </w:tcBorders>
            <w:noWrap/>
          </w:tcPr>
          <w:p w14:paraId="0A49576B" w14:textId="77777777" w:rsidR="007934BF" w:rsidRPr="00BD0021" w:rsidRDefault="007934BF" w:rsidP="007934BF">
            <w:pPr>
              <w:spacing w:line="240" w:lineRule="auto"/>
              <w:rPr>
                <w:rFonts w:ascii="Times New Roman" w:hAnsi="Times New Roman" w:cs="Times New Roman"/>
              </w:rPr>
            </w:pPr>
            <w:r w:rsidRPr="00BD0021">
              <w:rPr>
                <w:rFonts w:ascii="Times New Roman" w:hAnsi="Times New Roman" w:cs="Times New Roman"/>
              </w:rPr>
              <w:t xml:space="preserve">ФП  </w:t>
            </w:r>
          </w:p>
        </w:tc>
        <w:tc>
          <w:tcPr>
            <w:tcW w:w="2108" w:type="dxa"/>
            <w:tcBorders>
              <w:top w:val="nil"/>
              <w:left w:val="nil"/>
              <w:bottom w:val="single" w:sz="4" w:space="0" w:color="auto"/>
              <w:right w:val="single" w:sz="4" w:space="0" w:color="auto"/>
            </w:tcBorders>
            <w:noWrap/>
          </w:tcPr>
          <w:p w14:paraId="5AB2DDF5" w14:textId="79D4D2FE"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c>
          <w:tcPr>
            <w:tcW w:w="1861" w:type="dxa"/>
            <w:tcBorders>
              <w:top w:val="nil"/>
              <w:left w:val="single" w:sz="4" w:space="0" w:color="auto"/>
              <w:bottom w:val="single" w:sz="4" w:space="0" w:color="auto"/>
              <w:right w:val="single" w:sz="4" w:space="0" w:color="auto"/>
            </w:tcBorders>
          </w:tcPr>
          <w:p w14:paraId="02BEB040"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c>
          <w:tcPr>
            <w:tcW w:w="1984" w:type="dxa"/>
            <w:tcBorders>
              <w:top w:val="nil"/>
              <w:left w:val="nil"/>
              <w:bottom w:val="single" w:sz="4" w:space="0" w:color="auto"/>
              <w:right w:val="single" w:sz="4" w:space="0" w:color="auto"/>
            </w:tcBorders>
          </w:tcPr>
          <w:p w14:paraId="687C3CBF"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r>
      <w:tr w:rsidR="007934BF" w:rsidRPr="00BD0021" w14:paraId="4D289A9A"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2AED3CF7" w14:textId="77777777" w:rsidR="007934BF" w:rsidRPr="00BD0021" w:rsidRDefault="007934BF" w:rsidP="007934BF">
            <w:pPr>
              <w:spacing w:line="240" w:lineRule="auto"/>
              <w:rPr>
                <w:rFonts w:ascii="Times New Roman" w:hAnsi="Times New Roman" w:cs="Times New Roman"/>
              </w:rPr>
            </w:pPr>
            <w:r w:rsidRPr="00BD0021">
              <w:rPr>
                <w:rFonts w:ascii="Times New Roman" w:hAnsi="Times New Roman" w:cs="Times New Roman"/>
              </w:rPr>
              <w:t xml:space="preserve">остановка сердца  </w:t>
            </w:r>
          </w:p>
        </w:tc>
        <w:tc>
          <w:tcPr>
            <w:tcW w:w="2108" w:type="dxa"/>
            <w:tcBorders>
              <w:top w:val="nil"/>
              <w:left w:val="nil"/>
              <w:bottom w:val="single" w:sz="4" w:space="0" w:color="auto"/>
              <w:right w:val="single" w:sz="4" w:space="0" w:color="auto"/>
            </w:tcBorders>
            <w:noWrap/>
          </w:tcPr>
          <w:p w14:paraId="7F08D572" w14:textId="74AF50CF"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5,9</w:t>
            </w:r>
          </w:p>
        </w:tc>
        <w:tc>
          <w:tcPr>
            <w:tcW w:w="1861" w:type="dxa"/>
            <w:tcBorders>
              <w:top w:val="nil"/>
              <w:left w:val="single" w:sz="4" w:space="0" w:color="auto"/>
              <w:bottom w:val="single" w:sz="4" w:space="0" w:color="auto"/>
              <w:right w:val="single" w:sz="4" w:space="0" w:color="auto"/>
            </w:tcBorders>
          </w:tcPr>
          <w:p w14:paraId="179A5D04"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5,2</w:t>
            </w:r>
          </w:p>
        </w:tc>
        <w:tc>
          <w:tcPr>
            <w:tcW w:w="1984" w:type="dxa"/>
            <w:tcBorders>
              <w:top w:val="nil"/>
              <w:left w:val="nil"/>
              <w:bottom w:val="single" w:sz="4" w:space="0" w:color="auto"/>
              <w:right w:val="single" w:sz="4" w:space="0" w:color="auto"/>
            </w:tcBorders>
          </w:tcPr>
          <w:p w14:paraId="17EF29F0"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3,8</w:t>
            </w:r>
          </w:p>
        </w:tc>
      </w:tr>
      <w:tr w:rsidR="007934BF" w:rsidRPr="00BD0021" w14:paraId="108A0B21"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29BFEB8D"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ЦВБ  </w:t>
            </w:r>
          </w:p>
        </w:tc>
        <w:tc>
          <w:tcPr>
            <w:tcW w:w="2108" w:type="dxa"/>
            <w:tcBorders>
              <w:top w:val="nil"/>
              <w:left w:val="nil"/>
              <w:bottom w:val="single" w:sz="4" w:space="0" w:color="auto"/>
              <w:right w:val="single" w:sz="4" w:space="0" w:color="auto"/>
            </w:tcBorders>
            <w:noWrap/>
          </w:tcPr>
          <w:p w14:paraId="4AD89786" w14:textId="04BBFCD4"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294,0</w:t>
            </w:r>
          </w:p>
        </w:tc>
        <w:tc>
          <w:tcPr>
            <w:tcW w:w="1861" w:type="dxa"/>
            <w:tcBorders>
              <w:top w:val="nil"/>
              <w:left w:val="single" w:sz="4" w:space="0" w:color="auto"/>
              <w:bottom w:val="single" w:sz="4" w:space="0" w:color="auto"/>
              <w:right w:val="single" w:sz="4" w:space="0" w:color="auto"/>
            </w:tcBorders>
          </w:tcPr>
          <w:p w14:paraId="2F47F5BB"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238,4</w:t>
            </w:r>
          </w:p>
        </w:tc>
        <w:tc>
          <w:tcPr>
            <w:tcW w:w="1984" w:type="dxa"/>
            <w:tcBorders>
              <w:top w:val="nil"/>
              <w:left w:val="nil"/>
              <w:bottom w:val="single" w:sz="4" w:space="0" w:color="auto"/>
              <w:right w:val="single" w:sz="4" w:space="0" w:color="auto"/>
            </w:tcBorders>
          </w:tcPr>
          <w:p w14:paraId="76AAC665"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265,2</w:t>
            </w:r>
          </w:p>
        </w:tc>
      </w:tr>
      <w:tr w:rsidR="007934BF" w:rsidRPr="00BD0021" w14:paraId="526CB892"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1AD99CF9"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ОНМК </w:t>
            </w:r>
          </w:p>
        </w:tc>
        <w:tc>
          <w:tcPr>
            <w:tcW w:w="2108" w:type="dxa"/>
            <w:tcBorders>
              <w:top w:val="nil"/>
              <w:left w:val="nil"/>
              <w:bottom w:val="single" w:sz="4" w:space="0" w:color="auto"/>
              <w:right w:val="single" w:sz="4" w:space="0" w:color="auto"/>
            </w:tcBorders>
            <w:noWrap/>
          </w:tcPr>
          <w:p w14:paraId="0D6A2C3F" w14:textId="3ADF0C96"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85,8</w:t>
            </w:r>
          </w:p>
        </w:tc>
        <w:tc>
          <w:tcPr>
            <w:tcW w:w="1861" w:type="dxa"/>
            <w:tcBorders>
              <w:top w:val="nil"/>
              <w:left w:val="single" w:sz="4" w:space="0" w:color="auto"/>
              <w:bottom w:val="single" w:sz="4" w:space="0" w:color="auto"/>
              <w:right w:val="single" w:sz="4" w:space="0" w:color="auto"/>
            </w:tcBorders>
          </w:tcPr>
          <w:p w14:paraId="78BB53F3"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72,9</w:t>
            </w:r>
          </w:p>
        </w:tc>
        <w:tc>
          <w:tcPr>
            <w:tcW w:w="1984" w:type="dxa"/>
            <w:tcBorders>
              <w:top w:val="nil"/>
              <w:left w:val="nil"/>
              <w:bottom w:val="single" w:sz="4" w:space="0" w:color="auto"/>
              <w:right w:val="single" w:sz="4" w:space="0" w:color="auto"/>
            </w:tcBorders>
          </w:tcPr>
          <w:p w14:paraId="45907887"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73,3</w:t>
            </w:r>
          </w:p>
        </w:tc>
      </w:tr>
      <w:tr w:rsidR="007934BF" w:rsidRPr="00BD0021" w14:paraId="750AC3C8"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2FF1979A"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САК </w:t>
            </w:r>
          </w:p>
        </w:tc>
        <w:tc>
          <w:tcPr>
            <w:tcW w:w="2108" w:type="dxa"/>
            <w:tcBorders>
              <w:top w:val="nil"/>
              <w:left w:val="nil"/>
              <w:bottom w:val="single" w:sz="4" w:space="0" w:color="auto"/>
              <w:right w:val="single" w:sz="4" w:space="0" w:color="auto"/>
            </w:tcBorders>
            <w:noWrap/>
          </w:tcPr>
          <w:p w14:paraId="72240BA5" w14:textId="19F2997B"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3,2</w:t>
            </w:r>
          </w:p>
        </w:tc>
        <w:tc>
          <w:tcPr>
            <w:tcW w:w="1861" w:type="dxa"/>
            <w:tcBorders>
              <w:top w:val="nil"/>
              <w:left w:val="single" w:sz="4" w:space="0" w:color="auto"/>
              <w:bottom w:val="single" w:sz="4" w:space="0" w:color="auto"/>
              <w:right w:val="single" w:sz="4" w:space="0" w:color="auto"/>
            </w:tcBorders>
          </w:tcPr>
          <w:p w14:paraId="7CDABFB5"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3,1</w:t>
            </w:r>
          </w:p>
        </w:tc>
        <w:tc>
          <w:tcPr>
            <w:tcW w:w="1984" w:type="dxa"/>
            <w:tcBorders>
              <w:top w:val="nil"/>
              <w:left w:val="nil"/>
              <w:bottom w:val="single" w:sz="4" w:space="0" w:color="auto"/>
              <w:right w:val="single" w:sz="4" w:space="0" w:color="auto"/>
            </w:tcBorders>
          </w:tcPr>
          <w:p w14:paraId="6EF9825B"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2,4</w:t>
            </w:r>
          </w:p>
        </w:tc>
      </w:tr>
      <w:tr w:rsidR="007934BF" w:rsidRPr="00BD0021" w14:paraId="3D455A2F"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3905D10F"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ВМК </w:t>
            </w:r>
          </w:p>
        </w:tc>
        <w:tc>
          <w:tcPr>
            <w:tcW w:w="2108" w:type="dxa"/>
            <w:tcBorders>
              <w:top w:val="nil"/>
              <w:left w:val="nil"/>
              <w:bottom w:val="single" w:sz="4" w:space="0" w:color="auto"/>
              <w:right w:val="single" w:sz="4" w:space="0" w:color="auto"/>
            </w:tcBorders>
            <w:noWrap/>
          </w:tcPr>
          <w:p w14:paraId="2B67AABB" w14:textId="0AF6C600"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26,7</w:t>
            </w:r>
          </w:p>
        </w:tc>
        <w:tc>
          <w:tcPr>
            <w:tcW w:w="1861" w:type="dxa"/>
            <w:tcBorders>
              <w:top w:val="nil"/>
              <w:left w:val="single" w:sz="4" w:space="0" w:color="auto"/>
              <w:bottom w:val="single" w:sz="4" w:space="0" w:color="auto"/>
              <w:right w:val="single" w:sz="4" w:space="0" w:color="auto"/>
            </w:tcBorders>
          </w:tcPr>
          <w:p w14:paraId="7B8E4B69"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24,9</w:t>
            </w:r>
          </w:p>
        </w:tc>
        <w:tc>
          <w:tcPr>
            <w:tcW w:w="1984" w:type="dxa"/>
            <w:tcBorders>
              <w:top w:val="nil"/>
              <w:left w:val="nil"/>
              <w:bottom w:val="single" w:sz="4" w:space="0" w:color="auto"/>
              <w:right w:val="single" w:sz="4" w:space="0" w:color="auto"/>
            </w:tcBorders>
          </w:tcPr>
          <w:p w14:paraId="1CEFF98D"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27,9</w:t>
            </w:r>
          </w:p>
        </w:tc>
      </w:tr>
      <w:tr w:rsidR="007934BF" w:rsidRPr="00BD0021" w14:paraId="4856112C"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28A18D40"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ИМ </w:t>
            </w:r>
          </w:p>
        </w:tc>
        <w:tc>
          <w:tcPr>
            <w:tcW w:w="2108" w:type="dxa"/>
            <w:tcBorders>
              <w:top w:val="nil"/>
              <w:left w:val="nil"/>
              <w:bottom w:val="single" w:sz="4" w:space="0" w:color="auto"/>
              <w:right w:val="single" w:sz="4" w:space="0" w:color="auto"/>
            </w:tcBorders>
            <w:noWrap/>
          </w:tcPr>
          <w:p w14:paraId="223970B5" w14:textId="381697F6"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55,8</w:t>
            </w:r>
          </w:p>
        </w:tc>
        <w:tc>
          <w:tcPr>
            <w:tcW w:w="1861" w:type="dxa"/>
            <w:tcBorders>
              <w:top w:val="nil"/>
              <w:left w:val="single" w:sz="4" w:space="0" w:color="auto"/>
              <w:bottom w:val="single" w:sz="4" w:space="0" w:color="auto"/>
              <w:right w:val="single" w:sz="4" w:space="0" w:color="auto"/>
            </w:tcBorders>
          </w:tcPr>
          <w:p w14:paraId="3B2C2323"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44,9</w:t>
            </w:r>
          </w:p>
        </w:tc>
        <w:tc>
          <w:tcPr>
            <w:tcW w:w="1984" w:type="dxa"/>
            <w:tcBorders>
              <w:top w:val="nil"/>
              <w:left w:val="nil"/>
              <w:bottom w:val="single" w:sz="4" w:space="0" w:color="auto"/>
              <w:right w:val="single" w:sz="4" w:space="0" w:color="auto"/>
            </w:tcBorders>
          </w:tcPr>
          <w:p w14:paraId="274CCCB5"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43,0</w:t>
            </w:r>
          </w:p>
        </w:tc>
      </w:tr>
      <w:tr w:rsidR="007934BF" w:rsidRPr="00BD0021" w14:paraId="310D006A"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28DDA186"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инсульт, не уточнен</w:t>
            </w:r>
            <w:r w:rsidRPr="00BD0021">
              <w:rPr>
                <w:rFonts w:ascii="Times New Roman" w:hAnsi="Times New Roman" w:cs="Times New Roman"/>
              </w:rPr>
              <w:softHyphen/>
              <w:t>ный как кровоизлия</w:t>
            </w:r>
            <w:r w:rsidRPr="00BD0021">
              <w:rPr>
                <w:rFonts w:ascii="Times New Roman" w:hAnsi="Times New Roman" w:cs="Times New Roman"/>
              </w:rPr>
              <w:softHyphen/>
              <w:t xml:space="preserve">ние или инфаркт </w:t>
            </w:r>
          </w:p>
        </w:tc>
        <w:tc>
          <w:tcPr>
            <w:tcW w:w="2108" w:type="dxa"/>
            <w:tcBorders>
              <w:top w:val="nil"/>
              <w:left w:val="nil"/>
              <w:bottom w:val="single" w:sz="4" w:space="0" w:color="auto"/>
              <w:right w:val="single" w:sz="4" w:space="0" w:color="auto"/>
            </w:tcBorders>
            <w:noWrap/>
          </w:tcPr>
          <w:p w14:paraId="2A6BEB9B" w14:textId="55D0876A"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0,1</w:t>
            </w:r>
          </w:p>
        </w:tc>
        <w:tc>
          <w:tcPr>
            <w:tcW w:w="1861" w:type="dxa"/>
            <w:tcBorders>
              <w:top w:val="nil"/>
              <w:left w:val="single" w:sz="4" w:space="0" w:color="auto"/>
              <w:bottom w:val="single" w:sz="4" w:space="0" w:color="auto"/>
              <w:right w:val="single" w:sz="4" w:space="0" w:color="auto"/>
            </w:tcBorders>
          </w:tcPr>
          <w:p w14:paraId="22A8273F"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c>
          <w:tcPr>
            <w:tcW w:w="1984" w:type="dxa"/>
            <w:tcBorders>
              <w:top w:val="nil"/>
              <w:left w:val="nil"/>
              <w:bottom w:val="single" w:sz="4" w:space="0" w:color="auto"/>
              <w:right w:val="single" w:sz="4" w:space="0" w:color="auto"/>
            </w:tcBorders>
          </w:tcPr>
          <w:p w14:paraId="27F65AFA"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0,0</w:t>
            </w:r>
          </w:p>
        </w:tc>
      </w:tr>
      <w:tr w:rsidR="007934BF" w:rsidRPr="00BD0021" w14:paraId="7D7D4893"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5AD5A2F2"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 xml:space="preserve">Доля иных причин в структуре общей смертности, % </w:t>
            </w:r>
          </w:p>
        </w:tc>
        <w:tc>
          <w:tcPr>
            <w:tcW w:w="2108" w:type="dxa"/>
            <w:tcBorders>
              <w:top w:val="nil"/>
              <w:left w:val="nil"/>
              <w:bottom w:val="single" w:sz="4" w:space="0" w:color="auto"/>
              <w:right w:val="single" w:sz="4" w:space="0" w:color="auto"/>
            </w:tcBorders>
            <w:noWrap/>
          </w:tcPr>
          <w:p w14:paraId="2FDBEAD2" w14:textId="3BE7DF8D" w:rsidR="007934BF" w:rsidRPr="00BD0021" w:rsidRDefault="007934BF" w:rsidP="007934BF">
            <w:pPr>
              <w:spacing w:line="240" w:lineRule="auto"/>
              <w:ind w:left="-108" w:right="-108" w:firstLine="12"/>
              <w:jc w:val="center"/>
              <w:rPr>
                <w:rFonts w:ascii="Times New Roman" w:hAnsi="Times New Roman" w:cs="Times New Roman"/>
              </w:rPr>
            </w:pPr>
            <w:r w:rsidRPr="00BD0021">
              <w:rPr>
                <w:rFonts w:ascii="Times New Roman" w:hAnsi="Times New Roman" w:cs="Times New Roman"/>
              </w:rPr>
              <w:t>54,4</w:t>
            </w:r>
          </w:p>
        </w:tc>
        <w:tc>
          <w:tcPr>
            <w:tcW w:w="1861" w:type="dxa"/>
            <w:tcBorders>
              <w:top w:val="nil"/>
              <w:left w:val="single" w:sz="4" w:space="0" w:color="auto"/>
              <w:bottom w:val="single" w:sz="4" w:space="0" w:color="auto"/>
              <w:right w:val="single" w:sz="4" w:space="0" w:color="auto"/>
            </w:tcBorders>
          </w:tcPr>
          <w:p w14:paraId="103DB046" w14:textId="77777777" w:rsidR="007934BF" w:rsidRPr="00BD0021" w:rsidRDefault="007934BF" w:rsidP="007934BF">
            <w:pPr>
              <w:spacing w:line="240" w:lineRule="auto"/>
              <w:ind w:left="-108" w:right="-108" w:firstLine="12"/>
              <w:jc w:val="center"/>
              <w:rPr>
                <w:rFonts w:ascii="Times New Roman" w:hAnsi="Times New Roman" w:cs="Times New Roman"/>
              </w:rPr>
            </w:pPr>
            <w:r w:rsidRPr="00BD0021">
              <w:rPr>
                <w:rFonts w:ascii="Times New Roman" w:hAnsi="Times New Roman" w:cs="Times New Roman"/>
              </w:rPr>
              <w:t>56,2</w:t>
            </w:r>
          </w:p>
        </w:tc>
        <w:tc>
          <w:tcPr>
            <w:tcW w:w="1984" w:type="dxa"/>
            <w:tcBorders>
              <w:top w:val="nil"/>
              <w:left w:val="nil"/>
              <w:bottom w:val="single" w:sz="4" w:space="0" w:color="auto"/>
              <w:right w:val="single" w:sz="4" w:space="0" w:color="auto"/>
            </w:tcBorders>
          </w:tcPr>
          <w:p w14:paraId="29A0161E" w14:textId="77777777" w:rsidR="007934BF" w:rsidRPr="00BD0021" w:rsidRDefault="007934BF" w:rsidP="007934BF">
            <w:pPr>
              <w:spacing w:line="240" w:lineRule="auto"/>
              <w:ind w:left="-108" w:right="-108" w:firstLine="12"/>
              <w:jc w:val="center"/>
              <w:rPr>
                <w:rFonts w:ascii="Times New Roman" w:hAnsi="Times New Roman" w:cs="Times New Roman"/>
              </w:rPr>
            </w:pPr>
            <w:r w:rsidRPr="00BD0021">
              <w:rPr>
                <w:rFonts w:ascii="Times New Roman" w:hAnsi="Times New Roman" w:cs="Times New Roman"/>
              </w:rPr>
              <w:t>56,1</w:t>
            </w:r>
          </w:p>
        </w:tc>
      </w:tr>
      <w:tr w:rsidR="007934BF" w:rsidRPr="00BD0021" w14:paraId="5455F617" w14:textId="77777777" w:rsidTr="007934BF">
        <w:trPr>
          <w:trHeight w:val="301"/>
        </w:trPr>
        <w:tc>
          <w:tcPr>
            <w:tcW w:w="3573" w:type="dxa"/>
            <w:tcBorders>
              <w:top w:val="nil"/>
              <w:left w:val="single" w:sz="4" w:space="0" w:color="auto"/>
              <w:bottom w:val="single" w:sz="4" w:space="0" w:color="auto"/>
              <w:right w:val="single" w:sz="4" w:space="0" w:color="auto"/>
            </w:tcBorders>
            <w:noWrap/>
          </w:tcPr>
          <w:p w14:paraId="4A561AC6" w14:textId="77777777" w:rsidR="007934BF" w:rsidRPr="00BD0021" w:rsidRDefault="007934BF" w:rsidP="007934BF">
            <w:pPr>
              <w:spacing w:line="240" w:lineRule="auto"/>
              <w:ind w:firstLine="12"/>
              <w:rPr>
                <w:rFonts w:ascii="Times New Roman" w:hAnsi="Times New Roman" w:cs="Times New Roman"/>
              </w:rPr>
            </w:pPr>
            <w:r w:rsidRPr="00BD0021">
              <w:rPr>
                <w:rFonts w:ascii="Times New Roman" w:hAnsi="Times New Roman" w:cs="Times New Roman"/>
              </w:rPr>
              <w:t>Доля БСК в общей структуре смертности, %</w:t>
            </w:r>
          </w:p>
        </w:tc>
        <w:tc>
          <w:tcPr>
            <w:tcW w:w="2108" w:type="dxa"/>
            <w:tcBorders>
              <w:top w:val="nil"/>
              <w:left w:val="nil"/>
              <w:bottom w:val="single" w:sz="4" w:space="0" w:color="auto"/>
              <w:right w:val="single" w:sz="4" w:space="0" w:color="auto"/>
            </w:tcBorders>
            <w:noWrap/>
          </w:tcPr>
          <w:p w14:paraId="1FD63ED7" w14:textId="4977E93B"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45,6</w:t>
            </w:r>
          </w:p>
        </w:tc>
        <w:tc>
          <w:tcPr>
            <w:tcW w:w="1861" w:type="dxa"/>
            <w:tcBorders>
              <w:top w:val="nil"/>
              <w:left w:val="single" w:sz="4" w:space="0" w:color="auto"/>
              <w:bottom w:val="single" w:sz="4" w:space="0" w:color="auto"/>
              <w:right w:val="single" w:sz="4" w:space="0" w:color="auto"/>
            </w:tcBorders>
          </w:tcPr>
          <w:p w14:paraId="175AF8DE"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43,8</w:t>
            </w:r>
          </w:p>
        </w:tc>
        <w:tc>
          <w:tcPr>
            <w:tcW w:w="1984" w:type="dxa"/>
            <w:tcBorders>
              <w:top w:val="nil"/>
              <w:left w:val="nil"/>
              <w:bottom w:val="single" w:sz="4" w:space="0" w:color="auto"/>
              <w:right w:val="single" w:sz="4" w:space="0" w:color="auto"/>
            </w:tcBorders>
          </w:tcPr>
          <w:p w14:paraId="180A0B08" w14:textId="77777777" w:rsidR="007934BF" w:rsidRPr="00BD0021" w:rsidRDefault="007934BF" w:rsidP="007934BF">
            <w:pPr>
              <w:spacing w:line="240" w:lineRule="auto"/>
              <w:ind w:firstLine="12"/>
              <w:jc w:val="center"/>
              <w:rPr>
                <w:rFonts w:ascii="Times New Roman" w:hAnsi="Times New Roman" w:cs="Times New Roman"/>
              </w:rPr>
            </w:pPr>
            <w:r w:rsidRPr="00BD0021">
              <w:rPr>
                <w:rFonts w:ascii="Times New Roman" w:hAnsi="Times New Roman" w:cs="Times New Roman"/>
              </w:rPr>
              <w:t>43,9</w:t>
            </w:r>
          </w:p>
        </w:tc>
      </w:tr>
    </w:tbl>
    <w:p w14:paraId="29368CFB" w14:textId="43693624" w:rsidR="006A574F" w:rsidRPr="00EE3FCF" w:rsidRDefault="006A574F" w:rsidP="006A574F">
      <w:pPr>
        <w:pStyle w:val="110"/>
        <w:shd w:val="clear" w:color="auto" w:fill="auto"/>
        <w:tabs>
          <w:tab w:val="left" w:pos="709"/>
        </w:tabs>
        <w:spacing w:after="60" w:line="120" w:lineRule="auto"/>
        <w:ind w:right="23" w:firstLine="0"/>
        <w:jc w:val="both"/>
        <w:rPr>
          <w:sz w:val="20"/>
          <w:szCs w:val="20"/>
        </w:rPr>
      </w:pPr>
    </w:p>
    <w:p w14:paraId="52DE165B" w14:textId="2A19167E" w:rsidR="00AB26B9" w:rsidRDefault="00AB26B9" w:rsidP="00917ECD">
      <w:pPr>
        <w:tabs>
          <w:tab w:val="left" w:pos="709"/>
        </w:tabs>
        <w:spacing w:line="360" w:lineRule="auto"/>
        <w:ind w:firstLine="709"/>
        <w:jc w:val="both"/>
        <w:rPr>
          <w:rFonts w:ascii="Times New Roman" w:hAnsi="Times New Roman" w:cs="Times New Roman"/>
          <w:sz w:val="28"/>
          <w:szCs w:val="28"/>
        </w:rPr>
      </w:pPr>
      <w:bookmarkStart w:id="2" w:name="_Hlk5203821"/>
      <w:r>
        <w:rPr>
          <w:rFonts w:ascii="Times New Roman" w:hAnsi="Times New Roman" w:cs="Times New Roman"/>
          <w:sz w:val="28"/>
          <w:szCs w:val="28"/>
        </w:rPr>
        <w:t>В период с 2020 по 2024 год показатель смертности от БСК в Кировской области уменьшился на 2,9%.</w:t>
      </w:r>
    </w:p>
    <w:p w14:paraId="48DF792B" w14:textId="6D618FFF" w:rsidR="006A574F" w:rsidRPr="0043705D" w:rsidRDefault="006A574F" w:rsidP="00917ECD">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структуре смертности от БСК в 2024 году преобладали ИБС (53,6%) </w:t>
      </w:r>
      <w:r w:rsidRPr="0043705D">
        <w:rPr>
          <w:rFonts w:ascii="Times New Roman" w:hAnsi="Times New Roman" w:cs="Times New Roman"/>
          <w:sz w:val="28"/>
          <w:szCs w:val="28"/>
        </w:rPr>
        <w:br/>
        <w:t xml:space="preserve">и ЦВБ (37,6%). Доля острых форм ИБС в структуре смертности </w:t>
      </w:r>
      <w:r w:rsidR="00917ECD">
        <w:rPr>
          <w:rFonts w:ascii="Times New Roman" w:hAnsi="Times New Roman" w:cs="Times New Roman"/>
          <w:sz w:val="28"/>
          <w:szCs w:val="28"/>
        </w:rPr>
        <w:br/>
      </w:r>
      <w:r w:rsidRPr="0043705D">
        <w:rPr>
          <w:rFonts w:ascii="Times New Roman" w:hAnsi="Times New Roman" w:cs="Times New Roman"/>
          <w:sz w:val="28"/>
          <w:szCs w:val="28"/>
        </w:rPr>
        <w:t>от БСК составила 5,7%</w:t>
      </w:r>
      <w:bookmarkEnd w:id="2"/>
      <w:r w:rsidRPr="0043705D">
        <w:rPr>
          <w:rFonts w:ascii="Times New Roman" w:hAnsi="Times New Roman" w:cs="Times New Roman"/>
          <w:sz w:val="28"/>
          <w:szCs w:val="28"/>
        </w:rPr>
        <w:t>.</w:t>
      </w:r>
    </w:p>
    <w:p w14:paraId="403833CC" w14:textId="29C99D28" w:rsidR="006A574F" w:rsidRPr="0043705D" w:rsidRDefault="006A574F" w:rsidP="006A574F">
      <w:pPr>
        <w:widowControl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Доля случаев смерти от БСК в общей структуре смертности в регионе снизилась за 2020 – 2024 годы на 10,2% (в 2020 году – 48,8%, в 2024 году – 43,8%).</w:t>
      </w:r>
    </w:p>
    <w:p w14:paraId="206761EA" w14:textId="617F6F0E" w:rsidR="00321504" w:rsidRPr="00917ECD" w:rsidRDefault="006A574F" w:rsidP="00917ECD">
      <w:pPr>
        <w:pStyle w:val="bwtBody1"/>
      </w:pPr>
      <w:r w:rsidRPr="0043705D">
        <w:t xml:space="preserve">Внутри класса БСК в 2024 году по сравнению с 2020 годом отмечался снижение смертности от ИБС на 4,1%. Показатель смертности от острого или повторного инфаркта миокарда на 100 тыс. населения в 2024 году составил 39,6, отмечено </w:t>
      </w:r>
      <w:r w:rsidR="00DE1EAD" w:rsidRPr="0043705D">
        <w:t xml:space="preserve">снижение показателя на 2,2% от </w:t>
      </w:r>
      <w:r w:rsidRPr="0043705D">
        <w:t>уровня 2020 года. В 2024 году по сравнению с 2020 годом отмечен рост смертности от ЦВБ на 3,3%, смертность</w:t>
      </w:r>
      <w:r w:rsidR="00AF5D9E">
        <w:br/>
      </w:r>
      <w:r w:rsidRPr="0043705D">
        <w:t xml:space="preserve">от ОНМК снизилась на 13%. </w:t>
      </w:r>
    </w:p>
    <w:p w14:paraId="4A736A5B" w14:textId="2FAA9C80" w:rsidR="00917ECD" w:rsidRDefault="00321504" w:rsidP="00AF5D9E">
      <w:pPr>
        <w:tabs>
          <w:tab w:val="left" w:pos="1191"/>
        </w:tabs>
        <w:spacing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t xml:space="preserve">В 12 муниципальных образованиях отмечена тенденция к снижению смертности от ЦВБ от значения 2020 года, наибольшее снижение в </w:t>
      </w:r>
      <w:proofErr w:type="spellStart"/>
      <w:r w:rsidRPr="0043705D">
        <w:rPr>
          <w:rFonts w:ascii="Times New Roman" w:eastAsia="Times New Roman" w:hAnsi="Times New Roman" w:cs="Times New Roman"/>
          <w:sz w:val="28"/>
          <w:szCs w:val="28"/>
        </w:rPr>
        <w:t>Немском</w:t>
      </w:r>
      <w:proofErr w:type="spellEnd"/>
      <w:r w:rsidRPr="0043705D">
        <w:rPr>
          <w:rFonts w:ascii="Times New Roman" w:eastAsia="Times New Roman" w:hAnsi="Times New Roman" w:cs="Times New Roman"/>
          <w:sz w:val="28"/>
          <w:szCs w:val="28"/>
        </w:rPr>
        <w:t xml:space="preserve"> </w:t>
      </w:r>
      <w:r w:rsidR="00AF5D9E">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 xml:space="preserve">(на 35,4%), </w:t>
      </w:r>
      <w:proofErr w:type="spellStart"/>
      <w:r w:rsidRPr="0043705D">
        <w:rPr>
          <w:rFonts w:ascii="Times New Roman" w:eastAsia="Times New Roman" w:hAnsi="Times New Roman" w:cs="Times New Roman"/>
          <w:sz w:val="28"/>
          <w:szCs w:val="28"/>
        </w:rPr>
        <w:t>Арбажском</w:t>
      </w:r>
      <w:proofErr w:type="spellEnd"/>
      <w:r w:rsidRPr="0043705D">
        <w:rPr>
          <w:rFonts w:ascii="Times New Roman" w:eastAsia="Times New Roman" w:hAnsi="Times New Roman" w:cs="Times New Roman"/>
          <w:sz w:val="28"/>
          <w:szCs w:val="28"/>
        </w:rPr>
        <w:t xml:space="preserve"> (на 27,4%), </w:t>
      </w:r>
      <w:proofErr w:type="spellStart"/>
      <w:r w:rsidRPr="0043705D">
        <w:rPr>
          <w:rFonts w:ascii="Times New Roman" w:eastAsia="Times New Roman" w:hAnsi="Times New Roman" w:cs="Times New Roman"/>
          <w:sz w:val="28"/>
          <w:szCs w:val="28"/>
        </w:rPr>
        <w:t>Куменском</w:t>
      </w:r>
      <w:proofErr w:type="spellEnd"/>
      <w:r w:rsidRPr="0043705D">
        <w:rPr>
          <w:rFonts w:ascii="Times New Roman" w:eastAsia="Times New Roman" w:hAnsi="Times New Roman" w:cs="Times New Roman"/>
          <w:sz w:val="28"/>
          <w:szCs w:val="28"/>
        </w:rPr>
        <w:t xml:space="preserve"> (на 10,5%) районах. </w:t>
      </w:r>
    </w:p>
    <w:p w14:paraId="4727F665" w14:textId="529BEB19" w:rsidR="006A574F" w:rsidRPr="0043705D" w:rsidRDefault="00321504" w:rsidP="00321504">
      <w:pPr>
        <w:tabs>
          <w:tab w:val="left" w:pos="1191"/>
        </w:tabs>
        <w:spacing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lastRenderedPageBreak/>
        <w:t xml:space="preserve">На протяжении последних 3-х лет наблюдается снижение смертности </w:t>
      </w:r>
      <w:r w:rsidR="00917ECD">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 xml:space="preserve">от ОНМК на 17,1% (от 85,8 в 2022 году до 71,1 случаев на 100 тыс. населения </w:t>
      </w:r>
      <w:r w:rsidR="00AF5D9E">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 xml:space="preserve">в 2024 году). </w:t>
      </w:r>
    </w:p>
    <w:p w14:paraId="63246000" w14:textId="2A89A837" w:rsidR="006A574F" w:rsidRDefault="006A574F" w:rsidP="00547D0F">
      <w:pPr>
        <w:suppressAutoHyphens/>
        <w:spacing w:line="360" w:lineRule="auto"/>
        <w:ind w:firstLine="709"/>
        <w:jc w:val="both"/>
        <w:rPr>
          <w:rFonts w:ascii="Times New Roman" w:hAnsi="Times New Roman" w:cs="Times New Roman"/>
          <w:sz w:val="28"/>
          <w:szCs w:val="28"/>
          <w:lang w:eastAsia="zh-CN"/>
        </w:rPr>
      </w:pPr>
      <w:r w:rsidRPr="0043705D">
        <w:rPr>
          <w:rFonts w:ascii="Times New Roman" w:hAnsi="Times New Roman" w:cs="Times New Roman"/>
          <w:sz w:val="28"/>
          <w:szCs w:val="28"/>
          <w:lang w:eastAsia="zh-CN"/>
        </w:rPr>
        <w:t>Анализ смертности от БСК свидетельствует о необходимости развития мер первичной и вторичной профилактики ССЗ, а также совершенствования оказания экстренной медицинской помощи.</w:t>
      </w:r>
    </w:p>
    <w:p w14:paraId="2CAA3C69" w14:textId="26981BF5" w:rsidR="002B2239" w:rsidRPr="0043705D" w:rsidRDefault="006A574F" w:rsidP="00547D0F">
      <w:pPr>
        <w:pStyle w:val="15"/>
        <w:widowControl w:val="0"/>
        <w:numPr>
          <w:ilvl w:val="1"/>
          <w:numId w:val="2"/>
        </w:numPr>
        <w:shd w:val="clear" w:color="auto" w:fill="auto"/>
        <w:spacing w:before="480" w:after="480" w:line="240" w:lineRule="auto"/>
        <w:ind w:left="0" w:firstLine="709"/>
        <w:jc w:val="both"/>
        <w:rPr>
          <w:b/>
          <w:sz w:val="28"/>
          <w:szCs w:val="28"/>
        </w:rPr>
      </w:pPr>
      <w:bookmarkStart w:id="3" w:name="_Toc59888925"/>
      <w:bookmarkStart w:id="4" w:name="_Toc62724357"/>
      <w:r w:rsidRPr="0043705D">
        <w:rPr>
          <w:b/>
          <w:sz w:val="28"/>
          <w:szCs w:val="28"/>
          <w:lang w:bidi="ru-RU"/>
        </w:rPr>
        <w:t>Анализ заболеваемости болезнями системы кровообращения</w:t>
      </w:r>
    </w:p>
    <w:p w14:paraId="10285FB8" w14:textId="36545766" w:rsidR="006A574F" w:rsidRDefault="006A574F" w:rsidP="007F720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Структура и динамика общей заболеваемости БСК в Кировской о</w:t>
      </w:r>
      <w:r w:rsidR="00A711CE">
        <w:rPr>
          <w:rFonts w:ascii="Times New Roman" w:hAnsi="Times New Roman" w:cs="Times New Roman"/>
          <w:sz w:val="28"/>
          <w:szCs w:val="28"/>
        </w:rPr>
        <w:t xml:space="preserve">бласти представлены в таблице </w:t>
      </w:r>
      <w:r w:rsidR="007E74F5">
        <w:rPr>
          <w:rFonts w:ascii="Times New Roman" w:hAnsi="Times New Roman" w:cs="Times New Roman"/>
          <w:sz w:val="28"/>
          <w:szCs w:val="28"/>
        </w:rPr>
        <w:t>5</w:t>
      </w:r>
      <w:r w:rsidRPr="0043705D">
        <w:rPr>
          <w:rFonts w:ascii="Times New Roman" w:hAnsi="Times New Roman" w:cs="Times New Roman"/>
          <w:sz w:val="28"/>
          <w:szCs w:val="28"/>
        </w:rPr>
        <w:t>.</w:t>
      </w:r>
    </w:p>
    <w:p w14:paraId="50E5EC9E" w14:textId="001CEED9" w:rsidR="006A574F" w:rsidRPr="0043705D" w:rsidRDefault="00A711CE" w:rsidP="005F36A9">
      <w:pPr>
        <w:tabs>
          <w:tab w:val="left" w:pos="9356"/>
        </w:tabs>
        <w:spacing w:line="36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7E74F5">
        <w:rPr>
          <w:rFonts w:ascii="Times New Roman" w:hAnsi="Times New Roman" w:cs="Times New Roman"/>
          <w:sz w:val="28"/>
          <w:szCs w:val="28"/>
        </w:rPr>
        <w:t>5</w:t>
      </w:r>
      <w:r w:rsidR="006A574F" w:rsidRPr="0043705D">
        <w:rPr>
          <w:rFonts w:ascii="Times New Roman" w:hAnsi="Times New Roman" w:cs="Times New Roman"/>
          <w:sz w:val="28"/>
          <w:szCs w:val="28"/>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6"/>
        <w:gridCol w:w="1234"/>
        <w:gridCol w:w="1234"/>
        <w:gridCol w:w="1234"/>
        <w:gridCol w:w="1234"/>
        <w:gridCol w:w="1234"/>
      </w:tblGrid>
      <w:tr w:rsidR="0050361B" w:rsidRPr="0043705D" w14:paraId="5999FCB6" w14:textId="77777777" w:rsidTr="0053726F">
        <w:trPr>
          <w:trHeight w:val="332"/>
          <w:tblHeader/>
        </w:trPr>
        <w:tc>
          <w:tcPr>
            <w:tcW w:w="3083" w:type="dxa"/>
            <w:vMerge w:val="restart"/>
          </w:tcPr>
          <w:p w14:paraId="1FB34689"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Заболевание</w:t>
            </w:r>
          </w:p>
        </w:tc>
        <w:tc>
          <w:tcPr>
            <w:tcW w:w="1134" w:type="dxa"/>
            <w:gridSpan w:val="5"/>
            <w:vAlign w:val="center"/>
          </w:tcPr>
          <w:p w14:paraId="3BA5C724" w14:textId="42379451"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Динамика общей заболеваемости БСК</w:t>
            </w:r>
          </w:p>
          <w:p w14:paraId="61D593F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(случаев на 100 тыс. взрослого населения)</w:t>
            </w:r>
          </w:p>
        </w:tc>
      </w:tr>
      <w:tr w:rsidR="0050361B" w:rsidRPr="0043705D" w14:paraId="4D546254" w14:textId="77777777" w:rsidTr="0053726F">
        <w:trPr>
          <w:trHeight w:val="332"/>
          <w:tblHeader/>
        </w:trPr>
        <w:tc>
          <w:tcPr>
            <w:tcW w:w="3083" w:type="dxa"/>
            <w:vMerge/>
            <w:vAlign w:val="center"/>
          </w:tcPr>
          <w:p w14:paraId="0380C2BD" w14:textId="77777777" w:rsidR="006A574F" w:rsidRPr="00692AF5" w:rsidRDefault="006A574F" w:rsidP="008652E2">
            <w:pPr>
              <w:spacing w:line="240" w:lineRule="auto"/>
              <w:jc w:val="both"/>
              <w:rPr>
                <w:rFonts w:ascii="Times New Roman" w:hAnsi="Times New Roman" w:cs="Times New Roman"/>
              </w:rPr>
            </w:pPr>
          </w:p>
        </w:tc>
        <w:tc>
          <w:tcPr>
            <w:tcW w:w="1134" w:type="dxa"/>
            <w:vAlign w:val="center"/>
          </w:tcPr>
          <w:p w14:paraId="60B9C6EB" w14:textId="77777777" w:rsidR="008652E2"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 xml:space="preserve">2020 </w:t>
            </w:r>
          </w:p>
          <w:p w14:paraId="7DBB805B" w14:textId="02D2815F"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год</w:t>
            </w:r>
          </w:p>
        </w:tc>
        <w:tc>
          <w:tcPr>
            <w:tcW w:w="1134" w:type="dxa"/>
            <w:vAlign w:val="center"/>
          </w:tcPr>
          <w:p w14:paraId="2B547BC4" w14:textId="77777777" w:rsidR="008652E2"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 xml:space="preserve">2021 </w:t>
            </w:r>
          </w:p>
          <w:p w14:paraId="1D383000" w14:textId="5B998371"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год</w:t>
            </w:r>
          </w:p>
        </w:tc>
        <w:tc>
          <w:tcPr>
            <w:tcW w:w="1134" w:type="dxa"/>
            <w:vAlign w:val="center"/>
          </w:tcPr>
          <w:p w14:paraId="26B4B0BB" w14:textId="77777777" w:rsidR="008652E2"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 xml:space="preserve">2022 </w:t>
            </w:r>
          </w:p>
          <w:p w14:paraId="0F963D1B" w14:textId="36599BA4"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год</w:t>
            </w:r>
          </w:p>
        </w:tc>
        <w:tc>
          <w:tcPr>
            <w:tcW w:w="1134" w:type="dxa"/>
            <w:vAlign w:val="center"/>
          </w:tcPr>
          <w:p w14:paraId="0D52F236" w14:textId="77777777" w:rsidR="008652E2"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 xml:space="preserve">2023 </w:t>
            </w:r>
          </w:p>
          <w:p w14:paraId="11B2E4C4" w14:textId="37CEA313"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год</w:t>
            </w:r>
          </w:p>
        </w:tc>
        <w:tc>
          <w:tcPr>
            <w:tcW w:w="1134" w:type="dxa"/>
            <w:vAlign w:val="center"/>
          </w:tcPr>
          <w:p w14:paraId="62CAC354" w14:textId="77777777" w:rsidR="008652E2"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 xml:space="preserve">2024 </w:t>
            </w:r>
          </w:p>
          <w:p w14:paraId="16FEF046" w14:textId="5D3F5C74"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год</w:t>
            </w:r>
          </w:p>
        </w:tc>
      </w:tr>
      <w:tr w:rsidR="0050361B" w:rsidRPr="0043705D" w14:paraId="69ED8DF9" w14:textId="77777777" w:rsidTr="0053726F">
        <w:trPr>
          <w:trHeight w:val="332"/>
        </w:trPr>
        <w:tc>
          <w:tcPr>
            <w:tcW w:w="3083" w:type="dxa"/>
          </w:tcPr>
          <w:p w14:paraId="394D137F"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БСК</w:t>
            </w:r>
          </w:p>
        </w:tc>
        <w:tc>
          <w:tcPr>
            <w:tcW w:w="1134" w:type="dxa"/>
          </w:tcPr>
          <w:p w14:paraId="5CF1C6F4"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40 363,9</w:t>
            </w:r>
          </w:p>
        </w:tc>
        <w:tc>
          <w:tcPr>
            <w:tcW w:w="1134" w:type="dxa"/>
          </w:tcPr>
          <w:p w14:paraId="426A53FC" w14:textId="67E68A4C"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41</w:t>
            </w:r>
            <w:r w:rsidR="008652E2" w:rsidRPr="00692AF5">
              <w:rPr>
                <w:rFonts w:ascii="Times New Roman" w:hAnsi="Times New Roman" w:cs="Times New Roman"/>
              </w:rPr>
              <w:t xml:space="preserve"> </w:t>
            </w:r>
            <w:r w:rsidRPr="00692AF5">
              <w:rPr>
                <w:rFonts w:ascii="Times New Roman" w:hAnsi="Times New Roman" w:cs="Times New Roman"/>
              </w:rPr>
              <w:t>398,3</w:t>
            </w:r>
          </w:p>
        </w:tc>
        <w:tc>
          <w:tcPr>
            <w:tcW w:w="1134" w:type="dxa"/>
          </w:tcPr>
          <w:p w14:paraId="0424C01E" w14:textId="323A64D0"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42</w:t>
            </w:r>
            <w:r w:rsidR="008652E2" w:rsidRPr="00692AF5">
              <w:rPr>
                <w:rFonts w:ascii="Times New Roman" w:hAnsi="Times New Roman" w:cs="Times New Roman"/>
              </w:rPr>
              <w:t xml:space="preserve"> </w:t>
            </w:r>
            <w:r w:rsidRPr="00692AF5">
              <w:rPr>
                <w:rFonts w:ascii="Times New Roman" w:hAnsi="Times New Roman" w:cs="Times New Roman"/>
              </w:rPr>
              <w:t>256,4</w:t>
            </w:r>
          </w:p>
        </w:tc>
        <w:tc>
          <w:tcPr>
            <w:tcW w:w="1134" w:type="dxa"/>
          </w:tcPr>
          <w:p w14:paraId="10EB0303" w14:textId="56230CD5"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42</w:t>
            </w:r>
            <w:r w:rsidR="008652E2" w:rsidRPr="00692AF5">
              <w:rPr>
                <w:rFonts w:ascii="Times New Roman" w:hAnsi="Times New Roman" w:cs="Times New Roman"/>
              </w:rPr>
              <w:t xml:space="preserve"> </w:t>
            </w:r>
            <w:r w:rsidRPr="00692AF5">
              <w:rPr>
                <w:rFonts w:ascii="Times New Roman" w:hAnsi="Times New Roman" w:cs="Times New Roman"/>
              </w:rPr>
              <w:t>711,8</w:t>
            </w:r>
          </w:p>
        </w:tc>
        <w:tc>
          <w:tcPr>
            <w:tcW w:w="1134" w:type="dxa"/>
          </w:tcPr>
          <w:p w14:paraId="22DF41D7" w14:textId="02B2F99F"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44</w:t>
            </w:r>
            <w:r w:rsidR="008652E2" w:rsidRPr="00692AF5">
              <w:rPr>
                <w:rFonts w:ascii="Times New Roman" w:hAnsi="Times New Roman" w:cs="Times New Roman"/>
              </w:rPr>
              <w:t xml:space="preserve"> </w:t>
            </w:r>
            <w:r w:rsidRPr="00692AF5">
              <w:rPr>
                <w:rFonts w:ascii="Times New Roman" w:hAnsi="Times New Roman" w:cs="Times New Roman"/>
              </w:rPr>
              <w:t>260,5</w:t>
            </w:r>
          </w:p>
        </w:tc>
      </w:tr>
      <w:tr w:rsidR="0050361B" w:rsidRPr="0043705D" w14:paraId="09C168FC" w14:textId="77777777" w:rsidTr="0053726F">
        <w:trPr>
          <w:trHeight w:val="332"/>
        </w:trPr>
        <w:tc>
          <w:tcPr>
            <w:tcW w:w="3083" w:type="dxa"/>
          </w:tcPr>
          <w:p w14:paraId="596C847D" w14:textId="77777777" w:rsidR="006A574F" w:rsidRPr="00692AF5" w:rsidRDefault="006A574F" w:rsidP="008652E2">
            <w:pPr>
              <w:spacing w:line="240" w:lineRule="auto"/>
              <w:rPr>
                <w:rFonts w:ascii="Times New Roman" w:hAnsi="Times New Roman" w:cs="Times New Roman"/>
                <w:lang w:val="en-US"/>
              </w:rPr>
            </w:pPr>
            <w:r w:rsidRPr="00692AF5">
              <w:rPr>
                <w:rFonts w:ascii="Times New Roman" w:hAnsi="Times New Roman" w:cs="Times New Roman"/>
              </w:rPr>
              <w:t>ГБ</w:t>
            </w:r>
          </w:p>
        </w:tc>
        <w:tc>
          <w:tcPr>
            <w:tcW w:w="1134" w:type="dxa"/>
          </w:tcPr>
          <w:p w14:paraId="332392F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22 283,0</w:t>
            </w:r>
          </w:p>
        </w:tc>
        <w:tc>
          <w:tcPr>
            <w:tcW w:w="1134" w:type="dxa"/>
          </w:tcPr>
          <w:p w14:paraId="76CADD1B" w14:textId="29E712A2"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23</w:t>
            </w:r>
            <w:r w:rsidR="008652E2" w:rsidRPr="00692AF5">
              <w:rPr>
                <w:rFonts w:ascii="Times New Roman" w:hAnsi="Times New Roman" w:cs="Times New Roman"/>
              </w:rPr>
              <w:t xml:space="preserve"> </w:t>
            </w:r>
            <w:r w:rsidRPr="00692AF5">
              <w:rPr>
                <w:rFonts w:ascii="Times New Roman" w:hAnsi="Times New Roman" w:cs="Times New Roman"/>
              </w:rPr>
              <w:t>272,0</w:t>
            </w:r>
          </w:p>
        </w:tc>
        <w:tc>
          <w:tcPr>
            <w:tcW w:w="1134" w:type="dxa"/>
          </w:tcPr>
          <w:p w14:paraId="5F9155E9" w14:textId="3DC55682"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24</w:t>
            </w:r>
            <w:r w:rsidR="008652E2" w:rsidRPr="00692AF5">
              <w:rPr>
                <w:rFonts w:ascii="Times New Roman" w:hAnsi="Times New Roman" w:cs="Times New Roman"/>
              </w:rPr>
              <w:t xml:space="preserve"> </w:t>
            </w:r>
            <w:r w:rsidRPr="00692AF5">
              <w:rPr>
                <w:rFonts w:ascii="Times New Roman" w:hAnsi="Times New Roman" w:cs="Times New Roman"/>
              </w:rPr>
              <w:t>363,5</w:t>
            </w:r>
          </w:p>
        </w:tc>
        <w:tc>
          <w:tcPr>
            <w:tcW w:w="1134" w:type="dxa"/>
          </w:tcPr>
          <w:p w14:paraId="6599A448" w14:textId="793712A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24</w:t>
            </w:r>
            <w:r w:rsidR="008652E2" w:rsidRPr="00692AF5">
              <w:rPr>
                <w:rFonts w:ascii="Times New Roman" w:hAnsi="Times New Roman" w:cs="Times New Roman"/>
              </w:rPr>
              <w:t xml:space="preserve"> </w:t>
            </w:r>
            <w:r w:rsidRPr="00692AF5">
              <w:rPr>
                <w:rFonts w:ascii="Times New Roman" w:hAnsi="Times New Roman" w:cs="Times New Roman"/>
              </w:rPr>
              <w:t>970,3</w:t>
            </w:r>
          </w:p>
        </w:tc>
        <w:tc>
          <w:tcPr>
            <w:tcW w:w="1134" w:type="dxa"/>
          </w:tcPr>
          <w:p w14:paraId="524059CA" w14:textId="4ACA6713"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26</w:t>
            </w:r>
            <w:r w:rsidR="008652E2" w:rsidRPr="00692AF5">
              <w:rPr>
                <w:rFonts w:ascii="Times New Roman" w:hAnsi="Times New Roman" w:cs="Times New Roman"/>
              </w:rPr>
              <w:t xml:space="preserve"> </w:t>
            </w:r>
            <w:r w:rsidRPr="00692AF5">
              <w:rPr>
                <w:rFonts w:ascii="Times New Roman" w:hAnsi="Times New Roman" w:cs="Times New Roman"/>
              </w:rPr>
              <w:t>243,8</w:t>
            </w:r>
          </w:p>
        </w:tc>
      </w:tr>
      <w:tr w:rsidR="0050361B" w:rsidRPr="0043705D" w14:paraId="1BFCFA9F" w14:textId="77777777" w:rsidTr="0053726F">
        <w:trPr>
          <w:trHeight w:val="332"/>
        </w:trPr>
        <w:tc>
          <w:tcPr>
            <w:tcW w:w="3083" w:type="dxa"/>
          </w:tcPr>
          <w:p w14:paraId="5BE553C7"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ИБС</w:t>
            </w:r>
          </w:p>
        </w:tc>
        <w:tc>
          <w:tcPr>
            <w:tcW w:w="1134" w:type="dxa"/>
          </w:tcPr>
          <w:p w14:paraId="07CBD708"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6 795,4</w:t>
            </w:r>
          </w:p>
        </w:tc>
        <w:tc>
          <w:tcPr>
            <w:tcW w:w="1134" w:type="dxa"/>
          </w:tcPr>
          <w:p w14:paraId="32050A4D" w14:textId="55ABCE6B"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w:t>
            </w:r>
            <w:r w:rsidR="008652E2" w:rsidRPr="00692AF5">
              <w:rPr>
                <w:rFonts w:ascii="Times New Roman" w:hAnsi="Times New Roman" w:cs="Times New Roman"/>
              </w:rPr>
              <w:t xml:space="preserve"> </w:t>
            </w:r>
            <w:r w:rsidRPr="00692AF5">
              <w:rPr>
                <w:rFonts w:ascii="Times New Roman" w:hAnsi="Times New Roman" w:cs="Times New Roman"/>
              </w:rPr>
              <w:t>815,8</w:t>
            </w:r>
          </w:p>
        </w:tc>
        <w:tc>
          <w:tcPr>
            <w:tcW w:w="1134" w:type="dxa"/>
          </w:tcPr>
          <w:p w14:paraId="0668EEE3" w14:textId="1AC17FBD"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w:t>
            </w:r>
            <w:r w:rsidR="008652E2" w:rsidRPr="00692AF5">
              <w:rPr>
                <w:rFonts w:ascii="Times New Roman" w:hAnsi="Times New Roman" w:cs="Times New Roman"/>
              </w:rPr>
              <w:t xml:space="preserve"> </w:t>
            </w:r>
            <w:r w:rsidRPr="00692AF5">
              <w:rPr>
                <w:rFonts w:ascii="Times New Roman" w:hAnsi="Times New Roman" w:cs="Times New Roman"/>
              </w:rPr>
              <w:t>850,4</w:t>
            </w:r>
          </w:p>
        </w:tc>
        <w:tc>
          <w:tcPr>
            <w:tcW w:w="1134" w:type="dxa"/>
          </w:tcPr>
          <w:p w14:paraId="02A135D0" w14:textId="7501B0B4"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w:t>
            </w:r>
            <w:r w:rsidR="008652E2" w:rsidRPr="00692AF5">
              <w:rPr>
                <w:rFonts w:ascii="Times New Roman" w:hAnsi="Times New Roman" w:cs="Times New Roman"/>
              </w:rPr>
              <w:t xml:space="preserve"> </w:t>
            </w:r>
            <w:r w:rsidRPr="00692AF5">
              <w:rPr>
                <w:rFonts w:ascii="Times New Roman" w:hAnsi="Times New Roman" w:cs="Times New Roman"/>
              </w:rPr>
              <w:t>653,7</w:t>
            </w:r>
          </w:p>
        </w:tc>
        <w:tc>
          <w:tcPr>
            <w:tcW w:w="1134" w:type="dxa"/>
          </w:tcPr>
          <w:p w14:paraId="7D9A1AA4" w14:textId="13B24AB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w:t>
            </w:r>
            <w:r w:rsidR="008652E2" w:rsidRPr="00692AF5">
              <w:rPr>
                <w:rFonts w:ascii="Times New Roman" w:hAnsi="Times New Roman" w:cs="Times New Roman"/>
              </w:rPr>
              <w:t xml:space="preserve"> </w:t>
            </w:r>
            <w:r w:rsidRPr="00692AF5">
              <w:rPr>
                <w:rFonts w:ascii="Times New Roman" w:hAnsi="Times New Roman" w:cs="Times New Roman"/>
              </w:rPr>
              <w:t>710,9</w:t>
            </w:r>
          </w:p>
        </w:tc>
      </w:tr>
      <w:tr w:rsidR="0050361B" w:rsidRPr="0043705D" w14:paraId="67DEBC9F" w14:textId="77777777" w:rsidTr="0053726F">
        <w:trPr>
          <w:trHeight w:val="332"/>
        </w:trPr>
        <w:tc>
          <w:tcPr>
            <w:tcW w:w="3083" w:type="dxa"/>
          </w:tcPr>
          <w:p w14:paraId="532765AD"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Инфаркт миокарда</w:t>
            </w:r>
          </w:p>
        </w:tc>
        <w:tc>
          <w:tcPr>
            <w:tcW w:w="1134" w:type="dxa"/>
          </w:tcPr>
          <w:p w14:paraId="2974755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223,0</w:t>
            </w:r>
          </w:p>
        </w:tc>
        <w:tc>
          <w:tcPr>
            <w:tcW w:w="1134" w:type="dxa"/>
          </w:tcPr>
          <w:p w14:paraId="73C7509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209,3</w:t>
            </w:r>
          </w:p>
        </w:tc>
        <w:tc>
          <w:tcPr>
            <w:tcW w:w="1134" w:type="dxa"/>
          </w:tcPr>
          <w:p w14:paraId="406CA373"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199,4</w:t>
            </w:r>
          </w:p>
        </w:tc>
        <w:tc>
          <w:tcPr>
            <w:tcW w:w="1134" w:type="dxa"/>
          </w:tcPr>
          <w:p w14:paraId="22C75BE7"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200,7</w:t>
            </w:r>
          </w:p>
        </w:tc>
        <w:tc>
          <w:tcPr>
            <w:tcW w:w="1134" w:type="dxa"/>
          </w:tcPr>
          <w:p w14:paraId="551D80B0"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205,6</w:t>
            </w:r>
          </w:p>
        </w:tc>
      </w:tr>
      <w:tr w:rsidR="0050361B" w:rsidRPr="0043705D" w14:paraId="015D7ED0" w14:textId="77777777" w:rsidTr="0053726F">
        <w:trPr>
          <w:trHeight w:val="332"/>
        </w:trPr>
        <w:tc>
          <w:tcPr>
            <w:tcW w:w="3083" w:type="dxa"/>
          </w:tcPr>
          <w:p w14:paraId="66F7140C"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ЦВБ</w:t>
            </w:r>
          </w:p>
        </w:tc>
        <w:tc>
          <w:tcPr>
            <w:tcW w:w="1134" w:type="dxa"/>
          </w:tcPr>
          <w:p w14:paraId="2FC90CF7"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7 580,0</w:t>
            </w:r>
          </w:p>
        </w:tc>
        <w:tc>
          <w:tcPr>
            <w:tcW w:w="1134" w:type="dxa"/>
          </w:tcPr>
          <w:p w14:paraId="4F033C31" w14:textId="33187358"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7</w:t>
            </w:r>
            <w:r w:rsidR="008652E2" w:rsidRPr="00692AF5">
              <w:rPr>
                <w:rFonts w:ascii="Times New Roman" w:hAnsi="Times New Roman" w:cs="Times New Roman"/>
              </w:rPr>
              <w:t xml:space="preserve"> </w:t>
            </w:r>
            <w:r w:rsidRPr="00692AF5">
              <w:rPr>
                <w:rFonts w:ascii="Times New Roman" w:hAnsi="Times New Roman" w:cs="Times New Roman"/>
              </w:rPr>
              <w:t>475,7</w:t>
            </w:r>
          </w:p>
        </w:tc>
        <w:tc>
          <w:tcPr>
            <w:tcW w:w="1134" w:type="dxa"/>
          </w:tcPr>
          <w:p w14:paraId="4A29032F" w14:textId="3D0A3CB6"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7</w:t>
            </w:r>
            <w:r w:rsidR="008652E2" w:rsidRPr="00692AF5">
              <w:rPr>
                <w:rFonts w:ascii="Times New Roman" w:hAnsi="Times New Roman" w:cs="Times New Roman"/>
              </w:rPr>
              <w:t xml:space="preserve"> </w:t>
            </w:r>
            <w:r w:rsidRPr="00692AF5">
              <w:rPr>
                <w:rFonts w:ascii="Times New Roman" w:hAnsi="Times New Roman" w:cs="Times New Roman"/>
              </w:rPr>
              <w:t>507,1</w:t>
            </w:r>
          </w:p>
        </w:tc>
        <w:tc>
          <w:tcPr>
            <w:tcW w:w="1134" w:type="dxa"/>
          </w:tcPr>
          <w:p w14:paraId="226C04AF" w14:textId="191137B4"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7</w:t>
            </w:r>
            <w:r w:rsidR="008652E2" w:rsidRPr="00692AF5">
              <w:rPr>
                <w:rFonts w:ascii="Times New Roman" w:hAnsi="Times New Roman" w:cs="Times New Roman"/>
              </w:rPr>
              <w:t xml:space="preserve"> </w:t>
            </w:r>
            <w:r w:rsidRPr="00692AF5">
              <w:rPr>
                <w:rFonts w:ascii="Times New Roman" w:hAnsi="Times New Roman" w:cs="Times New Roman"/>
              </w:rPr>
              <w:t>734,3</w:t>
            </w:r>
          </w:p>
        </w:tc>
        <w:tc>
          <w:tcPr>
            <w:tcW w:w="1134" w:type="dxa"/>
          </w:tcPr>
          <w:p w14:paraId="24FC628D" w14:textId="76980E71"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7</w:t>
            </w:r>
            <w:r w:rsidR="008652E2" w:rsidRPr="00692AF5">
              <w:rPr>
                <w:rFonts w:ascii="Times New Roman" w:hAnsi="Times New Roman" w:cs="Times New Roman"/>
              </w:rPr>
              <w:t xml:space="preserve"> </w:t>
            </w:r>
            <w:r w:rsidRPr="00692AF5">
              <w:rPr>
                <w:rFonts w:ascii="Times New Roman" w:hAnsi="Times New Roman" w:cs="Times New Roman"/>
              </w:rPr>
              <w:t>770,1</w:t>
            </w:r>
          </w:p>
        </w:tc>
      </w:tr>
      <w:tr w:rsidR="0050361B" w:rsidRPr="0043705D" w14:paraId="4BF8A920" w14:textId="77777777" w:rsidTr="0053726F">
        <w:trPr>
          <w:trHeight w:val="332"/>
        </w:trPr>
        <w:tc>
          <w:tcPr>
            <w:tcW w:w="3083" w:type="dxa"/>
          </w:tcPr>
          <w:p w14:paraId="169A8CEA" w14:textId="4A4C37F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ОНМК (без ТИА)</w:t>
            </w:r>
          </w:p>
        </w:tc>
        <w:tc>
          <w:tcPr>
            <w:tcW w:w="1134" w:type="dxa"/>
          </w:tcPr>
          <w:p w14:paraId="421CA43B"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469,7</w:t>
            </w:r>
          </w:p>
        </w:tc>
        <w:tc>
          <w:tcPr>
            <w:tcW w:w="1134" w:type="dxa"/>
          </w:tcPr>
          <w:p w14:paraId="5FD54040"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429,6</w:t>
            </w:r>
          </w:p>
        </w:tc>
        <w:tc>
          <w:tcPr>
            <w:tcW w:w="1134" w:type="dxa"/>
          </w:tcPr>
          <w:p w14:paraId="130EC8C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445,2</w:t>
            </w:r>
          </w:p>
        </w:tc>
        <w:tc>
          <w:tcPr>
            <w:tcW w:w="1134" w:type="dxa"/>
          </w:tcPr>
          <w:p w14:paraId="3938E829"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414,6</w:t>
            </w:r>
          </w:p>
        </w:tc>
        <w:tc>
          <w:tcPr>
            <w:tcW w:w="1134" w:type="dxa"/>
          </w:tcPr>
          <w:p w14:paraId="572F4862"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423,9</w:t>
            </w:r>
          </w:p>
        </w:tc>
      </w:tr>
      <w:tr w:rsidR="0050361B" w:rsidRPr="0043705D" w14:paraId="19CCA037" w14:textId="77777777" w:rsidTr="0053726F">
        <w:trPr>
          <w:trHeight w:val="332"/>
        </w:trPr>
        <w:tc>
          <w:tcPr>
            <w:tcW w:w="3083" w:type="dxa"/>
          </w:tcPr>
          <w:p w14:paraId="1D7CFC15"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САК</w:t>
            </w:r>
          </w:p>
        </w:tc>
        <w:tc>
          <w:tcPr>
            <w:tcW w:w="1134" w:type="dxa"/>
          </w:tcPr>
          <w:p w14:paraId="5EDF61BB"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10,8</w:t>
            </w:r>
          </w:p>
        </w:tc>
        <w:tc>
          <w:tcPr>
            <w:tcW w:w="1134" w:type="dxa"/>
          </w:tcPr>
          <w:p w14:paraId="3AB5344D"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9,7</w:t>
            </w:r>
          </w:p>
        </w:tc>
        <w:tc>
          <w:tcPr>
            <w:tcW w:w="1134" w:type="dxa"/>
          </w:tcPr>
          <w:p w14:paraId="54A440F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9,2</w:t>
            </w:r>
          </w:p>
        </w:tc>
        <w:tc>
          <w:tcPr>
            <w:tcW w:w="1134" w:type="dxa"/>
          </w:tcPr>
          <w:p w14:paraId="3C5E3401"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10,0</w:t>
            </w:r>
          </w:p>
        </w:tc>
        <w:tc>
          <w:tcPr>
            <w:tcW w:w="1134" w:type="dxa"/>
          </w:tcPr>
          <w:p w14:paraId="04FDDB24"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8,6</w:t>
            </w:r>
          </w:p>
        </w:tc>
      </w:tr>
      <w:tr w:rsidR="0050361B" w:rsidRPr="0043705D" w14:paraId="686E8B97" w14:textId="77777777" w:rsidTr="0053726F">
        <w:trPr>
          <w:trHeight w:val="332"/>
        </w:trPr>
        <w:tc>
          <w:tcPr>
            <w:tcW w:w="3083" w:type="dxa"/>
          </w:tcPr>
          <w:p w14:paraId="5A2B10EE"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ВМК</w:t>
            </w:r>
          </w:p>
        </w:tc>
        <w:tc>
          <w:tcPr>
            <w:tcW w:w="1134" w:type="dxa"/>
          </w:tcPr>
          <w:p w14:paraId="4135681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60,2</w:t>
            </w:r>
          </w:p>
        </w:tc>
        <w:tc>
          <w:tcPr>
            <w:tcW w:w="1134" w:type="dxa"/>
          </w:tcPr>
          <w:p w14:paraId="38E6BD81"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55,0</w:t>
            </w:r>
          </w:p>
        </w:tc>
        <w:tc>
          <w:tcPr>
            <w:tcW w:w="1134" w:type="dxa"/>
          </w:tcPr>
          <w:p w14:paraId="0700C978"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55,8</w:t>
            </w:r>
          </w:p>
        </w:tc>
        <w:tc>
          <w:tcPr>
            <w:tcW w:w="1134" w:type="dxa"/>
          </w:tcPr>
          <w:p w14:paraId="443DBEA2"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55,1</w:t>
            </w:r>
          </w:p>
        </w:tc>
        <w:tc>
          <w:tcPr>
            <w:tcW w:w="1134" w:type="dxa"/>
          </w:tcPr>
          <w:p w14:paraId="0FC735FB"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60,4</w:t>
            </w:r>
          </w:p>
        </w:tc>
      </w:tr>
      <w:tr w:rsidR="0050361B" w:rsidRPr="0043705D" w14:paraId="2F7F9080" w14:textId="77777777" w:rsidTr="0053726F">
        <w:trPr>
          <w:trHeight w:val="332"/>
        </w:trPr>
        <w:tc>
          <w:tcPr>
            <w:tcW w:w="3083" w:type="dxa"/>
          </w:tcPr>
          <w:p w14:paraId="73EDFC8A"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ИМ</w:t>
            </w:r>
          </w:p>
        </w:tc>
        <w:tc>
          <w:tcPr>
            <w:tcW w:w="1134" w:type="dxa"/>
          </w:tcPr>
          <w:p w14:paraId="0BFE2E6D"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398,7</w:t>
            </w:r>
          </w:p>
        </w:tc>
        <w:tc>
          <w:tcPr>
            <w:tcW w:w="1134" w:type="dxa"/>
          </w:tcPr>
          <w:p w14:paraId="3147BB7A"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364,4</w:t>
            </w:r>
          </w:p>
        </w:tc>
        <w:tc>
          <w:tcPr>
            <w:tcW w:w="1134" w:type="dxa"/>
          </w:tcPr>
          <w:p w14:paraId="27F013C9"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380,0</w:t>
            </w:r>
          </w:p>
        </w:tc>
        <w:tc>
          <w:tcPr>
            <w:tcW w:w="1134" w:type="dxa"/>
          </w:tcPr>
          <w:p w14:paraId="4033BF0A"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349,4</w:t>
            </w:r>
          </w:p>
        </w:tc>
        <w:tc>
          <w:tcPr>
            <w:tcW w:w="1134" w:type="dxa"/>
          </w:tcPr>
          <w:p w14:paraId="1C34C53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355,0</w:t>
            </w:r>
          </w:p>
        </w:tc>
      </w:tr>
      <w:tr w:rsidR="0050361B" w:rsidRPr="0043705D" w14:paraId="79C16ADD" w14:textId="77777777" w:rsidTr="0053726F">
        <w:trPr>
          <w:trHeight w:val="332"/>
        </w:trPr>
        <w:tc>
          <w:tcPr>
            <w:tcW w:w="3083" w:type="dxa"/>
          </w:tcPr>
          <w:p w14:paraId="4BD74216" w14:textId="7777777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ТИА</w:t>
            </w:r>
          </w:p>
        </w:tc>
        <w:tc>
          <w:tcPr>
            <w:tcW w:w="1134" w:type="dxa"/>
          </w:tcPr>
          <w:p w14:paraId="1C0F19B1"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52,0</w:t>
            </w:r>
          </w:p>
        </w:tc>
        <w:tc>
          <w:tcPr>
            <w:tcW w:w="1134" w:type="dxa"/>
          </w:tcPr>
          <w:p w14:paraId="0A594AA9"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36,3</w:t>
            </w:r>
          </w:p>
        </w:tc>
        <w:tc>
          <w:tcPr>
            <w:tcW w:w="1134" w:type="dxa"/>
          </w:tcPr>
          <w:p w14:paraId="1E91E11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23,8</w:t>
            </w:r>
          </w:p>
        </w:tc>
        <w:tc>
          <w:tcPr>
            <w:tcW w:w="1134" w:type="dxa"/>
          </w:tcPr>
          <w:p w14:paraId="5D749222"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30,1</w:t>
            </w:r>
          </w:p>
        </w:tc>
        <w:tc>
          <w:tcPr>
            <w:tcW w:w="1134" w:type="dxa"/>
          </w:tcPr>
          <w:p w14:paraId="5C17025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36,5</w:t>
            </w:r>
          </w:p>
        </w:tc>
      </w:tr>
      <w:tr w:rsidR="006A574F" w:rsidRPr="0043705D" w14:paraId="6F799591" w14:textId="77777777" w:rsidTr="0053726F">
        <w:trPr>
          <w:trHeight w:val="649"/>
        </w:trPr>
        <w:tc>
          <w:tcPr>
            <w:tcW w:w="3083" w:type="dxa"/>
          </w:tcPr>
          <w:p w14:paraId="0C2DA762" w14:textId="1BD91F57" w:rsidR="006A574F" w:rsidRPr="00692AF5" w:rsidRDefault="006A574F" w:rsidP="008652E2">
            <w:pPr>
              <w:spacing w:line="240" w:lineRule="auto"/>
              <w:rPr>
                <w:rFonts w:ascii="Times New Roman" w:hAnsi="Times New Roman" w:cs="Times New Roman"/>
              </w:rPr>
            </w:pPr>
            <w:r w:rsidRPr="00692AF5">
              <w:rPr>
                <w:rFonts w:ascii="Times New Roman" w:hAnsi="Times New Roman" w:cs="Times New Roman"/>
              </w:rPr>
              <w:t xml:space="preserve">Инсульт, не </w:t>
            </w:r>
            <w:r w:rsidR="00775349" w:rsidRPr="00692AF5">
              <w:rPr>
                <w:rFonts w:ascii="Times New Roman" w:hAnsi="Times New Roman" w:cs="Times New Roman"/>
              </w:rPr>
              <w:t>уточненный как</w:t>
            </w:r>
            <w:r w:rsidRPr="00692AF5">
              <w:rPr>
                <w:rFonts w:ascii="Times New Roman" w:hAnsi="Times New Roman" w:cs="Times New Roman"/>
              </w:rPr>
              <w:t xml:space="preserve"> </w:t>
            </w:r>
            <w:r w:rsidR="00775349" w:rsidRPr="00692AF5">
              <w:rPr>
                <w:rFonts w:ascii="Times New Roman" w:hAnsi="Times New Roman" w:cs="Times New Roman"/>
              </w:rPr>
              <w:t>кровоизлияние или ИМ</w:t>
            </w:r>
          </w:p>
        </w:tc>
        <w:tc>
          <w:tcPr>
            <w:tcW w:w="1134" w:type="dxa"/>
          </w:tcPr>
          <w:p w14:paraId="4E7B2142"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0,0</w:t>
            </w:r>
          </w:p>
        </w:tc>
        <w:tc>
          <w:tcPr>
            <w:tcW w:w="1134" w:type="dxa"/>
          </w:tcPr>
          <w:p w14:paraId="64B7C5D4"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0,0</w:t>
            </w:r>
          </w:p>
        </w:tc>
        <w:tc>
          <w:tcPr>
            <w:tcW w:w="1134" w:type="dxa"/>
          </w:tcPr>
          <w:p w14:paraId="792D4295"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0,5</w:t>
            </w:r>
          </w:p>
        </w:tc>
        <w:tc>
          <w:tcPr>
            <w:tcW w:w="1134" w:type="dxa"/>
          </w:tcPr>
          <w:p w14:paraId="586055E6"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0,2</w:t>
            </w:r>
          </w:p>
        </w:tc>
        <w:tc>
          <w:tcPr>
            <w:tcW w:w="1134" w:type="dxa"/>
          </w:tcPr>
          <w:p w14:paraId="02CC377E" w14:textId="77777777" w:rsidR="006A574F" w:rsidRPr="00692AF5" w:rsidRDefault="006A574F" w:rsidP="008652E2">
            <w:pPr>
              <w:spacing w:line="240" w:lineRule="auto"/>
              <w:jc w:val="center"/>
              <w:rPr>
                <w:rFonts w:ascii="Times New Roman" w:hAnsi="Times New Roman" w:cs="Times New Roman"/>
              </w:rPr>
            </w:pPr>
            <w:r w:rsidRPr="00692AF5">
              <w:rPr>
                <w:rFonts w:ascii="Times New Roman" w:hAnsi="Times New Roman" w:cs="Times New Roman"/>
              </w:rPr>
              <w:t>0,0</w:t>
            </w:r>
          </w:p>
        </w:tc>
      </w:tr>
    </w:tbl>
    <w:p w14:paraId="110D845E" w14:textId="660416EE" w:rsidR="006A574F" w:rsidRPr="0043705D" w:rsidRDefault="006A574F" w:rsidP="007E6710">
      <w:pPr>
        <w:tabs>
          <w:tab w:val="left" w:pos="709"/>
        </w:tabs>
        <w:spacing w:before="120"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Показатель общей заболеваемости БСК взрослого населения Кировской области по итогам 2024 года превысил показатели ПФО и Российской Федерации в целом за 2023 год на </w:t>
      </w:r>
      <w:r w:rsidR="004D5574">
        <w:rPr>
          <w:rFonts w:ascii="Times New Roman" w:hAnsi="Times New Roman" w:cs="Times New Roman"/>
          <w:sz w:val="28"/>
          <w:szCs w:val="28"/>
        </w:rPr>
        <w:t>4,5% и на 27,3% соответственно, что связано с высокой долей населения старше трудоспособного возраста в Кировской области.</w:t>
      </w:r>
    </w:p>
    <w:p w14:paraId="4E9BC38B" w14:textId="77777777" w:rsidR="006A574F" w:rsidRPr="0043705D" w:rsidRDefault="006A574F" w:rsidP="007F720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Уровень общей заболеваемости БСК в регионе имеет отчетливую тенденцию к росту. По сравнению с 2020 годом в 2024 году показатель общей заболеваемости БСК взрослого населения, обслуживаемого медицинскими организациями, подведомственными министерству здравоохранения Кировской области, увеличился на 9,7%. </w:t>
      </w:r>
    </w:p>
    <w:p w14:paraId="48A98A94" w14:textId="77777777" w:rsidR="006A574F" w:rsidRPr="0043705D" w:rsidRDefault="006A574F" w:rsidP="007F720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Показатель первичной заболеваемости БСК взрослого населения </w:t>
      </w:r>
      <w:r w:rsidRPr="0043705D">
        <w:rPr>
          <w:rFonts w:ascii="Times New Roman" w:hAnsi="Times New Roman" w:cs="Times New Roman"/>
          <w:sz w:val="28"/>
          <w:szCs w:val="28"/>
        </w:rPr>
        <w:br/>
        <w:t xml:space="preserve">в Кировской области по итогам 2024 года ниже показателя ПФО за 2023 год </w:t>
      </w:r>
      <w:r w:rsidRPr="0043705D">
        <w:rPr>
          <w:rFonts w:ascii="Times New Roman" w:hAnsi="Times New Roman" w:cs="Times New Roman"/>
          <w:sz w:val="28"/>
          <w:szCs w:val="28"/>
        </w:rPr>
        <w:br/>
        <w:t xml:space="preserve">на 6,5% и выше показателя Российской Федерации в целом на 3,5%. </w:t>
      </w:r>
    </w:p>
    <w:p w14:paraId="2B363CDD" w14:textId="709F538B" w:rsidR="006A574F" w:rsidRPr="0043705D" w:rsidRDefault="006A574F" w:rsidP="007F720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Общая заболеваемость врожденными аномалиями системы </w:t>
      </w:r>
      <w:r w:rsidRPr="0043705D">
        <w:rPr>
          <w:rFonts w:ascii="Times New Roman" w:hAnsi="Times New Roman" w:cs="Times New Roman"/>
          <w:sz w:val="28"/>
          <w:szCs w:val="28"/>
        </w:rPr>
        <w:br/>
        <w:t xml:space="preserve">кровообращения по итогам 2024 года составила 121,0 случая </w:t>
      </w:r>
      <w:r w:rsidR="00C330A4">
        <w:rPr>
          <w:rFonts w:ascii="Times New Roman" w:hAnsi="Times New Roman" w:cs="Times New Roman"/>
          <w:sz w:val="28"/>
          <w:szCs w:val="28"/>
        </w:rPr>
        <w:br/>
      </w:r>
      <w:r w:rsidRPr="0043705D">
        <w:rPr>
          <w:rFonts w:ascii="Times New Roman" w:hAnsi="Times New Roman" w:cs="Times New Roman"/>
          <w:sz w:val="28"/>
          <w:szCs w:val="28"/>
        </w:rPr>
        <w:t xml:space="preserve">на 100 тыс. населения, что ниже показателя 2023 года (124,4 случая </w:t>
      </w:r>
      <w:r w:rsidR="00C330A4">
        <w:rPr>
          <w:rFonts w:ascii="Times New Roman" w:hAnsi="Times New Roman" w:cs="Times New Roman"/>
          <w:sz w:val="28"/>
          <w:szCs w:val="28"/>
        </w:rPr>
        <w:br/>
      </w:r>
      <w:r w:rsidRPr="0043705D">
        <w:rPr>
          <w:rFonts w:ascii="Times New Roman" w:hAnsi="Times New Roman" w:cs="Times New Roman"/>
          <w:sz w:val="28"/>
          <w:szCs w:val="28"/>
        </w:rPr>
        <w:t>на 100 тыс. населения).</w:t>
      </w:r>
    </w:p>
    <w:p w14:paraId="0667F47A" w14:textId="5310A2DE" w:rsidR="006A574F" w:rsidRPr="0043705D" w:rsidRDefault="006A574F" w:rsidP="007F720B">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Структура и динамика первичной заболеваемости БСК в Кировской </w:t>
      </w:r>
      <w:r w:rsidRPr="0043705D">
        <w:rPr>
          <w:rFonts w:ascii="Times New Roman" w:hAnsi="Times New Roman" w:cs="Times New Roman"/>
          <w:sz w:val="28"/>
          <w:szCs w:val="28"/>
        </w:rPr>
        <w:br/>
        <w:t>о</w:t>
      </w:r>
      <w:r w:rsidR="00A25393">
        <w:rPr>
          <w:rFonts w:ascii="Times New Roman" w:hAnsi="Times New Roman" w:cs="Times New Roman"/>
          <w:sz w:val="28"/>
          <w:szCs w:val="28"/>
        </w:rPr>
        <w:t xml:space="preserve">бласти </w:t>
      </w:r>
      <w:r w:rsidR="004D5574">
        <w:rPr>
          <w:rFonts w:ascii="Times New Roman" w:hAnsi="Times New Roman" w:cs="Times New Roman"/>
          <w:sz w:val="28"/>
          <w:szCs w:val="28"/>
        </w:rPr>
        <w:t xml:space="preserve">представлены в таблице </w:t>
      </w:r>
      <w:r w:rsidR="007E74F5">
        <w:rPr>
          <w:rFonts w:ascii="Times New Roman" w:hAnsi="Times New Roman" w:cs="Times New Roman"/>
          <w:sz w:val="28"/>
          <w:szCs w:val="28"/>
        </w:rPr>
        <w:t>6</w:t>
      </w:r>
      <w:r w:rsidRPr="0043705D">
        <w:rPr>
          <w:rFonts w:ascii="Times New Roman" w:hAnsi="Times New Roman" w:cs="Times New Roman"/>
          <w:sz w:val="28"/>
          <w:szCs w:val="28"/>
        </w:rPr>
        <w:t>.</w:t>
      </w:r>
    </w:p>
    <w:p w14:paraId="1205FE7E" w14:textId="281F22A8" w:rsidR="000926E8" w:rsidRPr="0043705D" w:rsidRDefault="004D5574" w:rsidP="007E6710">
      <w:pPr>
        <w:pStyle w:val="aff1"/>
        <w:spacing w:after="240" w:line="360" w:lineRule="auto"/>
        <w:ind w:left="7200"/>
        <w:jc w:val="right"/>
      </w:pPr>
      <w:r>
        <w:t xml:space="preserve">Таблица </w:t>
      </w:r>
      <w:r w:rsidR="007E74F5">
        <w:t>6</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6"/>
        <w:gridCol w:w="1447"/>
        <w:gridCol w:w="1447"/>
        <w:gridCol w:w="1447"/>
        <w:gridCol w:w="1447"/>
        <w:gridCol w:w="1447"/>
      </w:tblGrid>
      <w:tr w:rsidR="0050361B" w:rsidRPr="0043705D" w14:paraId="54667344" w14:textId="77777777" w:rsidTr="00692AF5">
        <w:trPr>
          <w:trHeight w:val="330"/>
          <w:tblHeader/>
        </w:trPr>
        <w:tc>
          <w:tcPr>
            <w:tcW w:w="2717" w:type="dxa"/>
            <w:vMerge w:val="restart"/>
          </w:tcPr>
          <w:p w14:paraId="0B00E152" w14:textId="77777777" w:rsidR="000926E8" w:rsidRPr="0043705D" w:rsidRDefault="000926E8" w:rsidP="00C330A4">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Заболевание</w:t>
            </w:r>
          </w:p>
        </w:tc>
        <w:tc>
          <w:tcPr>
            <w:tcW w:w="1701" w:type="dxa"/>
            <w:gridSpan w:val="5"/>
          </w:tcPr>
          <w:p w14:paraId="3BD0CD72" w14:textId="09D4B444"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 xml:space="preserve">Динамика первичной заболеваемости БСК </w:t>
            </w:r>
            <w:r w:rsidR="007E6710">
              <w:rPr>
                <w:rFonts w:ascii="Times New Roman" w:hAnsi="Times New Roman" w:cs="Times New Roman"/>
                <w:sz w:val="24"/>
                <w:szCs w:val="24"/>
              </w:rPr>
              <w:br/>
            </w:r>
            <w:r w:rsidRPr="0043705D">
              <w:rPr>
                <w:rFonts w:ascii="Times New Roman" w:hAnsi="Times New Roman" w:cs="Times New Roman"/>
                <w:sz w:val="24"/>
                <w:szCs w:val="24"/>
              </w:rPr>
              <w:t>(случаев на 100 тыс. населения)</w:t>
            </w:r>
          </w:p>
        </w:tc>
      </w:tr>
      <w:tr w:rsidR="0050361B" w:rsidRPr="0043705D" w14:paraId="04031570" w14:textId="77777777" w:rsidTr="00692AF5">
        <w:trPr>
          <w:trHeight w:val="330"/>
          <w:tblHeader/>
        </w:trPr>
        <w:tc>
          <w:tcPr>
            <w:tcW w:w="2717" w:type="dxa"/>
            <w:vMerge/>
            <w:vAlign w:val="center"/>
          </w:tcPr>
          <w:p w14:paraId="7960E445" w14:textId="77777777" w:rsidR="000926E8" w:rsidRPr="0043705D" w:rsidRDefault="000926E8" w:rsidP="00C330A4">
            <w:pPr>
              <w:spacing w:line="240" w:lineRule="auto"/>
              <w:jc w:val="center"/>
              <w:rPr>
                <w:rFonts w:ascii="Times New Roman" w:hAnsi="Times New Roman" w:cs="Times New Roman"/>
                <w:sz w:val="24"/>
                <w:szCs w:val="24"/>
              </w:rPr>
            </w:pPr>
          </w:p>
        </w:tc>
        <w:tc>
          <w:tcPr>
            <w:tcW w:w="1701" w:type="dxa"/>
            <w:vAlign w:val="center"/>
          </w:tcPr>
          <w:p w14:paraId="152232D7"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2020 год</w:t>
            </w:r>
          </w:p>
        </w:tc>
        <w:tc>
          <w:tcPr>
            <w:tcW w:w="1701" w:type="dxa"/>
            <w:vAlign w:val="center"/>
          </w:tcPr>
          <w:p w14:paraId="5C051AAD"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2021 год</w:t>
            </w:r>
          </w:p>
        </w:tc>
        <w:tc>
          <w:tcPr>
            <w:tcW w:w="1701" w:type="dxa"/>
            <w:vAlign w:val="center"/>
          </w:tcPr>
          <w:p w14:paraId="4ADD3E0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2022 год</w:t>
            </w:r>
          </w:p>
        </w:tc>
        <w:tc>
          <w:tcPr>
            <w:tcW w:w="1701" w:type="dxa"/>
            <w:vAlign w:val="center"/>
          </w:tcPr>
          <w:p w14:paraId="24A0A06E"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2023 год</w:t>
            </w:r>
          </w:p>
        </w:tc>
        <w:tc>
          <w:tcPr>
            <w:tcW w:w="1701" w:type="dxa"/>
            <w:vAlign w:val="center"/>
          </w:tcPr>
          <w:p w14:paraId="41375D4C"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2024 год</w:t>
            </w:r>
          </w:p>
        </w:tc>
      </w:tr>
      <w:tr w:rsidR="0050361B" w:rsidRPr="0043705D" w14:paraId="65EC4A88" w14:textId="77777777" w:rsidTr="00692AF5">
        <w:trPr>
          <w:trHeight w:val="330"/>
        </w:trPr>
        <w:tc>
          <w:tcPr>
            <w:tcW w:w="2717" w:type="dxa"/>
            <w:vAlign w:val="center"/>
          </w:tcPr>
          <w:p w14:paraId="055A2197"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БСК</w:t>
            </w:r>
          </w:p>
        </w:tc>
        <w:tc>
          <w:tcPr>
            <w:tcW w:w="1701" w:type="dxa"/>
          </w:tcPr>
          <w:p w14:paraId="6DC73E4C"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4 167,4</w:t>
            </w:r>
          </w:p>
        </w:tc>
        <w:tc>
          <w:tcPr>
            <w:tcW w:w="1701" w:type="dxa"/>
          </w:tcPr>
          <w:p w14:paraId="0FADDC67"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3 742,7</w:t>
            </w:r>
          </w:p>
        </w:tc>
        <w:tc>
          <w:tcPr>
            <w:tcW w:w="1701" w:type="dxa"/>
          </w:tcPr>
          <w:p w14:paraId="1BED1963" w14:textId="567BD4EA"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947,0</w:t>
            </w:r>
          </w:p>
        </w:tc>
        <w:tc>
          <w:tcPr>
            <w:tcW w:w="1701" w:type="dxa"/>
          </w:tcPr>
          <w:p w14:paraId="71F3A6C1" w14:textId="054A12C6"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302,0</w:t>
            </w:r>
          </w:p>
        </w:tc>
        <w:tc>
          <w:tcPr>
            <w:tcW w:w="1701" w:type="dxa"/>
          </w:tcPr>
          <w:p w14:paraId="2B51385E" w14:textId="385CA622"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446,0</w:t>
            </w:r>
          </w:p>
        </w:tc>
      </w:tr>
      <w:tr w:rsidR="0050361B" w:rsidRPr="0043705D" w14:paraId="1C1E1F8C" w14:textId="77777777" w:rsidTr="00692AF5">
        <w:trPr>
          <w:trHeight w:val="330"/>
        </w:trPr>
        <w:tc>
          <w:tcPr>
            <w:tcW w:w="2717" w:type="dxa"/>
            <w:vAlign w:val="center"/>
          </w:tcPr>
          <w:p w14:paraId="34F44230"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ГБ</w:t>
            </w:r>
          </w:p>
        </w:tc>
        <w:tc>
          <w:tcPr>
            <w:tcW w:w="1701" w:type="dxa"/>
          </w:tcPr>
          <w:p w14:paraId="199BEBCE"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1 409,5</w:t>
            </w:r>
          </w:p>
        </w:tc>
        <w:tc>
          <w:tcPr>
            <w:tcW w:w="1701" w:type="dxa"/>
          </w:tcPr>
          <w:p w14:paraId="0DB1F270"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1 025,2</w:t>
            </w:r>
          </w:p>
        </w:tc>
        <w:tc>
          <w:tcPr>
            <w:tcW w:w="1701" w:type="dxa"/>
          </w:tcPr>
          <w:p w14:paraId="7EAE79CA" w14:textId="70E692AF"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283,8</w:t>
            </w:r>
          </w:p>
        </w:tc>
        <w:tc>
          <w:tcPr>
            <w:tcW w:w="1701" w:type="dxa"/>
          </w:tcPr>
          <w:p w14:paraId="0683490D" w14:textId="4B7CA31C"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617,9</w:t>
            </w:r>
          </w:p>
        </w:tc>
        <w:tc>
          <w:tcPr>
            <w:tcW w:w="1701" w:type="dxa"/>
          </w:tcPr>
          <w:p w14:paraId="75962534" w14:textId="7D8A90BF"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579,4</w:t>
            </w:r>
          </w:p>
        </w:tc>
      </w:tr>
      <w:tr w:rsidR="0050361B" w:rsidRPr="0043705D" w14:paraId="2417F830" w14:textId="77777777" w:rsidTr="00692AF5">
        <w:trPr>
          <w:trHeight w:val="330"/>
        </w:trPr>
        <w:tc>
          <w:tcPr>
            <w:tcW w:w="2717" w:type="dxa"/>
            <w:vAlign w:val="center"/>
          </w:tcPr>
          <w:p w14:paraId="4AAD07D0"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ИБС</w:t>
            </w:r>
          </w:p>
        </w:tc>
        <w:tc>
          <w:tcPr>
            <w:tcW w:w="1701" w:type="dxa"/>
          </w:tcPr>
          <w:p w14:paraId="6B119B1D"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1 045,9</w:t>
            </w:r>
          </w:p>
        </w:tc>
        <w:tc>
          <w:tcPr>
            <w:tcW w:w="1701" w:type="dxa"/>
          </w:tcPr>
          <w:p w14:paraId="1D789E99"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981,5</w:t>
            </w:r>
          </w:p>
        </w:tc>
        <w:tc>
          <w:tcPr>
            <w:tcW w:w="1701" w:type="dxa"/>
          </w:tcPr>
          <w:p w14:paraId="37691F2F"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923,6</w:t>
            </w:r>
          </w:p>
        </w:tc>
        <w:tc>
          <w:tcPr>
            <w:tcW w:w="1701" w:type="dxa"/>
          </w:tcPr>
          <w:p w14:paraId="56DE327A"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986,3</w:t>
            </w:r>
          </w:p>
        </w:tc>
        <w:tc>
          <w:tcPr>
            <w:tcW w:w="1701" w:type="dxa"/>
          </w:tcPr>
          <w:p w14:paraId="25435B7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949,9</w:t>
            </w:r>
          </w:p>
        </w:tc>
      </w:tr>
      <w:tr w:rsidR="0050361B" w:rsidRPr="0043705D" w14:paraId="0434B12C" w14:textId="77777777" w:rsidTr="00692AF5">
        <w:trPr>
          <w:trHeight w:val="330"/>
        </w:trPr>
        <w:tc>
          <w:tcPr>
            <w:tcW w:w="2717" w:type="dxa"/>
            <w:vAlign w:val="center"/>
          </w:tcPr>
          <w:p w14:paraId="4698FFC3"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Инфаркт миокарда</w:t>
            </w:r>
          </w:p>
        </w:tc>
        <w:tc>
          <w:tcPr>
            <w:tcW w:w="1701" w:type="dxa"/>
          </w:tcPr>
          <w:p w14:paraId="7698A9C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223,0</w:t>
            </w:r>
          </w:p>
        </w:tc>
        <w:tc>
          <w:tcPr>
            <w:tcW w:w="1701" w:type="dxa"/>
          </w:tcPr>
          <w:p w14:paraId="59B59A7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209,3</w:t>
            </w:r>
          </w:p>
        </w:tc>
        <w:tc>
          <w:tcPr>
            <w:tcW w:w="1701" w:type="dxa"/>
          </w:tcPr>
          <w:p w14:paraId="26F2E3F4"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199,4</w:t>
            </w:r>
          </w:p>
        </w:tc>
        <w:tc>
          <w:tcPr>
            <w:tcW w:w="1701" w:type="dxa"/>
          </w:tcPr>
          <w:p w14:paraId="4F1FC7A1"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200,7</w:t>
            </w:r>
          </w:p>
        </w:tc>
        <w:tc>
          <w:tcPr>
            <w:tcW w:w="1701" w:type="dxa"/>
          </w:tcPr>
          <w:p w14:paraId="113A49FA"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205,6</w:t>
            </w:r>
          </w:p>
        </w:tc>
      </w:tr>
      <w:tr w:rsidR="0050361B" w:rsidRPr="0043705D" w14:paraId="04B1683E" w14:textId="77777777" w:rsidTr="00692AF5">
        <w:trPr>
          <w:trHeight w:val="330"/>
        </w:trPr>
        <w:tc>
          <w:tcPr>
            <w:tcW w:w="2717" w:type="dxa"/>
            <w:vAlign w:val="center"/>
          </w:tcPr>
          <w:p w14:paraId="747DA50C"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ЦВБ</w:t>
            </w:r>
          </w:p>
        </w:tc>
        <w:tc>
          <w:tcPr>
            <w:tcW w:w="1701" w:type="dxa"/>
          </w:tcPr>
          <w:p w14:paraId="1331A2D1"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1 062,9</w:t>
            </w:r>
          </w:p>
        </w:tc>
        <w:tc>
          <w:tcPr>
            <w:tcW w:w="1701" w:type="dxa"/>
          </w:tcPr>
          <w:p w14:paraId="723FDD4D"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1 091,1</w:t>
            </w:r>
          </w:p>
        </w:tc>
        <w:tc>
          <w:tcPr>
            <w:tcW w:w="1701" w:type="dxa"/>
          </w:tcPr>
          <w:p w14:paraId="1719C7B7" w14:textId="3F9FB334"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086,8</w:t>
            </w:r>
          </w:p>
        </w:tc>
        <w:tc>
          <w:tcPr>
            <w:tcW w:w="1701" w:type="dxa"/>
          </w:tcPr>
          <w:p w14:paraId="530F6AF5" w14:textId="7B896C51"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079,3</w:t>
            </w:r>
          </w:p>
        </w:tc>
        <w:tc>
          <w:tcPr>
            <w:tcW w:w="1701" w:type="dxa"/>
          </w:tcPr>
          <w:p w14:paraId="11870AAE" w14:textId="43D60536"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w:t>
            </w:r>
            <w:r w:rsidR="00AF5D9E">
              <w:rPr>
                <w:rFonts w:ascii="Times New Roman" w:hAnsi="Times New Roman" w:cs="Times New Roman"/>
                <w:sz w:val="24"/>
                <w:szCs w:val="24"/>
              </w:rPr>
              <w:t xml:space="preserve"> </w:t>
            </w:r>
            <w:r w:rsidRPr="0043705D">
              <w:rPr>
                <w:rFonts w:ascii="Times New Roman" w:hAnsi="Times New Roman" w:cs="Times New Roman"/>
                <w:sz w:val="24"/>
                <w:szCs w:val="24"/>
              </w:rPr>
              <w:t>218,4</w:t>
            </w:r>
          </w:p>
        </w:tc>
      </w:tr>
      <w:tr w:rsidR="0050361B" w:rsidRPr="0043705D" w14:paraId="4582B744" w14:textId="77777777" w:rsidTr="00692AF5">
        <w:trPr>
          <w:trHeight w:val="330"/>
        </w:trPr>
        <w:tc>
          <w:tcPr>
            <w:tcW w:w="2717" w:type="dxa"/>
            <w:vAlign w:val="center"/>
          </w:tcPr>
          <w:p w14:paraId="24F8BA63"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 xml:space="preserve">ОНМК </w:t>
            </w:r>
          </w:p>
          <w:p w14:paraId="751333B7"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(без ТИА)</w:t>
            </w:r>
          </w:p>
        </w:tc>
        <w:tc>
          <w:tcPr>
            <w:tcW w:w="1701" w:type="dxa"/>
          </w:tcPr>
          <w:p w14:paraId="7CB3E5D1"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469,7</w:t>
            </w:r>
          </w:p>
        </w:tc>
        <w:tc>
          <w:tcPr>
            <w:tcW w:w="1701" w:type="dxa"/>
          </w:tcPr>
          <w:p w14:paraId="1C848A5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429,6</w:t>
            </w:r>
          </w:p>
        </w:tc>
        <w:tc>
          <w:tcPr>
            <w:tcW w:w="1701" w:type="dxa"/>
          </w:tcPr>
          <w:p w14:paraId="23BB4E5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445,2</w:t>
            </w:r>
          </w:p>
        </w:tc>
        <w:tc>
          <w:tcPr>
            <w:tcW w:w="1701" w:type="dxa"/>
          </w:tcPr>
          <w:p w14:paraId="63B87428"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414,6</w:t>
            </w:r>
          </w:p>
        </w:tc>
        <w:tc>
          <w:tcPr>
            <w:tcW w:w="1701" w:type="dxa"/>
          </w:tcPr>
          <w:p w14:paraId="364D109A"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rPr>
              <w:t>423,9</w:t>
            </w:r>
          </w:p>
        </w:tc>
      </w:tr>
      <w:tr w:rsidR="0050361B" w:rsidRPr="0043705D" w14:paraId="7CB351C9" w14:textId="77777777" w:rsidTr="00692AF5">
        <w:trPr>
          <w:trHeight w:val="330"/>
        </w:trPr>
        <w:tc>
          <w:tcPr>
            <w:tcW w:w="2717" w:type="dxa"/>
            <w:vAlign w:val="center"/>
          </w:tcPr>
          <w:p w14:paraId="42BD84F1"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САК</w:t>
            </w:r>
          </w:p>
        </w:tc>
        <w:tc>
          <w:tcPr>
            <w:tcW w:w="1701" w:type="dxa"/>
          </w:tcPr>
          <w:p w14:paraId="7BA1F83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10,8</w:t>
            </w:r>
          </w:p>
        </w:tc>
        <w:tc>
          <w:tcPr>
            <w:tcW w:w="1701" w:type="dxa"/>
          </w:tcPr>
          <w:p w14:paraId="0FBBB6E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9,7</w:t>
            </w:r>
          </w:p>
        </w:tc>
        <w:tc>
          <w:tcPr>
            <w:tcW w:w="1701" w:type="dxa"/>
          </w:tcPr>
          <w:p w14:paraId="2F63EDC5"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9,2</w:t>
            </w:r>
          </w:p>
        </w:tc>
        <w:tc>
          <w:tcPr>
            <w:tcW w:w="1701" w:type="dxa"/>
          </w:tcPr>
          <w:p w14:paraId="27A56719"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10,0</w:t>
            </w:r>
          </w:p>
        </w:tc>
        <w:tc>
          <w:tcPr>
            <w:tcW w:w="1701" w:type="dxa"/>
          </w:tcPr>
          <w:p w14:paraId="0F70FD55"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rPr>
              <w:t>8,6</w:t>
            </w:r>
          </w:p>
        </w:tc>
      </w:tr>
      <w:tr w:rsidR="0050361B" w:rsidRPr="0043705D" w14:paraId="5B1887B6" w14:textId="77777777" w:rsidTr="00692AF5">
        <w:trPr>
          <w:trHeight w:val="330"/>
        </w:trPr>
        <w:tc>
          <w:tcPr>
            <w:tcW w:w="2717" w:type="dxa"/>
            <w:vAlign w:val="center"/>
          </w:tcPr>
          <w:p w14:paraId="065576CC"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ВМК</w:t>
            </w:r>
          </w:p>
        </w:tc>
        <w:tc>
          <w:tcPr>
            <w:tcW w:w="1701" w:type="dxa"/>
          </w:tcPr>
          <w:p w14:paraId="17BB1D7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60,2</w:t>
            </w:r>
          </w:p>
        </w:tc>
        <w:tc>
          <w:tcPr>
            <w:tcW w:w="1701" w:type="dxa"/>
          </w:tcPr>
          <w:p w14:paraId="00654DC6"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55,0</w:t>
            </w:r>
          </w:p>
        </w:tc>
        <w:tc>
          <w:tcPr>
            <w:tcW w:w="1701" w:type="dxa"/>
          </w:tcPr>
          <w:p w14:paraId="4965509D"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55,8</w:t>
            </w:r>
          </w:p>
        </w:tc>
        <w:tc>
          <w:tcPr>
            <w:tcW w:w="1701" w:type="dxa"/>
          </w:tcPr>
          <w:p w14:paraId="4ED26CE7"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55,1</w:t>
            </w:r>
          </w:p>
        </w:tc>
        <w:tc>
          <w:tcPr>
            <w:tcW w:w="1701" w:type="dxa"/>
          </w:tcPr>
          <w:p w14:paraId="79A8C849"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rPr>
              <w:t>60,4</w:t>
            </w:r>
          </w:p>
        </w:tc>
      </w:tr>
      <w:tr w:rsidR="0050361B" w:rsidRPr="0043705D" w14:paraId="58AF7609" w14:textId="77777777" w:rsidTr="00692AF5">
        <w:trPr>
          <w:trHeight w:val="330"/>
        </w:trPr>
        <w:tc>
          <w:tcPr>
            <w:tcW w:w="2717" w:type="dxa"/>
            <w:vAlign w:val="center"/>
          </w:tcPr>
          <w:p w14:paraId="571B403C"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ИМ</w:t>
            </w:r>
          </w:p>
        </w:tc>
        <w:tc>
          <w:tcPr>
            <w:tcW w:w="1701" w:type="dxa"/>
          </w:tcPr>
          <w:p w14:paraId="4B7C25F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398,7</w:t>
            </w:r>
          </w:p>
        </w:tc>
        <w:tc>
          <w:tcPr>
            <w:tcW w:w="1701" w:type="dxa"/>
          </w:tcPr>
          <w:p w14:paraId="74C8A12F"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364,4</w:t>
            </w:r>
          </w:p>
        </w:tc>
        <w:tc>
          <w:tcPr>
            <w:tcW w:w="1701" w:type="dxa"/>
          </w:tcPr>
          <w:p w14:paraId="4FDC73F8"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380,0</w:t>
            </w:r>
          </w:p>
        </w:tc>
        <w:tc>
          <w:tcPr>
            <w:tcW w:w="1701" w:type="dxa"/>
          </w:tcPr>
          <w:p w14:paraId="5759E08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349,4</w:t>
            </w:r>
          </w:p>
        </w:tc>
        <w:tc>
          <w:tcPr>
            <w:tcW w:w="1701" w:type="dxa"/>
          </w:tcPr>
          <w:p w14:paraId="2E06DF40"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rPr>
              <w:t>355,0</w:t>
            </w:r>
          </w:p>
        </w:tc>
      </w:tr>
      <w:tr w:rsidR="0050361B" w:rsidRPr="0043705D" w14:paraId="1F3F734C" w14:textId="77777777" w:rsidTr="00692AF5">
        <w:trPr>
          <w:trHeight w:val="330"/>
        </w:trPr>
        <w:tc>
          <w:tcPr>
            <w:tcW w:w="2717" w:type="dxa"/>
            <w:vAlign w:val="center"/>
          </w:tcPr>
          <w:p w14:paraId="5E5024AA" w14:textId="77777777" w:rsidR="000926E8" w:rsidRPr="0043705D" w:rsidRDefault="000926E8" w:rsidP="00AF5D9E">
            <w:pPr>
              <w:spacing w:line="240" w:lineRule="auto"/>
              <w:rPr>
                <w:rFonts w:ascii="Times New Roman" w:hAnsi="Times New Roman" w:cs="Times New Roman"/>
                <w:sz w:val="24"/>
                <w:szCs w:val="24"/>
              </w:rPr>
            </w:pPr>
            <w:r w:rsidRPr="0043705D">
              <w:rPr>
                <w:rFonts w:ascii="Times New Roman" w:hAnsi="Times New Roman" w:cs="Times New Roman"/>
                <w:sz w:val="24"/>
                <w:szCs w:val="24"/>
              </w:rPr>
              <w:t>ТИА</w:t>
            </w:r>
          </w:p>
        </w:tc>
        <w:tc>
          <w:tcPr>
            <w:tcW w:w="1701" w:type="dxa"/>
          </w:tcPr>
          <w:p w14:paraId="439B6F17"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36,3</w:t>
            </w:r>
          </w:p>
        </w:tc>
        <w:tc>
          <w:tcPr>
            <w:tcW w:w="1701" w:type="dxa"/>
          </w:tcPr>
          <w:p w14:paraId="3D019D52"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23,8</w:t>
            </w:r>
          </w:p>
        </w:tc>
        <w:tc>
          <w:tcPr>
            <w:tcW w:w="1701" w:type="dxa"/>
          </w:tcPr>
          <w:p w14:paraId="01FD361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30,1</w:t>
            </w:r>
          </w:p>
        </w:tc>
        <w:tc>
          <w:tcPr>
            <w:tcW w:w="1701" w:type="dxa"/>
          </w:tcPr>
          <w:p w14:paraId="6A101DDD"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30,8</w:t>
            </w:r>
          </w:p>
        </w:tc>
        <w:tc>
          <w:tcPr>
            <w:tcW w:w="1701" w:type="dxa"/>
          </w:tcPr>
          <w:p w14:paraId="07569283"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36,5</w:t>
            </w:r>
          </w:p>
        </w:tc>
      </w:tr>
      <w:tr w:rsidR="007F720B" w:rsidRPr="0043705D" w14:paraId="64819A09" w14:textId="77777777" w:rsidTr="00692AF5">
        <w:trPr>
          <w:trHeight w:val="645"/>
        </w:trPr>
        <w:tc>
          <w:tcPr>
            <w:tcW w:w="2717" w:type="dxa"/>
            <w:vAlign w:val="center"/>
          </w:tcPr>
          <w:p w14:paraId="6036FDEE" w14:textId="64CEE4FA" w:rsidR="000926E8" w:rsidRPr="0043705D" w:rsidRDefault="00C330A4" w:rsidP="00AF5D9E">
            <w:pPr>
              <w:spacing w:line="240" w:lineRule="auto"/>
              <w:rPr>
                <w:rFonts w:ascii="Times New Roman" w:hAnsi="Times New Roman" w:cs="Times New Roman"/>
                <w:sz w:val="24"/>
                <w:szCs w:val="24"/>
              </w:rPr>
            </w:pPr>
            <w:r>
              <w:rPr>
                <w:rFonts w:ascii="Times New Roman" w:hAnsi="Times New Roman" w:cs="Times New Roman"/>
                <w:sz w:val="24"/>
                <w:szCs w:val="24"/>
              </w:rPr>
              <w:t xml:space="preserve">Инсульт, </w:t>
            </w:r>
            <w:r w:rsidR="000926E8" w:rsidRPr="0043705D">
              <w:rPr>
                <w:rFonts w:ascii="Times New Roman" w:hAnsi="Times New Roman" w:cs="Times New Roman"/>
                <w:sz w:val="24"/>
                <w:szCs w:val="24"/>
              </w:rPr>
              <w:t>не</w:t>
            </w:r>
            <w:r w:rsidR="00AF5D9E">
              <w:rPr>
                <w:rFonts w:ascii="Times New Roman" w:hAnsi="Times New Roman" w:cs="Times New Roman"/>
                <w:sz w:val="24"/>
                <w:szCs w:val="24"/>
              </w:rPr>
              <w:t xml:space="preserve"> уточненный</w:t>
            </w:r>
            <w:r>
              <w:rPr>
                <w:rFonts w:ascii="Times New Roman" w:hAnsi="Times New Roman" w:cs="Times New Roman"/>
                <w:sz w:val="24"/>
                <w:szCs w:val="24"/>
              </w:rPr>
              <w:t xml:space="preserve"> как кровоизлияние </w:t>
            </w:r>
            <w:r w:rsidR="00AF5D9E">
              <w:rPr>
                <w:rFonts w:ascii="Times New Roman" w:hAnsi="Times New Roman" w:cs="Times New Roman"/>
                <w:sz w:val="24"/>
                <w:szCs w:val="24"/>
              </w:rPr>
              <w:t xml:space="preserve">или </w:t>
            </w:r>
            <w:r w:rsidR="000926E8" w:rsidRPr="0043705D">
              <w:rPr>
                <w:rFonts w:ascii="Times New Roman" w:hAnsi="Times New Roman" w:cs="Times New Roman"/>
                <w:sz w:val="24"/>
                <w:szCs w:val="24"/>
              </w:rPr>
              <w:t>ИМ</w:t>
            </w:r>
          </w:p>
        </w:tc>
        <w:tc>
          <w:tcPr>
            <w:tcW w:w="1701" w:type="dxa"/>
          </w:tcPr>
          <w:p w14:paraId="38B86CB4"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0,0</w:t>
            </w:r>
          </w:p>
        </w:tc>
        <w:tc>
          <w:tcPr>
            <w:tcW w:w="1701" w:type="dxa"/>
          </w:tcPr>
          <w:p w14:paraId="162EF5AF"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0,5</w:t>
            </w:r>
          </w:p>
        </w:tc>
        <w:tc>
          <w:tcPr>
            <w:tcW w:w="1701" w:type="dxa"/>
          </w:tcPr>
          <w:p w14:paraId="2293E835"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0,2</w:t>
            </w:r>
          </w:p>
        </w:tc>
        <w:tc>
          <w:tcPr>
            <w:tcW w:w="1701" w:type="dxa"/>
          </w:tcPr>
          <w:p w14:paraId="1F40047C"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0,1</w:t>
            </w:r>
          </w:p>
        </w:tc>
        <w:tc>
          <w:tcPr>
            <w:tcW w:w="1701" w:type="dxa"/>
          </w:tcPr>
          <w:p w14:paraId="75F8CA9B" w14:textId="77777777" w:rsidR="000926E8" w:rsidRPr="0043705D" w:rsidRDefault="000926E8" w:rsidP="007E6710">
            <w:pPr>
              <w:spacing w:line="240" w:lineRule="auto"/>
              <w:jc w:val="center"/>
              <w:rPr>
                <w:rFonts w:ascii="Times New Roman" w:hAnsi="Times New Roman" w:cs="Times New Roman"/>
                <w:sz w:val="24"/>
                <w:szCs w:val="24"/>
              </w:rPr>
            </w:pPr>
            <w:r w:rsidRPr="0043705D">
              <w:rPr>
                <w:rFonts w:ascii="Times New Roman" w:hAnsi="Times New Roman" w:cs="Times New Roman"/>
                <w:sz w:val="24"/>
                <w:szCs w:val="24"/>
              </w:rPr>
              <w:t>0,0</w:t>
            </w:r>
          </w:p>
        </w:tc>
      </w:tr>
    </w:tbl>
    <w:p w14:paraId="0DD44015" w14:textId="4DA41571" w:rsidR="000926E8" w:rsidRPr="0043705D" w:rsidRDefault="000926E8" w:rsidP="00692AF5">
      <w:pPr>
        <w:spacing w:before="120" w:line="360" w:lineRule="auto"/>
        <w:ind w:firstLine="709"/>
        <w:jc w:val="both"/>
        <w:rPr>
          <w:rFonts w:ascii="Times New Roman" w:hAnsi="Times New Roman" w:cs="Times New Roman"/>
          <w:i/>
          <w:iCs/>
          <w:sz w:val="28"/>
          <w:szCs w:val="28"/>
        </w:rPr>
      </w:pPr>
      <w:r w:rsidRPr="0043705D">
        <w:rPr>
          <w:rFonts w:ascii="Times New Roman" w:hAnsi="Times New Roman" w:cs="Times New Roman"/>
          <w:sz w:val="28"/>
          <w:szCs w:val="28"/>
        </w:rPr>
        <w:lastRenderedPageBreak/>
        <w:t xml:space="preserve">Таким образом, в структуре общей и первичной заболеваемости БСК </w:t>
      </w:r>
      <w:r w:rsidRPr="0043705D">
        <w:rPr>
          <w:rFonts w:ascii="Times New Roman" w:hAnsi="Times New Roman" w:cs="Times New Roman"/>
          <w:sz w:val="28"/>
          <w:szCs w:val="28"/>
        </w:rPr>
        <w:br/>
        <w:t xml:space="preserve">преобладают АГ, хронические формы ИБС и ЦВБ, что соответствует структуре смертности. На 17,8% отмечен рост общей заболеваемости АГ </w:t>
      </w:r>
      <w:r w:rsidR="00C330A4">
        <w:rPr>
          <w:rFonts w:ascii="Times New Roman" w:hAnsi="Times New Roman" w:cs="Times New Roman"/>
          <w:sz w:val="28"/>
          <w:szCs w:val="28"/>
        </w:rPr>
        <w:br/>
      </w:r>
      <w:r w:rsidRPr="0043705D">
        <w:rPr>
          <w:rFonts w:ascii="Times New Roman" w:hAnsi="Times New Roman" w:cs="Times New Roman"/>
          <w:sz w:val="28"/>
          <w:szCs w:val="28"/>
        </w:rPr>
        <w:t>по сра</w:t>
      </w:r>
      <w:r w:rsidR="004D5574">
        <w:rPr>
          <w:rFonts w:ascii="Times New Roman" w:hAnsi="Times New Roman" w:cs="Times New Roman"/>
          <w:sz w:val="28"/>
          <w:szCs w:val="28"/>
        </w:rPr>
        <w:t>внению с показателями 2020 года, что связано с улучшением диагностики, повышением охвата населения профилактическими медицинскими осмотрами, диспансеризацией определенных групп взрослого населения.</w:t>
      </w:r>
      <w:r w:rsidRPr="0043705D">
        <w:rPr>
          <w:rFonts w:ascii="Times New Roman" w:hAnsi="Times New Roman" w:cs="Times New Roman"/>
          <w:sz w:val="28"/>
          <w:szCs w:val="28"/>
        </w:rPr>
        <w:t xml:space="preserve"> В сравнении </w:t>
      </w:r>
      <w:r w:rsidR="008652E2">
        <w:rPr>
          <w:rFonts w:ascii="Times New Roman" w:hAnsi="Times New Roman" w:cs="Times New Roman"/>
          <w:sz w:val="28"/>
          <w:szCs w:val="28"/>
        </w:rPr>
        <w:br/>
      </w:r>
      <w:r w:rsidRPr="0043705D">
        <w:rPr>
          <w:rFonts w:ascii="Times New Roman" w:hAnsi="Times New Roman" w:cs="Times New Roman"/>
          <w:sz w:val="28"/>
          <w:szCs w:val="28"/>
        </w:rPr>
        <w:t xml:space="preserve">с 2020 годом общая заболеваемость ИБС снизилась на 1,2%, однако относительно 2022 года отмечается незначительный рост на 0,9%. В 2023 году отмечалось увеличение общей заболеваемости ЦВБ на 2,5% относительно 2020 года. </w:t>
      </w:r>
    </w:p>
    <w:p w14:paraId="1895DD4F" w14:textId="6F01A72E" w:rsidR="00C330A4" w:rsidRDefault="000926E8" w:rsidP="00C330A4">
      <w:pPr>
        <w:spacing w:line="360" w:lineRule="auto"/>
        <w:ind w:firstLine="705"/>
        <w:jc w:val="both"/>
        <w:rPr>
          <w:rFonts w:ascii="Times New Roman" w:hAnsi="Times New Roman" w:cs="Times New Roman"/>
          <w:sz w:val="28"/>
          <w:szCs w:val="28"/>
        </w:rPr>
      </w:pPr>
      <w:r w:rsidRPr="0043705D">
        <w:rPr>
          <w:rFonts w:ascii="Times New Roman" w:hAnsi="Times New Roman" w:cs="Times New Roman"/>
          <w:sz w:val="28"/>
          <w:szCs w:val="28"/>
        </w:rPr>
        <w:t xml:space="preserve">По итогам 2024 года в 25 районах Кировской области показатель общей заболеваемости БСК в той или иной степени превышал среднеобластной показатель (например, в Яранском районе – 954,4 случая на 1 тыс. населения,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в Сунском районе – 874,9 случая на 1 тыс. населения, в Санчурском районе – 694,3 случая на 1 тыс. населения, в Нагорском районе – 768,3 случая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на 1 тыс. населения, в </w:t>
      </w:r>
      <w:proofErr w:type="spellStart"/>
      <w:r w:rsidRPr="0043705D">
        <w:rPr>
          <w:rFonts w:ascii="Times New Roman" w:hAnsi="Times New Roman" w:cs="Times New Roman"/>
          <w:sz w:val="28"/>
          <w:szCs w:val="28"/>
        </w:rPr>
        <w:t>Лузском</w:t>
      </w:r>
      <w:proofErr w:type="spellEnd"/>
      <w:r w:rsidRPr="0043705D">
        <w:rPr>
          <w:rFonts w:ascii="Times New Roman" w:hAnsi="Times New Roman" w:cs="Times New Roman"/>
          <w:sz w:val="28"/>
          <w:szCs w:val="28"/>
        </w:rPr>
        <w:t xml:space="preserve"> районе – 784,6 случая на 1 тыс. населения).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В 14 районах Кировской области и г. Кирове показатель общей заболеваемости БСК ниже среднеобластного показателя. Наименьший показатель общей заболеваемости БСК был отмечен в </w:t>
      </w:r>
      <w:proofErr w:type="spellStart"/>
      <w:r w:rsidRPr="0043705D">
        <w:rPr>
          <w:rFonts w:ascii="Times New Roman" w:hAnsi="Times New Roman" w:cs="Times New Roman"/>
          <w:sz w:val="28"/>
          <w:szCs w:val="28"/>
        </w:rPr>
        <w:t>Юрьянском</w:t>
      </w:r>
      <w:proofErr w:type="spellEnd"/>
      <w:r w:rsidRPr="0043705D">
        <w:rPr>
          <w:rFonts w:ascii="Times New Roman" w:hAnsi="Times New Roman" w:cs="Times New Roman"/>
          <w:sz w:val="28"/>
          <w:szCs w:val="28"/>
        </w:rPr>
        <w:t xml:space="preserve"> районе (299,5 случая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на 1 тыс. населения), </w:t>
      </w:r>
      <w:proofErr w:type="spellStart"/>
      <w:r w:rsidRPr="0043705D">
        <w:rPr>
          <w:rFonts w:ascii="Times New Roman" w:hAnsi="Times New Roman" w:cs="Times New Roman"/>
          <w:sz w:val="28"/>
          <w:szCs w:val="28"/>
        </w:rPr>
        <w:t>Кильмезском</w:t>
      </w:r>
      <w:proofErr w:type="spellEnd"/>
      <w:r w:rsidRPr="0043705D">
        <w:rPr>
          <w:rFonts w:ascii="Times New Roman" w:hAnsi="Times New Roman" w:cs="Times New Roman"/>
          <w:sz w:val="28"/>
          <w:szCs w:val="28"/>
        </w:rPr>
        <w:t xml:space="preserve"> районе (250,7 случая на 1 тыс. населения), </w:t>
      </w:r>
      <w:proofErr w:type="spellStart"/>
      <w:r w:rsidRPr="0043705D">
        <w:rPr>
          <w:rFonts w:ascii="Times New Roman" w:hAnsi="Times New Roman" w:cs="Times New Roman"/>
          <w:sz w:val="28"/>
          <w:szCs w:val="28"/>
        </w:rPr>
        <w:t>Куменском</w:t>
      </w:r>
      <w:proofErr w:type="spellEnd"/>
      <w:r w:rsidRPr="0043705D">
        <w:rPr>
          <w:rFonts w:ascii="Times New Roman" w:hAnsi="Times New Roman" w:cs="Times New Roman"/>
          <w:sz w:val="28"/>
          <w:szCs w:val="28"/>
        </w:rPr>
        <w:t xml:space="preserve"> районе (258,6 случая на 1 тыс. населения), </w:t>
      </w:r>
      <w:proofErr w:type="spellStart"/>
      <w:r w:rsidRPr="0043705D">
        <w:rPr>
          <w:rFonts w:ascii="Times New Roman" w:hAnsi="Times New Roman" w:cs="Times New Roman"/>
          <w:sz w:val="28"/>
          <w:szCs w:val="28"/>
        </w:rPr>
        <w:t>Фаленском</w:t>
      </w:r>
      <w:proofErr w:type="spellEnd"/>
      <w:r w:rsidRPr="0043705D">
        <w:rPr>
          <w:rFonts w:ascii="Times New Roman" w:hAnsi="Times New Roman" w:cs="Times New Roman"/>
          <w:sz w:val="28"/>
          <w:szCs w:val="28"/>
        </w:rPr>
        <w:t xml:space="preserve"> районе </w:t>
      </w:r>
      <w:r w:rsidR="00AF5D9E">
        <w:rPr>
          <w:rFonts w:ascii="Times New Roman" w:hAnsi="Times New Roman" w:cs="Times New Roman"/>
          <w:sz w:val="28"/>
          <w:szCs w:val="28"/>
        </w:rPr>
        <w:br/>
      </w:r>
      <w:r w:rsidRPr="0043705D">
        <w:rPr>
          <w:rFonts w:ascii="Times New Roman" w:hAnsi="Times New Roman" w:cs="Times New Roman"/>
          <w:sz w:val="28"/>
          <w:szCs w:val="28"/>
        </w:rPr>
        <w:t>(235</w:t>
      </w:r>
      <w:r w:rsidR="00C330A4">
        <w:rPr>
          <w:rFonts w:ascii="Times New Roman" w:hAnsi="Times New Roman" w:cs="Times New Roman"/>
          <w:sz w:val="28"/>
          <w:szCs w:val="28"/>
        </w:rPr>
        <w:t>,0 случая на 1 тыс. населения).</w:t>
      </w:r>
    </w:p>
    <w:p w14:paraId="218A172C" w14:textId="77777777" w:rsidR="00C330A4" w:rsidRDefault="000926E8" w:rsidP="00C330A4">
      <w:pPr>
        <w:spacing w:line="360" w:lineRule="auto"/>
        <w:ind w:firstLine="705"/>
        <w:jc w:val="both"/>
        <w:rPr>
          <w:rFonts w:ascii="Times New Roman" w:hAnsi="Times New Roman" w:cs="Times New Roman"/>
          <w:sz w:val="28"/>
          <w:szCs w:val="28"/>
        </w:rPr>
      </w:pPr>
      <w:r w:rsidRPr="0043705D">
        <w:rPr>
          <w:rFonts w:ascii="Times New Roman" w:hAnsi="Times New Roman" w:cs="Times New Roman"/>
          <w:sz w:val="28"/>
          <w:szCs w:val="28"/>
        </w:rPr>
        <w:t xml:space="preserve">Общая заболеваемость БСК по сравнению с 2020 годом увеличилась </w:t>
      </w:r>
      <w:r w:rsidRPr="0043705D">
        <w:rPr>
          <w:rFonts w:ascii="Times New Roman" w:hAnsi="Times New Roman" w:cs="Times New Roman"/>
          <w:sz w:val="28"/>
          <w:szCs w:val="28"/>
        </w:rPr>
        <w:br/>
        <w:t xml:space="preserve">во всех районах Кировской области. Наибольший прирост заболеваемости БСК был выявлен в </w:t>
      </w:r>
      <w:proofErr w:type="spellStart"/>
      <w:r w:rsidRPr="0043705D">
        <w:rPr>
          <w:rFonts w:ascii="Times New Roman" w:hAnsi="Times New Roman" w:cs="Times New Roman"/>
          <w:sz w:val="28"/>
          <w:szCs w:val="28"/>
        </w:rPr>
        <w:t>Подосиновском</w:t>
      </w:r>
      <w:proofErr w:type="spellEnd"/>
      <w:r w:rsidRPr="0043705D">
        <w:rPr>
          <w:rFonts w:ascii="Times New Roman" w:hAnsi="Times New Roman" w:cs="Times New Roman"/>
          <w:sz w:val="28"/>
          <w:szCs w:val="28"/>
        </w:rPr>
        <w:t xml:space="preserve"> и </w:t>
      </w:r>
      <w:proofErr w:type="spellStart"/>
      <w:r w:rsidRPr="0043705D">
        <w:rPr>
          <w:rFonts w:ascii="Times New Roman" w:hAnsi="Times New Roman" w:cs="Times New Roman"/>
          <w:sz w:val="28"/>
          <w:szCs w:val="28"/>
        </w:rPr>
        <w:t>Тужинском</w:t>
      </w:r>
      <w:proofErr w:type="spellEnd"/>
      <w:r w:rsidRPr="0043705D">
        <w:rPr>
          <w:rFonts w:ascii="Times New Roman" w:hAnsi="Times New Roman" w:cs="Times New Roman"/>
          <w:sz w:val="28"/>
          <w:szCs w:val="28"/>
        </w:rPr>
        <w:t xml:space="preserve"> районах (в 1,7 раза). Снижение заболеваемости зареги</w:t>
      </w:r>
      <w:r w:rsidR="00C330A4">
        <w:rPr>
          <w:rFonts w:ascii="Times New Roman" w:hAnsi="Times New Roman" w:cs="Times New Roman"/>
          <w:sz w:val="28"/>
          <w:szCs w:val="28"/>
        </w:rPr>
        <w:t>стрировано в г. Кирове на 7,2%.</w:t>
      </w:r>
    </w:p>
    <w:p w14:paraId="74671D1B" w14:textId="182A1591" w:rsidR="000926E8" w:rsidRPr="0043705D" w:rsidRDefault="000926E8" w:rsidP="00C330A4">
      <w:pPr>
        <w:spacing w:line="360" w:lineRule="auto"/>
        <w:ind w:firstLine="705"/>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зарегистрирован рост уровня первичной заболеваемости АГ </w:t>
      </w:r>
      <w:r w:rsidRPr="0043705D">
        <w:rPr>
          <w:rFonts w:ascii="Times New Roman" w:hAnsi="Times New Roman" w:cs="Times New Roman"/>
          <w:sz w:val="28"/>
          <w:szCs w:val="28"/>
        </w:rPr>
        <w:br/>
        <w:t xml:space="preserve">на 12,1% относительно 2020 года и снижение на 2,4% относительно 2023 года. </w:t>
      </w:r>
    </w:p>
    <w:p w14:paraId="519FDF57" w14:textId="0EF21619" w:rsidR="007E6710" w:rsidRDefault="000926E8" w:rsidP="00DA4C65">
      <w:pPr>
        <w:spacing w:line="360" w:lineRule="auto"/>
        <w:ind w:firstLine="705"/>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В 22 районах Кировской области в 2024 году показатель первичной </w:t>
      </w:r>
      <w:r w:rsidRPr="0043705D">
        <w:rPr>
          <w:rFonts w:ascii="Times New Roman" w:hAnsi="Times New Roman" w:cs="Times New Roman"/>
          <w:sz w:val="28"/>
          <w:szCs w:val="28"/>
        </w:rPr>
        <w:br/>
        <w:t xml:space="preserve">заболеваемости БСК превышал среднеобластной показатель (например,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в </w:t>
      </w:r>
      <w:proofErr w:type="spellStart"/>
      <w:r w:rsidRPr="0043705D">
        <w:rPr>
          <w:rFonts w:ascii="Times New Roman" w:hAnsi="Times New Roman" w:cs="Times New Roman"/>
          <w:sz w:val="28"/>
          <w:szCs w:val="28"/>
        </w:rPr>
        <w:t>Подосиновском</w:t>
      </w:r>
      <w:proofErr w:type="spellEnd"/>
      <w:r w:rsidRPr="0043705D">
        <w:rPr>
          <w:rFonts w:ascii="Times New Roman" w:hAnsi="Times New Roman" w:cs="Times New Roman"/>
          <w:sz w:val="28"/>
          <w:szCs w:val="28"/>
        </w:rPr>
        <w:t xml:space="preserve"> районе – 84,2 случая на 1 тыс. населения, в </w:t>
      </w:r>
      <w:proofErr w:type="spellStart"/>
      <w:r w:rsidRPr="0043705D">
        <w:rPr>
          <w:rFonts w:ascii="Times New Roman" w:hAnsi="Times New Roman" w:cs="Times New Roman"/>
          <w:sz w:val="28"/>
          <w:szCs w:val="28"/>
        </w:rPr>
        <w:t>Пижанском</w:t>
      </w:r>
      <w:proofErr w:type="spellEnd"/>
      <w:r w:rsidR="00DA4C65">
        <w:rPr>
          <w:rFonts w:ascii="Times New Roman" w:hAnsi="Times New Roman" w:cs="Times New Roman"/>
          <w:sz w:val="28"/>
          <w:szCs w:val="28"/>
        </w:rPr>
        <w:br/>
      </w:r>
      <w:r w:rsidRPr="0043705D">
        <w:rPr>
          <w:rFonts w:ascii="Times New Roman" w:hAnsi="Times New Roman" w:cs="Times New Roman"/>
          <w:sz w:val="28"/>
          <w:szCs w:val="28"/>
        </w:rPr>
        <w:t xml:space="preserve">районе – 80,6 случая на 1 тыс. населения, в </w:t>
      </w:r>
      <w:proofErr w:type="spellStart"/>
      <w:r w:rsidRPr="0043705D">
        <w:rPr>
          <w:rFonts w:ascii="Times New Roman" w:hAnsi="Times New Roman" w:cs="Times New Roman"/>
          <w:sz w:val="28"/>
          <w:szCs w:val="28"/>
        </w:rPr>
        <w:t>Лузском</w:t>
      </w:r>
      <w:proofErr w:type="spellEnd"/>
      <w:r w:rsidRPr="0043705D">
        <w:rPr>
          <w:rFonts w:ascii="Times New Roman" w:hAnsi="Times New Roman" w:cs="Times New Roman"/>
          <w:sz w:val="28"/>
          <w:szCs w:val="28"/>
        </w:rPr>
        <w:t xml:space="preserve"> районе – 83,2 случая </w:t>
      </w:r>
      <w:r w:rsidR="00AF5D9E">
        <w:rPr>
          <w:rFonts w:ascii="Times New Roman" w:hAnsi="Times New Roman" w:cs="Times New Roman"/>
          <w:sz w:val="28"/>
          <w:szCs w:val="28"/>
        </w:rPr>
        <w:br/>
      </w:r>
      <w:r w:rsidRPr="0043705D">
        <w:rPr>
          <w:rFonts w:ascii="Times New Roman" w:hAnsi="Times New Roman" w:cs="Times New Roman"/>
          <w:sz w:val="28"/>
          <w:szCs w:val="28"/>
        </w:rPr>
        <w:t xml:space="preserve">на 1 тыс. населения, Нагорском районе – 107,7 случая на 1 тыс. населения). </w:t>
      </w:r>
      <w:r w:rsidR="00921978">
        <w:rPr>
          <w:rFonts w:ascii="Times New Roman" w:hAnsi="Times New Roman" w:cs="Times New Roman"/>
          <w:sz w:val="28"/>
          <w:szCs w:val="28"/>
        </w:rPr>
        <w:br/>
      </w:r>
      <w:r w:rsidRPr="0043705D">
        <w:rPr>
          <w:rFonts w:ascii="Times New Roman" w:hAnsi="Times New Roman" w:cs="Times New Roman"/>
          <w:sz w:val="28"/>
          <w:szCs w:val="28"/>
        </w:rPr>
        <w:t xml:space="preserve">В 17 районах Кировской области и г. Кирове показатель ниже среднеобластного. Наименьший показатель первичной заболеваемости БСК был зарегистрирован в Советском районе (28,9 случая на 1 тыс. населения), </w:t>
      </w:r>
      <w:proofErr w:type="spellStart"/>
      <w:r w:rsidRPr="0043705D">
        <w:rPr>
          <w:rFonts w:ascii="Times New Roman" w:hAnsi="Times New Roman" w:cs="Times New Roman"/>
          <w:sz w:val="28"/>
          <w:szCs w:val="28"/>
        </w:rPr>
        <w:t>Малмыжском</w:t>
      </w:r>
      <w:proofErr w:type="spellEnd"/>
      <w:r w:rsidRPr="0043705D">
        <w:rPr>
          <w:rFonts w:ascii="Times New Roman" w:hAnsi="Times New Roman" w:cs="Times New Roman"/>
          <w:sz w:val="28"/>
          <w:szCs w:val="28"/>
        </w:rPr>
        <w:t xml:space="preserve"> районе </w:t>
      </w:r>
      <w:r w:rsidR="008652E2">
        <w:rPr>
          <w:rFonts w:ascii="Times New Roman" w:hAnsi="Times New Roman" w:cs="Times New Roman"/>
          <w:sz w:val="28"/>
          <w:szCs w:val="28"/>
        </w:rPr>
        <w:br/>
      </w:r>
      <w:r w:rsidRPr="0043705D">
        <w:rPr>
          <w:rFonts w:ascii="Times New Roman" w:hAnsi="Times New Roman" w:cs="Times New Roman"/>
          <w:sz w:val="28"/>
          <w:szCs w:val="28"/>
        </w:rPr>
        <w:t>(27</w:t>
      </w:r>
      <w:r w:rsidR="007E6710">
        <w:rPr>
          <w:rFonts w:ascii="Times New Roman" w:hAnsi="Times New Roman" w:cs="Times New Roman"/>
          <w:sz w:val="28"/>
          <w:szCs w:val="28"/>
        </w:rPr>
        <w:t>,4 случая на 1 тыс. населения).</w:t>
      </w:r>
    </w:p>
    <w:p w14:paraId="26732741" w14:textId="4647B8DB" w:rsidR="00C330A4" w:rsidRDefault="000926E8" w:rsidP="007E6710">
      <w:pPr>
        <w:spacing w:line="360" w:lineRule="auto"/>
        <w:ind w:firstLine="705"/>
        <w:jc w:val="both"/>
        <w:rPr>
          <w:rFonts w:ascii="Times New Roman" w:hAnsi="Times New Roman" w:cs="Times New Roman"/>
          <w:sz w:val="28"/>
          <w:szCs w:val="28"/>
        </w:rPr>
      </w:pPr>
      <w:r w:rsidRPr="0043705D">
        <w:rPr>
          <w:rFonts w:ascii="Times New Roman" w:hAnsi="Times New Roman" w:cs="Times New Roman"/>
          <w:sz w:val="28"/>
          <w:szCs w:val="28"/>
        </w:rPr>
        <w:t xml:space="preserve">Показатель первичной заболеваемости БСК в 2024 году по сравнению </w:t>
      </w:r>
      <w:r w:rsidRPr="0043705D">
        <w:rPr>
          <w:rFonts w:ascii="Times New Roman" w:hAnsi="Times New Roman" w:cs="Times New Roman"/>
          <w:sz w:val="28"/>
          <w:szCs w:val="28"/>
        </w:rPr>
        <w:br/>
        <w:t xml:space="preserve">с 2020 годом увеличился в 25 районах Кировской области и г. Кирове. </w:t>
      </w:r>
      <w:r w:rsidR="00C330A4">
        <w:rPr>
          <w:rFonts w:ascii="Times New Roman" w:hAnsi="Times New Roman" w:cs="Times New Roman"/>
          <w:sz w:val="28"/>
          <w:szCs w:val="28"/>
        </w:rPr>
        <w:br/>
      </w:r>
      <w:r w:rsidRPr="0043705D">
        <w:rPr>
          <w:rFonts w:ascii="Times New Roman" w:hAnsi="Times New Roman" w:cs="Times New Roman"/>
          <w:sz w:val="28"/>
          <w:szCs w:val="28"/>
        </w:rPr>
        <w:t xml:space="preserve">В 14 районах Кировской области отмечалось снижение данного показателя. Наибольший прирост показателя первичной заболеваемости БСК был выявлен </w:t>
      </w:r>
      <w:r w:rsidR="008652E2">
        <w:rPr>
          <w:rFonts w:ascii="Times New Roman" w:hAnsi="Times New Roman" w:cs="Times New Roman"/>
          <w:sz w:val="28"/>
          <w:szCs w:val="28"/>
        </w:rPr>
        <w:br/>
      </w:r>
      <w:r w:rsidRPr="0043705D">
        <w:rPr>
          <w:rFonts w:ascii="Times New Roman" w:hAnsi="Times New Roman" w:cs="Times New Roman"/>
          <w:sz w:val="28"/>
          <w:szCs w:val="28"/>
        </w:rPr>
        <w:t xml:space="preserve">в </w:t>
      </w:r>
      <w:proofErr w:type="spellStart"/>
      <w:r w:rsidRPr="0043705D">
        <w:rPr>
          <w:rFonts w:ascii="Times New Roman" w:hAnsi="Times New Roman" w:cs="Times New Roman"/>
          <w:sz w:val="28"/>
          <w:szCs w:val="28"/>
        </w:rPr>
        <w:t>Тужинском</w:t>
      </w:r>
      <w:proofErr w:type="spellEnd"/>
      <w:r w:rsidRPr="0043705D">
        <w:rPr>
          <w:rFonts w:ascii="Times New Roman" w:hAnsi="Times New Roman" w:cs="Times New Roman"/>
          <w:sz w:val="28"/>
          <w:szCs w:val="28"/>
        </w:rPr>
        <w:t xml:space="preserve"> районе (в 2,1 раза), </w:t>
      </w:r>
      <w:proofErr w:type="spellStart"/>
      <w:r w:rsidRPr="0043705D">
        <w:rPr>
          <w:rFonts w:ascii="Times New Roman" w:hAnsi="Times New Roman" w:cs="Times New Roman"/>
          <w:sz w:val="28"/>
          <w:szCs w:val="28"/>
        </w:rPr>
        <w:t>Кильмезском</w:t>
      </w:r>
      <w:proofErr w:type="spellEnd"/>
      <w:r w:rsidRPr="0043705D">
        <w:rPr>
          <w:rFonts w:ascii="Times New Roman" w:hAnsi="Times New Roman" w:cs="Times New Roman"/>
          <w:sz w:val="28"/>
          <w:szCs w:val="28"/>
        </w:rPr>
        <w:t xml:space="preserve"> районе (в 2 раза), Нолинском </w:t>
      </w:r>
      <w:r w:rsidR="008652E2">
        <w:rPr>
          <w:rFonts w:ascii="Times New Roman" w:hAnsi="Times New Roman" w:cs="Times New Roman"/>
          <w:sz w:val="28"/>
          <w:szCs w:val="28"/>
        </w:rPr>
        <w:br/>
      </w:r>
      <w:r w:rsidRPr="0043705D">
        <w:rPr>
          <w:rFonts w:ascii="Times New Roman" w:hAnsi="Times New Roman" w:cs="Times New Roman"/>
          <w:sz w:val="28"/>
          <w:szCs w:val="28"/>
        </w:rPr>
        <w:t xml:space="preserve">и </w:t>
      </w:r>
      <w:proofErr w:type="spellStart"/>
      <w:r w:rsidRPr="0043705D">
        <w:rPr>
          <w:rFonts w:ascii="Times New Roman" w:hAnsi="Times New Roman" w:cs="Times New Roman"/>
          <w:sz w:val="28"/>
          <w:szCs w:val="28"/>
        </w:rPr>
        <w:t>Шабалинском</w:t>
      </w:r>
      <w:proofErr w:type="spellEnd"/>
      <w:r w:rsidRPr="0043705D">
        <w:rPr>
          <w:rFonts w:ascii="Times New Roman" w:hAnsi="Times New Roman" w:cs="Times New Roman"/>
          <w:sz w:val="28"/>
          <w:szCs w:val="28"/>
        </w:rPr>
        <w:t xml:space="preserve"> районах (в 1,9 раза). Значительное снижение показателя первичной заболеваемости БСК отмечалось в Даровском районе (в 2,1 раза), </w:t>
      </w:r>
      <w:proofErr w:type="spellStart"/>
      <w:r w:rsidRPr="0043705D">
        <w:rPr>
          <w:rFonts w:ascii="Times New Roman" w:hAnsi="Times New Roman" w:cs="Times New Roman"/>
          <w:sz w:val="28"/>
          <w:szCs w:val="28"/>
        </w:rPr>
        <w:t>Свечинском</w:t>
      </w:r>
      <w:proofErr w:type="spellEnd"/>
      <w:r w:rsidRPr="0043705D">
        <w:rPr>
          <w:rFonts w:ascii="Times New Roman" w:hAnsi="Times New Roman" w:cs="Times New Roman"/>
          <w:sz w:val="28"/>
          <w:szCs w:val="28"/>
        </w:rPr>
        <w:t xml:space="preserve"> районе (в 1,9 раза) и </w:t>
      </w:r>
      <w:proofErr w:type="spellStart"/>
      <w:r w:rsidRPr="0043705D">
        <w:rPr>
          <w:rFonts w:ascii="Times New Roman" w:hAnsi="Times New Roman" w:cs="Times New Roman"/>
          <w:sz w:val="28"/>
          <w:szCs w:val="28"/>
        </w:rPr>
        <w:t>Унинском</w:t>
      </w:r>
      <w:proofErr w:type="spellEnd"/>
      <w:r w:rsidRPr="0043705D">
        <w:rPr>
          <w:rFonts w:ascii="Times New Roman" w:hAnsi="Times New Roman" w:cs="Times New Roman"/>
          <w:sz w:val="28"/>
          <w:szCs w:val="28"/>
        </w:rPr>
        <w:t xml:space="preserve"> районе (на 36%).</w:t>
      </w:r>
    </w:p>
    <w:p w14:paraId="6E85B679" w14:textId="201E2EAB" w:rsidR="00C330A4" w:rsidRDefault="000926E8" w:rsidP="00C330A4">
      <w:pPr>
        <w:tabs>
          <w:tab w:val="left" w:pos="709"/>
          <w:tab w:val="left" w:pos="85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Показатель заболеваемости ОНМК по Кировской области в 2024 году </w:t>
      </w:r>
      <w:r w:rsidRPr="0043705D">
        <w:rPr>
          <w:rFonts w:ascii="Times New Roman" w:hAnsi="Times New Roman" w:cs="Times New Roman"/>
          <w:sz w:val="28"/>
          <w:szCs w:val="28"/>
        </w:rPr>
        <w:br/>
        <w:t xml:space="preserve">составил 423,9 случая на 100 тыс. населения, что ниже на 9,7% итога 2020 года </w:t>
      </w:r>
      <w:r w:rsidR="008652E2">
        <w:rPr>
          <w:rFonts w:ascii="Times New Roman" w:hAnsi="Times New Roman" w:cs="Times New Roman"/>
          <w:sz w:val="28"/>
          <w:szCs w:val="28"/>
        </w:rPr>
        <w:br/>
      </w:r>
      <w:r w:rsidRPr="0043705D">
        <w:rPr>
          <w:rFonts w:ascii="Times New Roman" w:hAnsi="Times New Roman" w:cs="Times New Roman"/>
          <w:sz w:val="28"/>
          <w:szCs w:val="28"/>
        </w:rPr>
        <w:t xml:space="preserve">и выше на 2,2% итога 2023 года. Наибольшая заболеваемость ОНМК была отмечена в </w:t>
      </w:r>
      <w:proofErr w:type="spellStart"/>
      <w:r w:rsidRPr="0043705D">
        <w:rPr>
          <w:rFonts w:ascii="Times New Roman" w:hAnsi="Times New Roman" w:cs="Times New Roman"/>
          <w:sz w:val="28"/>
          <w:szCs w:val="28"/>
        </w:rPr>
        <w:t>Кикнурском</w:t>
      </w:r>
      <w:proofErr w:type="spellEnd"/>
      <w:r w:rsidRPr="0043705D">
        <w:rPr>
          <w:rFonts w:ascii="Times New Roman" w:hAnsi="Times New Roman" w:cs="Times New Roman"/>
          <w:sz w:val="28"/>
          <w:szCs w:val="28"/>
        </w:rPr>
        <w:t xml:space="preserve"> районе (690,4 случая на 100 тыс. </w:t>
      </w:r>
      <w:r w:rsidRPr="0043705D">
        <w:rPr>
          <w:rFonts w:ascii="Times New Roman" w:hAnsi="Times New Roman" w:cs="Times New Roman"/>
          <w:sz w:val="28"/>
          <w:szCs w:val="28"/>
        </w:rPr>
        <w:br/>
        <w:t xml:space="preserve">населения), </w:t>
      </w:r>
      <w:proofErr w:type="spellStart"/>
      <w:r w:rsidRPr="0043705D">
        <w:rPr>
          <w:rFonts w:ascii="Times New Roman" w:hAnsi="Times New Roman" w:cs="Times New Roman"/>
          <w:sz w:val="28"/>
          <w:szCs w:val="28"/>
        </w:rPr>
        <w:t>Фаленском</w:t>
      </w:r>
      <w:proofErr w:type="spellEnd"/>
      <w:r w:rsidRPr="0043705D">
        <w:rPr>
          <w:rFonts w:ascii="Times New Roman" w:hAnsi="Times New Roman" w:cs="Times New Roman"/>
          <w:sz w:val="28"/>
          <w:szCs w:val="28"/>
        </w:rPr>
        <w:t xml:space="preserve"> районе (665,8 случая на 100 тыс. населения) </w:t>
      </w:r>
      <w:r w:rsidR="00C330A4">
        <w:rPr>
          <w:rFonts w:ascii="Times New Roman" w:hAnsi="Times New Roman" w:cs="Times New Roman"/>
          <w:sz w:val="28"/>
          <w:szCs w:val="28"/>
        </w:rPr>
        <w:br/>
      </w:r>
      <w:r w:rsidRPr="0043705D">
        <w:rPr>
          <w:rFonts w:ascii="Times New Roman" w:hAnsi="Times New Roman" w:cs="Times New Roman"/>
          <w:sz w:val="28"/>
          <w:szCs w:val="28"/>
        </w:rPr>
        <w:t xml:space="preserve">и </w:t>
      </w:r>
      <w:proofErr w:type="spellStart"/>
      <w:r w:rsidRPr="0043705D">
        <w:rPr>
          <w:rFonts w:ascii="Times New Roman" w:hAnsi="Times New Roman" w:cs="Times New Roman"/>
          <w:sz w:val="28"/>
          <w:szCs w:val="28"/>
        </w:rPr>
        <w:t>Арбажском</w:t>
      </w:r>
      <w:proofErr w:type="spellEnd"/>
      <w:r w:rsidRPr="0043705D">
        <w:rPr>
          <w:rFonts w:ascii="Times New Roman" w:hAnsi="Times New Roman" w:cs="Times New Roman"/>
          <w:sz w:val="28"/>
          <w:szCs w:val="28"/>
        </w:rPr>
        <w:t xml:space="preserve"> районе (721,3 </w:t>
      </w:r>
      <w:r w:rsidR="00C330A4">
        <w:rPr>
          <w:rFonts w:ascii="Times New Roman" w:hAnsi="Times New Roman" w:cs="Times New Roman"/>
          <w:sz w:val="28"/>
          <w:szCs w:val="28"/>
        </w:rPr>
        <w:t xml:space="preserve">случая на 100 тыс. населения). </w:t>
      </w:r>
    </w:p>
    <w:p w14:paraId="02A7BF43" w14:textId="68D41DC2" w:rsidR="00321504" w:rsidRPr="00C330A4" w:rsidRDefault="000926E8" w:rsidP="00C330A4">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рост заболеваемости острыми формами ЦВБ отмечался </w:t>
      </w:r>
      <w:r w:rsidR="00C330A4">
        <w:rPr>
          <w:rFonts w:ascii="Times New Roman" w:hAnsi="Times New Roman" w:cs="Times New Roman"/>
          <w:sz w:val="28"/>
          <w:szCs w:val="28"/>
        </w:rPr>
        <w:br/>
      </w:r>
      <w:r w:rsidRPr="0043705D">
        <w:rPr>
          <w:rFonts w:ascii="Times New Roman" w:hAnsi="Times New Roman" w:cs="Times New Roman"/>
          <w:sz w:val="28"/>
          <w:szCs w:val="28"/>
        </w:rPr>
        <w:t xml:space="preserve">в 24 районах Кировской области. Значительный рост показателя заболеваемости ОНМК был зарегистрирован в </w:t>
      </w:r>
      <w:proofErr w:type="spellStart"/>
      <w:r w:rsidRPr="0043705D">
        <w:rPr>
          <w:rFonts w:ascii="Times New Roman" w:hAnsi="Times New Roman" w:cs="Times New Roman"/>
          <w:sz w:val="28"/>
          <w:szCs w:val="28"/>
        </w:rPr>
        <w:t>Тужинском</w:t>
      </w:r>
      <w:proofErr w:type="spellEnd"/>
      <w:r w:rsidRPr="0043705D">
        <w:rPr>
          <w:rFonts w:ascii="Times New Roman" w:hAnsi="Times New Roman" w:cs="Times New Roman"/>
          <w:sz w:val="28"/>
          <w:szCs w:val="28"/>
        </w:rPr>
        <w:t xml:space="preserve"> районе (на 48,3%), </w:t>
      </w:r>
      <w:proofErr w:type="spellStart"/>
      <w:r w:rsidRPr="0043705D">
        <w:rPr>
          <w:rFonts w:ascii="Times New Roman" w:hAnsi="Times New Roman" w:cs="Times New Roman"/>
          <w:sz w:val="28"/>
          <w:szCs w:val="28"/>
        </w:rPr>
        <w:t>Свечинском</w:t>
      </w:r>
      <w:proofErr w:type="spellEnd"/>
      <w:r w:rsidRPr="0043705D">
        <w:rPr>
          <w:rFonts w:ascii="Times New Roman" w:hAnsi="Times New Roman" w:cs="Times New Roman"/>
          <w:sz w:val="28"/>
          <w:szCs w:val="28"/>
        </w:rPr>
        <w:t xml:space="preserve"> районе (на 36,5%), </w:t>
      </w:r>
      <w:proofErr w:type="spellStart"/>
      <w:r w:rsidRPr="0043705D">
        <w:rPr>
          <w:rFonts w:ascii="Times New Roman" w:hAnsi="Times New Roman" w:cs="Times New Roman"/>
          <w:sz w:val="28"/>
          <w:szCs w:val="28"/>
        </w:rPr>
        <w:t>Уржумском</w:t>
      </w:r>
      <w:proofErr w:type="spellEnd"/>
      <w:r w:rsidRPr="0043705D">
        <w:rPr>
          <w:rFonts w:ascii="Times New Roman" w:hAnsi="Times New Roman" w:cs="Times New Roman"/>
          <w:sz w:val="28"/>
          <w:szCs w:val="28"/>
        </w:rPr>
        <w:t xml:space="preserve"> районе (на 32,2%) и Афанасьевском районе (на 40,5%). Значительное снижение заболеваемости ОНМК было отмечено в </w:t>
      </w:r>
      <w:proofErr w:type="spellStart"/>
      <w:r w:rsidRPr="0043705D">
        <w:rPr>
          <w:rFonts w:ascii="Times New Roman" w:hAnsi="Times New Roman" w:cs="Times New Roman"/>
          <w:sz w:val="28"/>
          <w:szCs w:val="28"/>
        </w:rPr>
        <w:t>Опаринском</w:t>
      </w:r>
      <w:proofErr w:type="spellEnd"/>
      <w:r w:rsidRPr="0043705D">
        <w:rPr>
          <w:rFonts w:ascii="Times New Roman" w:hAnsi="Times New Roman" w:cs="Times New Roman"/>
          <w:sz w:val="28"/>
          <w:szCs w:val="28"/>
        </w:rPr>
        <w:t xml:space="preserve"> </w:t>
      </w:r>
      <w:r w:rsidR="00921978">
        <w:rPr>
          <w:rFonts w:ascii="Times New Roman" w:hAnsi="Times New Roman" w:cs="Times New Roman"/>
          <w:sz w:val="28"/>
          <w:szCs w:val="28"/>
        </w:rPr>
        <w:br/>
      </w:r>
      <w:r w:rsidRPr="0043705D">
        <w:rPr>
          <w:rFonts w:ascii="Times New Roman" w:hAnsi="Times New Roman" w:cs="Times New Roman"/>
          <w:sz w:val="28"/>
          <w:szCs w:val="28"/>
        </w:rPr>
        <w:lastRenderedPageBreak/>
        <w:t xml:space="preserve">(на 30,4%), </w:t>
      </w:r>
      <w:proofErr w:type="spellStart"/>
      <w:r w:rsidRPr="0043705D">
        <w:rPr>
          <w:rFonts w:ascii="Times New Roman" w:hAnsi="Times New Roman" w:cs="Times New Roman"/>
          <w:sz w:val="28"/>
          <w:szCs w:val="28"/>
        </w:rPr>
        <w:t>Унинском</w:t>
      </w:r>
      <w:proofErr w:type="spellEnd"/>
      <w:r w:rsidRPr="0043705D">
        <w:rPr>
          <w:rFonts w:ascii="Times New Roman" w:hAnsi="Times New Roman" w:cs="Times New Roman"/>
          <w:sz w:val="28"/>
          <w:szCs w:val="28"/>
        </w:rPr>
        <w:t xml:space="preserve"> (на 31,2%), Нагорском (на 38,</w:t>
      </w:r>
      <w:r w:rsidR="00921978">
        <w:rPr>
          <w:rFonts w:ascii="Times New Roman" w:hAnsi="Times New Roman" w:cs="Times New Roman"/>
          <w:sz w:val="28"/>
          <w:szCs w:val="28"/>
        </w:rPr>
        <w:t xml:space="preserve">6%) и Орловском районах (32%). </w:t>
      </w:r>
      <w:r w:rsidR="00321504" w:rsidRPr="0043705D">
        <w:rPr>
          <w:rFonts w:ascii="Times New Roman" w:eastAsia="Times New Roman" w:hAnsi="Times New Roman" w:cs="Times New Roman"/>
          <w:sz w:val="28"/>
          <w:szCs w:val="28"/>
        </w:rPr>
        <w:t>Отмечается тенденция к повышению первичной заболеваемости геморрагическим инсультом в 23 районах и г. Киров, а к снижению в 16 районах за период 2023-2024 гг.</w:t>
      </w:r>
    </w:p>
    <w:p w14:paraId="78610E74" w14:textId="7186E004" w:rsidR="00321504" w:rsidRPr="0043705D" w:rsidRDefault="00321504" w:rsidP="00321504">
      <w:pPr>
        <w:tabs>
          <w:tab w:val="left" w:pos="1191"/>
        </w:tabs>
        <w:spacing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t xml:space="preserve">Отмечается тенденция к повышению первичной заболеваемости субарахноидальным кровоизлиянием в 20 районах и снижению в 14 районах </w:t>
      </w:r>
      <w:r w:rsidR="00C330A4">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и г. Кирове за период 2023-2024 гг. В 5-ти районах в 2023-2024гг. случаев заболеваний субарахноидальным кровоизлиянием не зарегистрировано.</w:t>
      </w:r>
    </w:p>
    <w:p w14:paraId="3E748349" w14:textId="14108848" w:rsidR="00321504" w:rsidRPr="0043705D" w:rsidRDefault="00321504" w:rsidP="00321504">
      <w:pPr>
        <w:tabs>
          <w:tab w:val="left" w:pos="1191"/>
        </w:tabs>
        <w:spacing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t xml:space="preserve">Отмечается тенденция к повышению первичной заболеваемости ишемическим инсультом в 20 районах и г. Кирове, а к снижению в 19 районах </w:t>
      </w:r>
      <w:r w:rsidR="00921978">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за период 2023-2024 гг.</w:t>
      </w:r>
    </w:p>
    <w:p w14:paraId="43D3424F" w14:textId="05753133" w:rsidR="00C330A4" w:rsidRPr="00C330A4" w:rsidRDefault="00321504" w:rsidP="00C330A4">
      <w:pPr>
        <w:tabs>
          <w:tab w:val="left" w:pos="1191"/>
        </w:tabs>
        <w:spacing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t xml:space="preserve">Отмечается тенденция к повышению первичной заболеваемости транзиторными ишемическими атаками в 24 районах и снижению в 12 районах </w:t>
      </w:r>
      <w:r w:rsidR="00921978">
        <w:rPr>
          <w:rFonts w:ascii="Times New Roman" w:eastAsia="Times New Roman" w:hAnsi="Times New Roman" w:cs="Times New Roman"/>
          <w:sz w:val="28"/>
          <w:szCs w:val="28"/>
        </w:rPr>
        <w:br/>
      </w:r>
      <w:r w:rsidRPr="00C330A4">
        <w:rPr>
          <w:rFonts w:ascii="Times New Roman" w:eastAsia="Times New Roman" w:hAnsi="Times New Roman" w:cs="Times New Roman"/>
          <w:sz w:val="28"/>
          <w:szCs w:val="28"/>
        </w:rPr>
        <w:t>и г. Киров за период 2023-2024 гг. В 3-ех районах в 2023-2024гг. случаев забол</w:t>
      </w:r>
      <w:r w:rsidR="00C330A4" w:rsidRPr="00C330A4">
        <w:rPr>
          <w:rFonts w:ascii="Times New Roman" w:eastAsia="Times New Roman" w:hAnsi="Times New Roman" w:cs="Times New Roman"/>
          <w:sz w:val="28"/>
          <w:szCs w:val="28"/>
        </w:rPr>
        <w:t>еваний ТИА не зарегистрировано.</w:t>
      </w:r>
    </w:p>
    <w:p w14:paraId="733AA090" w14:textId="3F0B9823" w:rsidR="000926E8" w:rsidRPr="00C330A4" w:rsidRDefault="000926E8" w:rsidP="00C330A4">
      <w:pPr>
        <w:pStyle w:val="110"/>
        <w:shd w:val="clear" w:color="auto" w:fill="auto"/>
        <w:tabs>
          <w:tab w:val="left" w:pos="709"/>
        </w:tabs>
        <w:spacing w:after="480" w:line="360" w:lineRule="auto"/>
        <w:ind w:firstLine="709"/>
        <w:jc w:val="both"/>
        <w:rPr>
          <w:sz w:val="28"/>
          <w:szCs w:val="28"/>
        </w:rPr>
      </w:pPr>
      <w:r w:rsidRPr="00C330A4">
        <w:rPr>
          <w:sz w:val="28"/>
          <w:szCs w:val="28"/>
        </w:rPr>
        <w:t xml:space="preserve">Таким образом, в Кировской области снижение уровня общей смертности, в том числе смертности от БСК, возможно за счет подготовки </w:t>
      </w:r>
      <w:r w:rsidR="007E6710">
        <w:rPr>
          <w:sz w:val="28"/>
          <w:szCs w:val="28"/>
        </w:rPr>
        <w:br/>
      </w:r>
      <w:r w:rsidRPr="00C330A4">
        <w:rPr>
          <w:sz w:val="28"/>
          <w:szCs w:val="28"/>
        </w:rPr>
        <w:t xml:space="preserve">и реализации комплекса мероприятий, направленных на первичную </w:t>
      </w:r>
      <w:r w:rsidR="007E6710">
        <w:rPr>
          <w:sz w:val="28"/>
          <w:szCs w:val="28"/>
        </w:rPr>
        <w:br/>
      </w:r>
      <w:r w:rsidRPr="00C330A4">
        <w:rPr>
          <w:sz w:val="28"/>
          <w:szCs w:val="28"/>
        </w:rPr>
        <w:t xml:space="preserve">и вторичную профилактику ИБС и ЦВБ, повышение уровня организации </w:t>
      </w:r>
      <w:r w:rsidR="007E6710">
        <w:rPr>
          <w:sz w:val="28"/>
          <w:szCs w:val="28"/>
        </w:rPr>
        <w:br/>
      </w:r>
      <w:r w:rsidRPr="00C330A4">
        <w:rPr>
          <w:sz w:val="28"/>
          <w:szCs w:val="28"/>
        </w:rPr>
        <w:t xml:space="preserve">и координации медицинской помощи, оказываемой пациентам с ОНМК, развитие службы реабилитации. </w:t>
      </w:r>
    </w:p>
    <w:p w14:paraId="7832E604" w14:textId="3AC91C48" w:rsidR="000926E8" w:rsidRPr="0043705D" w:rsidRDefault="003F3731" w:rsidP="007E6710">
      <w:pPr>
        <w:pStyle w:val="15"/>
        <w:widowControl w:val="0"/>
        <w:numPr>
          <w:ilvl w:val="1"/>
          <w:numId w:val="2"/>
        </w:numPr>
        <w:shd w:val="clear" w:color="auto" w:fill="auto"/>
        <w:tabs>
          <w:tab w:val="left" w:pos="1426"/>
        </w:tabs>
        <w:spacing w:before="0" w:after="480" w:line="240" w:lineRule="auto"/>
        <w:ind w:left="1276" w:hanging="567"/>
        <w:jc w:val="both"/>
        <w:rPr>
          <w:b/>
          <w:sz w:val="28"/>
          <w:szCs w:val="28"/>
        </w:rPr>
      </w:pPr>
      <w:r w:rsidRPr="0043705D">
        <w:rPr>
          <w:b/>
          <w:sz w:val="28"/>
          <w:szCs w:val="28"/>
          <w:lang w:bidi="ru-RU"/>
        </w:rPr>
        <w:t>Показатели, характеризующие оказание медицинской помощи пациентам с сердечно-сосудистыми заболеваниями</w:t>
      </w:r>
      <w:bookmarkEnd w:id="3"/>
      <w:bookmarkEnd w:id="4"/>
    </w:p>
    <w:p w14:paraId="53AF0CE8" w14:textId="77777777" w:rsidR="000926E8" w:rsidRPr="0043705D" w:rsidRDefault="000926E8" w:rsidP="00C330A4">
      <w:pPr>
        <w:tabs>
          <w:tab w:val="left" w:pos="0"/>
        </w:tabs>
        <w:spacing w:line="360" w:lineRule="auto"/>
        <w:ind w:firstLine="709"/>
        <w:jc w:val="both"/>
        <w:outlineLvl w:val="1"/>
        <w:rPr>
          <w:rFonts w:ascii="Times New Roman" w:hAnsi="Times New Roman" w:cs="Times New Roman"/>
          <w:sz w:val="28"/>
          <w:szCs w:val="28"/>
        </w:rPr>
      </w:pPr>
      <w:r w:rsidRPr="0043705D">
        <w:rPr>
          <w:rFonts w:ascii="Times New Roman" w:hAnsi="Times New Roman" w:cs="Times New Roman"/>
          <w:sz w:val="28"/>
          <w:szCs w:val="28"/>
        </w:rPr>
        <w:t xml:space="preserve">Работа по профилактике БСК в Кировской области в 2024 году проводилась по следующим направлениям: </w:t>
      </w:r>
    </w:p>
    <w:p w14:paraId="7D8EF805" w14:textId="77777777" w:rsidR="000926E8" w:rsidRPr="0043705D" w:rsidRDefault="000926E8" w:rsidP="00C330A4">
      <w:pPr>
        <w:tabs>
          <w:tab w:val="left" w:pos="0"/>
        </w:tabs>
        <w:spacing w:line="360" w:lineRule="auto"/>
        <w:ind w:firstLine="709"/>
        <w:jc w:val="both"/>
        <w:outlineLvl w:val="1"/>
        <w:rPr>
          <w:rFonts w:ascii="Times New Roman" w:hAnsi="Times New Roman" w:cs="Times New Roman"/>
          <w:sz w:val="28"/>
          <w:szCs w:val="28"/>
        </w:rPr>
      </w:pPr>
      <w:r w:rsidRPr="0043705D">
        <w:rPr>
          <w:rFonts w:ascii="Times New Roman" w:hAnsi="Times New Roman" w:cs="Times New Roman"/>
          <w:sz w:val="28"/>
          <w:szCs w:val="28"/>
        </w:rPr>
        <w:lastRenderedPageBreak/>
        <w:t xml:space="preserve">повышение информированности населения Кировской области </w:t>
      </w:r>
      <w:r w:rsidRPr="0043705D">
        <w:rPr>
          <w:rFonts w:ascii="Times New Roman" w:hAnsi="Times New Roman" w:cs="Times New Roman"/>
          <w:sz w:val="28"/>
          <w:szCs w:val="28"/>
        </w:rPr>
        <w:br/>
        <w:t>об основных факторах риска развития БСК;</w:t>
      </w:r>
    </w:p>
    <w:p w14:paraId="70CDCC8D" w14:textId="77777777" w:rsidR="000926E8" w:rsidRPr="0043705D" w:rsidRDefault="000926E8" w:rsidP="00C330A4">
      <w:pPr>
        <w:tabs>
          <w:tab w:val="left" w:pos="0"/>
          <w:tab w:val="left" w:pos="477"/>
          <w:tab w:val="left" w:pos="1418"/>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подготовка медицинских кадров по вопросам профилактики БСК </w:t>
      </w:r>
      <w:r w:rsidRPr="0043705D">
        <w:rPr>
          <w:rFonts w:ascii="Times New Roman" w:hAnsi="Times New Roman" w:cs="Times New Roman"/>
          <w:sz w:val="28"/>
          <w:szCs w:val="28"/>
        </w:rPr>
        <w:br/>
        <w:t>и факторов риска их развития;</w:t>
      </w:r>
    </w:p>
    <w:p w14:paraId="222D3D6D" w14:textId="77777777" w:rsidR="000926E8" w:rsidRPr="0043705D" w:rsidRDefault="000926E8" w:rsidP="00C330A4">
      <w:pPr>
        <w:tabs>
          <w:tab w:val="left" w:pos="0"/>
          <w:tab w:val="left" w:pos="477"/>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совершенствование процесса выявления граждан с заболеваниями ССС </w:t>
      </w:r>
      <w:r w:rsidRPr="0043705D">
        <w:rPr>
          <w:rFonts w:ascii="Times New Roman" w:hAnsi="Times New Roman" w:cs="Times New Roman"/>
          <w:sz w:val="28"/>
          <w:szCs w:val="28"/>
        </w:rPr>
        <w:br/>
        <w:t>и оказания им медицинской помощи в областных государственных медицинских организациях.</w:t>
      </w:r>
    </w:p>
    <w:p w14:paraId="3C9A5058" w14:textId="157C500B" w:rsidR="000926E8" w:rsidRPr="0043705D" w:rsidRDefault="000926E8" w:rsidP="00C330A4">
      <w:pPr>
        <w:tabs>
          <w:tab w:val="left" w:pos="0"/>
          <w:tab w:val="left" w:pos="477"/>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целью повышения информированности населения Кировской области </w:t>
      </w:r>
      <w:r w:rsidR="00921978">
        <w:rPr>
          <w:rFonts w:ascii="Times New Roman" w:hAnsi="Times New Roman" w:cs="Times New Roman"/>
          <w:sz w:val="28"/>
          <w:szCs w:val="28"/>
        </w:rPr>
        <w:br/>
      </w:r>
      <w:r w:rsidRPr="0043705D">
        <w:rPr>
          <w:rFonts w:ascii="Times New Roman" w:hAnsi="Times New Roman" w:cs="Times New Roman"/>
          <w:sz w:val="28"/>
          <w:szCs w:val="28"/>
        </w:rPr>
        <w:t xml:space="preserve">об основных факторах риска развития БСК на сайте министерства </w:t>
      </w:r>
      <w:r w:rsidRPr="0043705D">
        <w:rPr>
          <w:rFonts w:ascii="Times New Roman" w:hAnsi="Times New Roman" w:cs="Times New Roman"/>
          <w:sz w:val="28"/>
          <w:szCs w:val="28"/>
        </w:rPr>
        <w:br/>
        <w:t xml:space="preserve">здравоохранения Кировской области в рубриках «Здоровый образ жизни», </w:t>
      </w:r>
      <w:r w:rsidRPr="0043705D">
        <w:rPr>
          <w:rFonts w:ascii="Times New Roman" w:hAnsi="Times New Roman" w:cs="Times New Roman"/>
          <w:sz w:val="28"/>
          <w:szCs w:val="28"/>
        </w:rPr>
        <w:br/>
        <w:t xml:space="preserve">«Советы специалистов», «Интервью» регулярно размещается информация </w:t>
      </w:r>
      <w:r w:rsidRPr="0043705D">
        <w:rPr>
          <w:rFonts w:ascii="Times New Roman" w:hAnsi="Times New Roman" w:cs="Times New Roman"/>
          <w:sz w:val="28"/>
          <w:szCs w:val="28"/>
        </w:rPr>
        <w:br/>
        <w:t xml:space="preserve">о вреде потребления табака, нерационального питания, низкой физической </w:t>
      </w:r>
      <w:r w:rsidRPr="0043705D">
        <w:rPr>
          <w:rFonts w:ascii="Times New Roman" w:hAnsi="Times New Roman" w:cs="Times New Roman"/>
          <w:sz w:val="28"/>
          <w:szCs w:val="28"/>
        </w:rPr>
        <w:br/>
        <w:t xml:space="preserve">активности. </w:t>
      </w:r>
    </w:p>
    <w:p w14:paraId="07092055" w14:textId="773D8CCF" w:rsidR="000926E8" w:rsidRPr="0043705D" w:rsidRDefault="000926E8" w:rsidP="00C330A4">
      <w:pPr>
        <w:shd w:val="clear" w:color="auto" w:fill="FFFFFF"/>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Информационные материалы (памятки, плакаты, баннеры, листовки), подготовленные </w:t>
      </w:r>
      <w:r w:rsidRPr="0043705D">
        <w:rPr>
          <w:rFonts w:ascii="Times New Roman" w:hAnsi="Times New Roman" w:cs="Times New Roman"/>
          <w:sz w:val="28"/>
          <w:szCs w:val="28"/>
        </w:rPr>
        <w:fldChar w:fldCharType="begin"/>
      </w:r>
      <w:r w:rsidRPr="0043705D">
        <w:rPr>
          <w:rFonts w:ascii="Times New Roman" w:hAnsi="Times New Roman" w:cs="Times New Roman"/>
          <w:sz w:val="28"/>
          <w:szCs w:val="28"/>
        </w:rPr>
        <w:instrText xml:space="preserve"> HYPERLINK "https://gnicpm.ru/" </w:instrText>
      </w:r>
      <w:r w:rsidRPr="0043705D">
        <w:rPr>
          <w:rFonts w:ascii="Times New Roman" w:hAnsi="Times New Roman" w:cs="Times New Roman"/>
          <w:sz w:val="28"/>
          <w:szCs w:val="28"/>
        </w:rPr>
        <w:fldChar w:fldCharType="separate"/>
      </w:r>
      <w:r w:rsidRPr="0043705D">
        <w:rPr>
          <w:rFonts w:ascii="Times New Roman" w:hAnsi="Times New Roman" w:cs="Times New Roman"/>
          <w:sz w:val="28"/>
          <w:szCs w:val="28"/>
        </w:rPr>
        <w:t xml:space="preserve">Центром общественного здоровья и медицинской профилактики КОГБУЗ «Медицинский информационно-аналитический центр, центр общественного здоровья и медицинской профилактики», регулярно размещаются на официальном сайте указанной организации и рассылаются </w:t>
      </w:r>
      <w:r w:rsidR="00921978">
        <w:rPr>
          <w:rFonts w:ascii="Times New Roman" w:hAnsi="Times New Roman" w:cs="Times New Roman"/>
          <w:sz w:val="28"/>
          <w:szCs w:val="28"/>
        </w:rPr>
        <w:br/>
      </w:r>
      <w:r w:rsidRPr="0043705D">
        <w:rPr>
          <w:rFonts w:ascii="Times New Roman" w:hAnsi="Times New Roman" w:cs="Times New Roman"/>
          <w:sz w:val="28"/>
          <w:szCs w:val="28"/>
        </w:rPr>
        <w:t>в подведомственные министерству здравоохранения Кировской области медицинские организации для использования в работе.</w:t>
      </w:r>
    </w:p>
    <w:p w14:paraId="042A00A0" w14:textId="7176889D" w:rsidR="000926E8" w:rsidRPr="0043705D" w:rsidRDefault="000926E8" w:rsidP="00921978">
      <w:pPr>
        <w:shd w:val="clear" w:color="auto" w:fill="FFFFFF"/>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fldChar w:fldCharType="end"/>
      </w:r>
      <w:r w:rsidRPr="0043705D">
        <w:rPr>
          <w:rFonts w:ascii="Times New Roman" w:hAnsi="Times New Roman" w:cs="Times New Roman"/>
          <w:sz w:val="28"/>
          <w:szCs w:val="28"/>
        </w:rPr>
        <w:t xml:space="preserve">Центром общественного здоровья и медицинской профилактики </w:t>
      </w:r>
      <w:r w:rsidR="00921978">
        <w:rPr>
          <w:rFonts w:ascii="Times New Roman" w:hAnsi="Times New Roman" w:cs="Times New Roman"/>
          <w:sz w:val="28"/>
          <w:szCs w:val="28"/>
        </w:rPr>
        <w:br/>
      </w:r>
      <w:r w:rsidRPr="0043705D">
        <w:rPr>
          <w:rFonts w:ascii="Times New Roman" w:hAnsi="Times New Roman" w:cs="Times New Roman"/>
          <w:sz w:val="28"/>
          <w:szCs w:val="28"/>
        </w:rPr>
        <w:t>КОГБУЗ «</w:t>
      </w:r>
      <w:r w:rsidRPr="0043705D">
        <w:rPr>
          <w:rFonts w:ascii="Times New Roman" w:hAnsi="Times New Roman" w:cs="Times New Roman"/>
          <w:sz w:val="28"/>
          <w:szCs w:val="28"/>
          <w:shd w:val="clear" w:color="auto" w:fill="FFFFFF"/>
        </w:rPr>
        <w:t xml:space="preserve">Медицинский информационно-аналитический центр, центр общественного здоровья и медицинской профилактики» </w:t>
      </w:r>
      <w:r w:rsidRPr="0043705D">
        <w:rPr>
          <w:rFonts w:ascii="Times New Roman" w:hAnsi="Times New Roman" w:cs="Times New Roman"/>
          <w:sz w:val="28"/>
          <w:szCs w:val="28"/>
        </w:rPr>
        <w:t>были разработаны следующие информационные материалы:</w:t>
      </w:r>
    </w:p>
    <w:p w14:paraId="5A669FE3" w14:textId="7AB66C66" w:rsidR="000926E8" w:rsidRPr="0043705D" w:rsidRDefault="000926E8" w:rsidP="00C330A4">
      <w:pPr>
        <w:pStyle w:val="ab"/>
        <w:shd w:val="clear" w:color="auto" w:fill="FFFFFF"/>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памятки по вопросам профилактики ССЗ и формирования ЗОЖ </w:t>
      </w:r>
      <w:r w:rsidRPr="0043705D">
        <w:rPr>
          <w:rFonts w:ascii="Times New Roman" w:hAnsi="Times New Roman" w:cs="Times New Roman"/>
          <w:sz w:val="28"/>
          <w:szCs w:val="28"/>
        </w:rPr>
        <w:br/>
        <w:t xml:space="preserve">«Здоровое питание: избегайте чрезмерного употребления соли», «Здоровое </w:t>
      </w:r>
      <w:r w:rsidRPr="0043705D">
        <w:rPr>
          <w:rFonts w:ascii="Times New Roman" w:hAnsi="Times New Roman" w:cs="Times New Roman"/>
          <w:sz w:val="28"/>
          <w:szCs w:val="28"/>
        </w:rPr>
        <w:br/>
        <w:t xml:space="preserve">питание: ограничьте употребление легкоусвояемых углеводов», «Здоровое </w:t>
      </w:r>
      <w:r w:rsidRPr="0043705D">
        <w:rPr>
          <w:rFonts w:ascii="Times New Roman" w:hAnsi="Times New Roman" w:cs="Times New Roman"/>
          <w:sz w:val="28"/>
          <w:szCs w:val="28"/>
        </w:rPr>
        <w:br/>
        <w:t xml:space="preserve">питание: чем полезна рыба», «Здоровое питание: контролируйте вес», </w:t>
      </w:r>
      <w:r w:rsidRPr="0043705D">
        <w:rPr>
          <w:rFonts w:ascii="Times New Roman" w:hAnsi="Times New Roman" w:cs="Times New Roman"/>
          <w:sz w:val="28"/>
          <w:szCs w:val="28"/>
        </w:rPr>
        <w:br/>
      </w:r>
      <w:r w:rsidRPr="0043705D">
        <w:rPr>
          <w:rFonts w:ascii="Times New Roman" w:hAnsi="Times New Roman" w:cs="Times New Roman"/>
          <w:sz w:val="28"/>
          <w:szCs w:val="28"/>
        </w:rPr>
        <w:lastRenderedPageBreak/>
        <w:t xml:space="preserve">«Здоровое питание: польза пищевых волокон», «Питание лиц пожилого </w:t>
      </w:r>
      <w:r w:rsidRPr="0043705D">
        <w:rPr>
          <w:rFonts w:ascii="Times New Roman" w:hAnsi="Times New Roman" w:cs="Times New Roman"/>
          <w:sz w:val="28"/>
          <w:szCs w:val="28"/>
        </w:rPr>
        <w:br/>
        <w:t xml:space="preserve">возраста», «Артериальная гипертензия», «Первая помощь при остром </w:t>
      </w:r>
      <w:r w:rsidRPr="0043705D">
        <w:rPr>
          <w:rFonts w:ascii="Times New Roman" w:hAnsi="Times New Roman" w:cs="Times New Roman"/>
          <w:sz w:val="28"/>
          <w:szCs w:val="28"/>
        </w:rPr>
        <w:br/>
        <w:t>нарушении  мозгового кровообращения», «Неотложная помощь при остановке сердца», «Первая помощь при сердечном приступе», «Ожирение у мужчин», «Курение и здоровье», «Курение и мужское здоровье»,  «Курение и подросток», «Если вокруг Вас курят», «Предупреждение  профессионального стресса</w:t>
      </w:r>
      <w:r w:rsidR="00921978">
        <w:rPr>
          <w:rFonts w:ascii="Times New Roman" w:hAnsi="Times New Roman" w:cs="Times New Roman"/>
          <w:sz w:val="28"/>
          <w:szCs w:val="28"/>
        </w:rPr>
        <w:br/>
      </w:r>
      <w:r w:rsidRPr="0043705D">
        <w:rPr>
          <w:rFonts w:ascii="Times New Roman" w:hAnsi="Times New Roman" w:cs="Times New Roman"/>
          <w:sz w:val="28"/>
          <w:szCs w:val="28"/>
        </w:rPr>
        <w:t>у мужчин», «Предупреждение стре</w:t>
      </w:r>
      <w:r w:rsidR="00921978">
        <w:rPr>
          <w:rFonts w:ascii="Times New Roman" w:hAnsi="Times New Roman" w:cs="Times New Roman"/>
          <w:sz w:val="28"/>
          <w:szCs w:val="28"/>
        </w:rPr>
        <w:t xml:space="preserve">сса у мужчин», «Предупреждение </w:t>
      </w:r>
      <w:r w:rsidRPr="0043705D">
        <w:rPr>
          <w:rFonts w:ascii="Times New Roman" w:hAnsi="Times New Roman" w:cs="Times New Roman"/>
          <w:sz w:val="28"/>
          <w:szCs w:val="28"/>
        </w:rPr>
        <w:t xml:space="preserve">стресса </w:t>
      </w:r>
      <w:r w:rsidR="00921978">
        <w:rPr>
          <w:rFonts w:ascii="Times New Roman" w:hAnsi="Times New Roman" w:cs="Times New Roman"/>
          <w:sz w:val="28"/>
          <w:szCs w:val="28"/>
        </w:rPr>
        <w:br/>
      </w:r>
      <w:r w:rsidRPr="0043705D">
        <w:rPr>
          <w:rFonts w:ascii="Times New Roman" w:hAnsi="Times New Roman" w:cs="Times New Roman"/>
          <w:sz w:val="28"/>
          <w:szCs w:val="28"/>
        </w:rPr>
        <w:t xml:space="preserve">у женщин», «Правда и мифы об употреблении пива», «Правда и мифы </w:t>
      </w:r>
      <w:r w:rsidRPr="0043705D">
        <w:rPr>
          <w:rFonts w:ascii="Times New Roman" w:hAnsi="Times New Roman" w:cs="Times New Roman"/>
          <w:sz w:val="28"/>
          <w:szCs w:val="28"/>
        </w:rPr>
        <w:br/>
        <w:t xml:space="preserve">об употреблении алкоголя», «Ожирение и женское здоровье», «Физическая </w:t>
      </w:r>
      <w:r w:rsidRPr="0043705D">
        <w:rPr>
          <w:rFonts w:ascii="Times New Roman" w:hAnsi="Times New Roman" w:cs="Times New Roman"/>
          <w:sz w:val="28"/>
          <w:szCs w:val="28"/>
        </w:rPr>
        <w:br/>
        <w:t xml:space="preserve">активность при артериальной гипертонии», «Центры здоровья Кировской </w:t>
      </w:r>
      <w:r w:rsidRPr="0043705D">
        <w:rPr>
          <w:rFonts w:ascii="Times New Roman" w:hAnsi="Times New Roman" w:cs="Times New Roman"/>
          <w:sz w:val="28"/>
          <w:szCs w:val="28"/>
        </w:rPr>
        <w:br/>
        <w:t xml:space="preserve">области», «Зачем мне проходить диспансеризацию», «Все о рыбе», </w:t>
      </w:r>
      <w:r w:rsidRPr="0043705D">
        <w:rPr>
          <w:rFonts w:ascii="Times New Roman" w:hAnsi="Times New Roman" w:cs="Times New Roman"/>
          <w:sz w:val="28"/>
          <w:szCs w:val="28"/>
        </w:rPr>
        <w:br/>
        <w:t xml:space="preserve">«О снижении риска онкологических заболеваний», «Беременность и курение несовместимы», «Закаливание детей раннего возраста», «Алкоголь и женское здоровье», «Правильное питание для мужского здоровья», «Завтрак </w:t>
      </w:r>
      <w:r w:rsidRPr="0043705D">
        <w:rPr>
          <w:rFonts w:ascii="Times New Roman" w:hAnsi="Times New Roman" w:cs="Times New Roman"/>
          <w:sz w:val="28"/>
          <w:szCs w:val="28"/>
        </w:rPr>
        <w:br/>
        <w:t xml:space="preserve">для здорового сердца», «Стресс и здоровье», «Питание при артериальной </w:t>
      </w:r>
      <w:r w:rsidRPr="0043705D">
        <w:rPr>
          <w:rFonts w:ascii="Times New Roman" w:hAnsi="Times New Roman" w:cs="Times New Roman"/>
          <w:sz w:val="28"/>
          <w:szCs w:val="28"/>
        </w:rPr>
        <w:br/>
        <w:t xml:space="preserve">гипертензии», «Мифы и правда о раке», «Мифы об отказе от курения», </w:t>
      </w:r>
      <w:r w:rsidRPr="0043705D">
        <w:rPr>
          <w:rFonts w:ascii="Times New Roman" w:hAnsi="Times New Roman" w:cs="Times New Roman"/>
          <w:sz w:val="28"/>
          <w:szCs w:val="28"/>
        </w:rPr>
        <w:br/>
        <w:t xml:space="preserve">«Осторожно, </w:t>
      </w:r>
      <w:proofErr w:type="spellStart"/>
      <w:r w:rsidRPr="0043705D">
        <w:rPr>
          <w:rFonts w:ascii="Times New Roman" w:hAnsi="Times New Roman" w:cs="Times New Roman"/>
          <w:sz w:val="28"/>
          <w:szCs w:val="28"/>
        </w:rPr>
        <w:t>сниффинг</w:t>
      </w:r>
      <w:proofErr w:type="spellEnd"/>
      <w:r w:rsidRPr="0043705D">
        <w:rPr>
          <w:rFonts w:ascii="Times New Roman" w:hAnsi="Times New Roman" w:cs="Times New Roman"/>
          <w:sz w:val="28"/>
          <w:szCs w:val="28"/>
        </w:rPr>
        <w:t xml:space="preserve">», «ЗОЖ – условие для крепкого иммунитета», </w:t>
      </w:r>
      <w:r w:rsidRPr="0043705D">
        <w:rPr>
          <w:rFonts w:ascii="Times New Roman" w:hAnsi="Times New Roman" w:cs="Times New Roman"/>
          <w:sz w:val="28"/>
          <w:szCs w:val="28"/>
        </w:rPr>
        <w:br/>
        <w:t xml:space="preserve">«Вся правда о наркологическом учете», «Ожирение у детей», «Полноценное рациональное питание женщины – основа здоровья будущего ребенка», «Мужское здоровье и алкоголь», «Продукты для  здорового сердца», «Вред алкогольных баночных коктейлей», «Умение управлять конфликтом – </w:t>
      </w:r>
      <w:r w:rsidRPr="0043705D">
        <w:rPr>
          <w:rFonts w:ascii="Times New Roman" w:hAnsi="Times New Roman" w:cs="Times New Roman"/>
          <w:sz w:val="28"/>
          <w:szCs w:val="28"/>
        </w:rPr>
        <w:br/>
        <w:t>одн</w:t>
      </w:r>
      <w:r w:rsidR="00C330A4">
        <w:rPr>
          <w:rFonts w:ascii="Times New Roman" w:hAnsi="Times New Roman" w:cs="Times New Roman"/>
          <w:sz w:val="28"/>
          <w:szCs w:val="28"/>
        </w:rPr>
        <w:t xml:space="preserve">а из составляющих психического </w:t>
      </w:r>
      <w:r w:rsidRPr="0043705D">
        <w:rPr>
          <w:rFonts w:ascii="Times New Roman" w:hAnsi="Times New Roman" w:cs="Times New Roman"/>
          <w:sz w:val="28"/>
          <w:szCs w:val="28"/>
        </w:rPr>
        <w:t xml:space="preserve">здоровья», «Роль питания </w:t>
      </w:r>
      <w:r w:rsidR="007E6710">
        <w:rPr>
          <w:rFonts w:ascii="Times New Roman" w:hAnsi="Times New Roman" w:cs="Times New Roman"/>
          <w:sz w:val="28"/>
          <w:szCs w:val="28"/>
        </w:rPr>
        <w:br/>
      </w:r>
      <w:r w:rsidRPr="0043705D">
        <w:rPr>
          <w:rFonts w:ascii="Times New Roman" w:hAnsi="Times New Roman" w:cs="Times New Roman"/>
          <w:sz w:val="28"/>
          <w:szCs w:val="28"/>
        </w:rPr>
        <w:t>в профилактике онкологических заболеваний», «Гипертонический криз», «Физическая активность при сахарном диабете 2 типа», «Первая помощь при инсульте», «Как бросить курить», «0 — лучший градус для жизни», «Пить или не пить», «Профилактика ожирения», «ХНИЗ и их профилактика», «</w:t>
      </w:r>
      <w:proofErr w:type="spellStart"/>
      <w:r w:rsidRPr="0043705D">
        <w:rPr>
          <w:rFonts w:ascii="Times New Roman" w:hAnsi="Times New Roman" w:cs="Times New Roman"/>
          <w:sz w:val="28"/>
          <w:szCs w:val="28"/>
        </w:rPr>
        <w:t>Гестационный</w:t>
      </w:r>
      <w:proofErr w:type="spellEnd"/>
      <w:r w:rsidRPr="0043705D">
        <w:rPr>
          <w:rFonts w:ascii="Times New Roman" w:hAnsi="Times New Roman" w:cs="Times New Roman"/>
          <w:sz w:val="28"/>
          <w:szCs w:val="28"/>
        </w:rPr>
        <w:t xml:space="preserve"> диабет и его профилактика», «Диспансеризация и периодический медицинский осмотр», «Профилактика рака шейки матки», «Профилактика рака полости рта», </w:t>
      </w:r>
      <w:r w:rsidRPr="0043705D">
        <w:rPr>
          <w:rFonts w:ascii="Times New Roman" w:hAnsi="Times New Roman" w:cs="Times New Roman"/>
          <w:sz w:val="28"/>
          <w:szCs w:val="28"/>
        </w:rPr>
        <w:lastRenderedPageBreak/>
        <w:t>«Хроническая обструктивная болезнь легких и ее профилактика», «Физическая активность школьника», «Диспансеризация и профилактический медицинский осмотр для ветеранов СВО», «Первая помощь при сердечном приступе» и др</w:t>
      </w:r>
      <w:r w:rsidR="007E6710">
        <w:rPr>
          <w:rFonts w:ascii="Times New Roman" w:hAnsi="Times New Roman" w:cs="Times New Roman"/>
          <w:sz w:val="28"/>
          <w:szCs w:val="28"/>
        </w:rPr>
        <w:t>.</w:t>
      </w:r>
      <w:r w:rsidRPr="0043705D">
        <w:rPr>
          <w:rFonts w:ascii="Times New Roman" w:hAnsi="Times New Roman" w:cs="Times New Roman"/>
          <w:sz w:val="28"/>
          <w:szCs w:val="28"/>
        </w:rPr>
        <w:t>;</w:t>
      </w:r>
    </w:p>
    <w:p w14:paraId="2E10B649" w14:textId="58D7AE5A" w:rsidR="000926E8" w:rsidRPr="00174457" w:rsidRDefault="000926E8" w:rsidP="00C330A4">
      <w:pPr>
        <w:pStyle w:val="ab"/>
        <w:shd w:val="clear" w:color="auto" w:fill="FFFFFF"/>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листовки «Обращайтесь к</w:t>
      </w:r>
      <w:r w:rsidR="00921978">
        <w:rPr>
          <w:rFonts w:ascii="Times New Roman" w:hAnsi="Times New Roman" w:cs="Times New Roman"/>
          <w:sz w:val="28"/>
          <w:szCs w:val="28"/>
        </w:rPr>
        <w:t xml:space="preserve"> врачу», «Алкоголизм или нет», </w:t>
      </w:r>
      <w:r w:rsidRPr="0043705D">
        <w:rPr>
          <w:rFonts w:ascii="Times New Roman" w:hAnsi="Times New Roman" w:cs="Times New Roman"/>
          <w:sz w:val="28"/>
          <w:szCs w:val="28"/>
        </w:rPr>
        <w:t>«</w:t>
      </w:r>
      <w:proofErr w:type="spellStart"/>
      <w:r w:rsidRPr="0043705D">
        <w:rPr>
          <w:rFonts w:ascii="Times New Roman" w:hAnsi="Times New Roman" w:cs="Times New Roman"/>
          <w:sz w:val="28"/>
          <w:szCs w:val="28"/>
        </w:rPr>
        <w:t>Биоимпедансометрия</w:t>
      </w:r>
      <w:proofErr w:type="spellEnd"/>
      <w:r w:rsidRPr="0043705D">
        <w:rPr>
          <w:rFonts w:ascii="Times New Roman" w:hAnsi="Times New Roman" w:cs="Times New Roman"/>
          <w:sz w:val="28"/>
          <w:szCs w:val="28"/>
        </w:rPr>
        <w:t xml:space="preserve">», «Профилактика детского ожирения»,  «Вакцинация – эффективное средство  против COVID-19», «О вакцинации против COVID-19 </w:t>
      </w:r>
      <w:r w:rsidRPr="0043705D">
        <w:rPr>
          <w:rFonts w:ascii="Times New Roman" w:hAnsi="Times New Roman" w:cs="Times New Roman"/>
          <w:sz w:val="28"/>
          <w:szCs w:val="28"/>
        </w:rPr>
        <w:br/>
        <w:t xml:space="preserve">в вопросах и ответах», «Профилактика осложнений после перенесенной новой </w:t>
      </w:r>
      <w:proofErr w:type="spellStart"/>
      <w:r w:rsidRPr="00174457">
        <w:rPr>
          <w:rFonts w:ascii="Times New Roman" w:hAnsi="Times New Roman" w:cs="Times New Roman"/>
          <w:sz w:val="28"/>
          <w:szCs w:val="28"/>
        </w:rPr>
        <w:t>коронавирусной</w:t>
      </w:r>
      <w:proofErr w:type="spellEnd"/>
      <w:r w:rsidRPr="00174457">
        <w:rPr>
          <w:rFonts w:ascii="Times New Roman" w:hAnsi="Times New Roman" w:cs="Times New Roman"/>
          <w:sz w:val="28"/>
          <w:szCs w:val="28"/>
        </w:rPr>
        <w:t xml:space="preserve"> инфекции», «Измерение давления», «Таблицы для расчета сердечно-сосудистого риска», «Целевые уровни ХС ЛНП и артериального давления», «Углубленная диспансеризация», «Есть ли у вас ожирение», «Клетчатка», «Соль», «Физическая активность», «Если повышен холестерин», «Узнай свой код здоровья», «Есть ли у вас диабет 2 типа», «Сахар», «Тест </w:t>
      </w:r>
      <w:r w:rsidRPr="00174457">
        <w:rPr>
          <w:rFonts w:ascii="Times New Roman" w:hAnsi="Times New Roman" w:cs="Times New Roman"/>
          <w:sz w:val="28"/>
          <w:szCs w:val="28"/>
        </w:rPr>
        <w:br/>
        <w:t>для определения наличия проявлений ХОБЛ», «Здоровая тарелка» и др.;</w:t>
      </w:r>
    </w:p>
    <w:p w14:paraId="522DDACC" w14:textId="3DA0E44E" w:rsidR="000926E8" w:rsidRPr="00174457" w:rsidRDefault="000926E8" w:rsidP="00C330A4">
      <w:pPr>
        <w:pStyle w:val="ab"/>
        <w:shd w:val="clear" w:color="auto" w:fill="FFFFFF"/>
        <w:tabs>
          <w:tab w:val="left" w:pos="0"/>
        </w:tabs>
        <w:spacing w:after="0" w:line="360" w:lineRule="auto"/>
        <w:ind w:left="0"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плакаты для оформления стендов «Питание при артериальной </w:t>
      </w:r>
      <w:r w:rsidRPr="00174457">
        <w:rPr>
          <w:rFonts w:ascii="Times New Roman" w:hAnsi="Times New Roman" w:cs="Times New Roman"/>
          <w:sz w:val="28"/>
          <w:szCs w:val="28"/>
        </w:rPr>
        <w:br/>
        <w:t>гипертонии», «Питание при сахарном диабете», «Питание при ожирении», «Питание при повышенном уровне холестерина», «Атеросклероз», «От чего зависит мужское здоровье», «Д</w:t>
      </w:r>
      <w:r w:rsidR="00921978" w:rsidRPr="00174457">
        <w:rPr>
          <w:rFonts w:ascii="Times New Roman" w:hAnsi="Times New Roman" w:cs="Times New Roman"/>
          <w:sz w:val="28"/>
          <w:szCs w:val="28"/>
        </w:rPr>
        <w:t xml:space="preserve">вижение на зеленый», «Признаки </w:t>
      </w:r>
      <w:r w:rsidRPr="00174457">
        <w:rPr>
          <w:rFonts w:ascii="Times New Roman" w:hAnsi="Times New Roman" w:cs="Times New Roman"/>
          <w:sz w:val="28"/>
          <w:szCs w:val="28"/>
        </w:rPr>
        <w:t xml:space="preserve">и первая </w:t>
      </w:r>
      <w:r w:rsidRPr="00174457">
        <w:rPr>
          <w:rFonts w:ascii="Times New Roman" w:hAnsi="Times New Roman" w:cs="Times New Roman"/>
          <w:sz w:val="28"/>
          <w:szCs w:val="28"/>
        </w:rPr>
        <w:br/>
        <w:t xml:space="preserve">помощь при сердечном приступе», «Как распознать инсульт», «Диспансеризация», «Факторы риска хронических неинфекционных </w:t>
      </w:r>
      <w:r w:rsidRPr="00174457">
        <w:rPr>
          <w:rFonts w:ascii="Times New Roman" w:hAnsi="Times New Roman" w:cs="Times New Roman"/>
          <w:sz w:val="28"/>
          <w:szCs w:val="28"/>
        </w:rPr>
        <w:br/>
        <w:t xml:space="preserve">заболеваний», «Школа здоровья для пациентов с артериальной гипертензией», «Целевые значения факторов риска», «Формула здорового сердца», «Детское здоровье дошкольников», «Женское здоровье», «Инфаркт миокарда </w:t>
      </w:r>
      <w:r w:rsidR="00C330A4" w:rsidRPr="00174457">
        <w:rPr>
          <w:rFonts w:ascii="Times New Roman" w:hAnsi="Times New Roman" w:cs="Times New Roman"/>
          <w:sz w:val="28"/>
          <w:szCs w:val="28"/>
        </w:rPr>
        <w:br/>
      </w:r>
      <w:r w:rsidRPr="00174457">
        <w:rPr>
          <w:rFonts w:ascii="Times New Roman" w:hAnsi="Times New Roman" w:cs="Times New Roman"/>
          <w:sz w:val="28"/>
          <w:szCs w:val="28"/>
        </w:rPr>
        <w:t xml:space="preserve">и ОНМК», «Инсульт. Сердечно-легочная реанимация», «Мужское здоровье», «Здоровый образ жизни», «Физическая активность при хронических заболеваниях», «Откажитесь от курения», «Правила здорового сердца», «Психическое здоровье», «Основы оказания первой помощи, которые надо знать детям», «Как сохранить память на долгие годы», «Зачем нужна диспансеризация», «Углубленная диспансеризация», «Факты о курении», </w:t>
      </w:r>
      <w:r w:rsidRPr="00174457">
        <w:rPr>
          <w:rFonts w:ascii="Times New Roman" w:hAnsi="Times New Roman" w:cs="Times New Roman"/>
          <w:sz w:val="28"/>
          <w:szCs w:val="28"/>
        </w:rPr>
        <w:lastRenderedPageBreak/>
        <w:t>«Диспансеризация, профилактический медицинский осмотр и углубленная диспансеризация», «Артериальная гипертония и ее профилактика»,</w:t>
      </w:r>
      <w:r w:rsidRPr="00174457">
        <w:rPr>
          <w:sz w:val="28"/>
          <w:szCs w:val="28"/>
        </w:rPr>
        <w:t xml:space="preserve"> </w:t>
      </w:r>
      <w:r w:rsidRPr="00174457">
        <w:rPr>
          <w:rFonts w:ascii="Times New Roman" w:hAnsi="Times New Roman" w:cs="Times New Roman"/>
          <w:sz w:val="28"/>
          <w:szCs w:val="28"/>
        </w:rPr>
        <w:t>«Медицинские осмотры и диспансеризация: в чем отличия?» и</w:t>
      </w:r>
      <w:r w:rsidR="007E6710" w:rsidRPr="00174457">
        <w:rPr>
          <w:rFonts w:ascii="Times New Roman" w:hAnsi="Times New Roman" w:cs="Times New Roman"/>
          <w:sz w:val="28"/>
          <w:szCs w:val="28"/>
        </w:rPr>
        <w:t xml:space="preserve"> др</w:t>
      </w:r>
      <w:r w:rsidRPr="00174457">
        <w:rPr>
          <w:rFonts w:ascii="Times New Roman" w:hAnsi="Times New Roman" w:cs="Times New Roman"/>
          <w:sz w:val="28"/>
          <w:szCs w:val="28"/>
        </w:rPr>
        <w:t>.</w:t>
      </w:r>
    </w:p>
    <w:p w14:paraId="442F9A80" w14:textId="77777777" w:rsidR="000926E8" w:rsidRPr="00174457" w:rsidRDefault="000926E8" w:rsidP="00C330A4">
      <w:pPr>
        <w:pStyle w:val="ab"/>
        <w:shd w:val="clear" w:color="auto" w:fill="FFFFFF"/>
        <w:tabs>
          <w:tab w:val="left" w:pos="0"/>
          <w:tab w:val="left" w:pos="284"/>
        </w:tabs>
        <w:spacing w:after="0" w:line="360" w:lineRule="auto"/>
        <w:ind w:left="0"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Общий тираж печатных материалов составил 173 тыс. экземпляров. </w:t>
      </w:r>
    </w:p>
    <w:p w14:paraId="71470AE5" w14:textId="0F595E2E" w:rsidR="000926E8" w:rsidRPr="0043705D" w:rsidRDefault="000926E8" w:rsidP="008652E2">
      <w:pPr>
        <w:tabs>
          <w:tab w:val="left" w:pos="0"/>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В печатных изданиях размещена 961 публикация по вопросам </w:t>
      </w:r>
      <w:r w:rsidRPr="00174457">
        <w:rPr>
          <w:rFonts w:ascii="Times New Roman" w:hAnsi="Times New Roman" w:cs="Times New Roman"/>
          <w:sz w:val="28"/>
          <w:szCs w:val="28"/>
        </w:rPr>
        <w:br/>
        <w:t>профилактики БСК, на региональных каналах организовано</w:t>
      </w:r>
      <w:r w:rsidRPr="0043705D">
        <w:rPr>
          <w:rFonts w:ascii="Times New Roman" w:hAnsi="Times New Roman" w:cs="Times New Roman"/>
          <w:sz w:val="28"/>
          <w:szCs w:val="28"/>
        </w:rPr>
        <w:t xml:space="preserve"> </w:t>
      </w:r>
      <w:r w:rsidRPr="0043705D">
        <w:rPr>
          <w:rFonts w:ascii="Times New Roman" w:hAnsi="Times New Roman" w:cs="Times New Roman"/>
          <w:sz w:val="28"/>
          <w:szCs w:val="28"/>
        </w:rPr>
        <w:br/>
        <w:t>64 теле- и радиопередач по темам профилактики потребления табака, повышения физической активности, профилактики хронических НИЗ, диспансеризации.</w:t>
      </w:r>
    </w:p>
    <w:p w14:paraId="4D79F0B2" w14:textId="60F5D13A" w:rsidR="000926E8" w:rsidRPr="0043705D" w:rsidRDefault="000926E8" w:rsidP="00C330A4">
      <w:pPr>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 целью систематизации работы п</w:t>
      </w:r>
      <w:r w:rsidR="00921978">
        <w:rPr>
          <w:rFonts w:ascii="Times New Roman" w:hAnsi="Times New Roman" w:cs="Times New Roman"/>
          <w:sz w:val="28"/>
          <w:szCs w:val="28"/>
        </w:rPr>
        <w:t xml:space="preserve">о профилактике хронических НИЗ </w:t>
      </w:r>
      <w:r w:rsidRPr="0043705D">
        <w:rPr>
          <w:rFonts w:ascii="Times New Roman" w:hAnsi="Times New Roman" w:cs="Times New Roman"/>
          <w:sz w:val="28"/>
          <w:szCs w:val="28"/>
        </w:rPr>
        <w:t xml:space="preserve">распоряжениями министерства здравоохранения Кировской области </w:t>
      </w:r>
      <w:r w:rsidRPr="0043705D">
        <w:rPr>
          <w:rFonts w:ascii="Times New Roman" w:hAnsi="Times New Roman" w:cs="Times New Roman"/>
          <w:sz w:val="28"/>
          <w:szCs w:val="28"/>
        </w:rPr>
        <w:br/>
      </w:r>
      <w:r w:rsidR="00921978">
        <w:rPr>
          <w:rFonts w:ascii="Times New Roman" w:hAnsi="Times New Roman" w:cs="Times New Roman"/>
          <w:sz w:val="28"/>
          <w:szCs w:val="28"/>
        </w:rPr>
        <w:t xml:space="preserve">от </w:t>
      </w:r>
      <w:r w:rsidRPr="0043705D">
        <w:rPr>
          <w:rFonts w:ascii="Times New Roman" w:hAnsi="Times New Roman" w:cs="Times New Roman"/>
          <w:sz w:val="28"/>
          <w:szCs w:val="28"/>
        </w:rPr>
        <w:t xml:space="preserve">29.12.2023 </w:t>
      </w:r>
      <w:r w:rsidR="00921978">
        <w:rPr>
          <w:rFonts w:ascii="Times New Roman" w:hAnsi="Times New Roman" w:cs="Times New Roman"/>
          <w:sz w:val="28"/>
          <w:szCs w:val="28"/>
        </w:rPr>
        <w:t xml:space="preserve">№ 811, от 20.03.2024 № 181, от </w:t>
      </w:r>
      <w:r w:rsidRPr="0043705D">
        <w:rPr>
          <w:rFonts w:ascii="Times New Roman" w:hAnsi="Times New Roman" w:cs="Times New Roman"/>
          <w:sz w:val="28"/>
          <w:szCs w:val="28"/>
        </w:rPr>
        <w:t>18.0</w:t>
      </w:r>
      <w:r w:rsidR="00921978">
        <w:rPr>
          <w:rFonts w:ascii="Times New Roman" w:hAnsi="Times New Roman" w:cs="Times New Roman"/>
          <w:sz w:val="28"/>
          <w:szCs w:val="28"/>
        </w:rPr>
        <w:t>6.2024 № 461, от</w:t>
      </w:r>
      <w:r w:rsidRPr="0043705D">
        <w:rPr>
          <w:rFonts w:ascii="Times New Roman" w:hAnsi="Times New Roman" w:cs="Times New Roman"/>
          <w:sz w:val="28"/>
          <w:szCs w:val="28"/>
        </w:rPr>
        <w:t xml:space="preserve"> 30.09.2024 </w:t>
      </w:r>
      <w:r w:rsidRPr="0043705D">
        <w:rPr>
          <w:rFonts w:ascii="Times New Roman" w:hAnsi="Times New Roman" w:cs="Times New Roman"/>
          <w:sz w:val="28"/>
          <w:szCs w:val="28"/>
        </w:rPr>
        <w:br/>
        <w:t xml:space="preserve">№ 732 «О проведении региональных тематических мероприятий </w:t>
      </w:r>
      <w:r w:rsidRPr="0043705D">
        <w:rPr>
          <w:rFonts w:ascii="Times New Roman" w:hAnsi="Times New Roman" w:cs="Times New Roman"/>
          <w:sz w:val="28"/>
          <w:szCs w:val="28"/>
        </w:rPr>
        <w:br/>
        <w:t xml:space="preserve">по профилактике заболеваний и поддержке здорового образа жизни в первом, втором, третьем, четвертом кварталах в 2024 году» утверждены недельные тематические планы, в рамках которых, в том числе, проведены следующие мероприятия: </w:t>
      </w:r>
    </w:p>
    <w:p w14:paraId="5A13C018" w14:textId="74BEE759" w:rsidR="000926E8" w:rsidRPr="0043705D" w:rsidRDefault="000926E8" w:rsidP="00C330A4">
      <w:pPr>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акции на темы «Узнай свое артериальное давление», «Проверь свой </w:t>
      </w:r>
      <w:r w:rsidRPr="0043705D">
        <w:rPr>
          <w:rFonts w:ascii="Times New Roman" w:hAnsi="Times New Roman" w:cs="Times New Roman"/>
          <w:sz w:val="28"/>
          <w:szCs w:val="28"/>
        </w:rPr>
        <w:br/>
        <w:t xml:space="preserve">уровень холестерина», «Куришь </w:t>
      </w:r>
      <w:r w:rsidRPr="0043705D">
        <w:rPr>
          <w:rFonts w:ascii="Times New Roman" w:hAnsi="Times New Roman" w:cs="Times New Roman"/>
          <w:sz w:val="28"/>
          <w:szCs w:val="28"/>
          <w:shd w:val="clear" w:color="auto" w:fill="FFFFFF"/>
        </w:rPr>
        <w:t xml:space="preserve">– </w:t>
      </w:r>
      <w:r w:rsidRPr="0043705D">
        <w:rPr>
          <w:rFonts w:ascii="Times New Roman" w:hAnsi="Times New Roman" w:cs="Times New Roman"/>
          <w:sz w:val="28"/>
          <w:szCs w:val="28"/>
        </w:rPr>
        <w:t>узнай свой риск» с охватом порядка 16,</w:t>
      </w:r>
      <w:r w:rsidR="00C330A4">
        <w:rPr>
          <w:rFonts w:ascii="Times New Roman" w:hAnsi="Times New Roman" w:cs="Times New Roman"/>
          <w:sz w:val="28"/>
          <w:szCs w:val="28"/>
        </w:rPr>
        <w:t xml:space="preserve">6 тыс. человек. </w:t>
      </w:r>
      <w:r w:rsidRPr="0043705D">
        <w:rPr>
          <w:rFonts w:ascii="Times New Roman" w:hAnsi="Times New Roman" w:cs="Times New Roman"/>
          <w:sz w:val="28"/>
          <w:szCs w:val="28"/>
        </w:rPr>
        <w:t xml:space="preserve">В ходе данных акций проводились викторины, мастер-классы </w:t>
      </w:r>
      <w:r w:rsidR="008652E2">
        <w:rPr>
          <w:rFonts w:ascii="Times New Roman" w:hAnsi="Times New Roman" w:cs="Times New Roman"/>
          <w:sz w:val="28"/>
          <w:szCs w:val="28"/>
        </w:rPr>
        <w:br/>
      </w:r>
      <w:r w:rsidRPr="0043705D">
        <w:rPr>
          <w:rFonts w:ascii="Times New Roman" w:hAnsi="Times New Roman" w:cs="Times New Roman"/>
          <w:sz w:val="28"/>
          <w:szCs w:val="28"/>
        </w:rPr>
        <w:t>по измерению артериального давления, анкетирование, раздача информационных материалов;</w:t>
      </w:r>
    </w:p>
    <w:p w14:paraId="42BD33FB" w14:textId="77777777" w:rsidR="000926E8" w:rsidRPr="0043705D" w:rsidRDefault="000926E8" w:rsidP="00C330A4">
      <w:pPr>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37 горячих телефонных линий по проблеме БСК и факторов риска </w:t>
      </w:r>
      <w:r w:rsidRPr="0043705D">
        <w:rPr>
          <w:rFonts w:ascii="Times New Roman" w:hAnsi="Times New Roman" w:cs="Times New Roman"/>
          <w:sz w:val="28"/>
          <w:szCs w:val="28"/>
        </w:rPr>
        <w:br/>
        <w:t>их развития;</w:t>
      </w:r>
    </w:p>
    <w:p w14:paraId="6F800729" w14:textId="727ECB99" w:rsidR="000926E8" w:rsidRPr="0043705D" w:rsidRDefault="000926E8" w:rsidP="00C330A4">
      <w:pPr>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массовые мероприятия, направленные на формирование ЗОЖ  </w:t>
      </w:r>
      <w:r w:rsidRPr="0043705D">
        <w:rPr>
          <w:rFonts w:ascii="Times New Roman" w:hAnsi="Times New Roman" w:cs="Times New Roman"/>
          <w:sz w:val="28"/>
          <w:szCs w:val="28"/>
        </w:rPr>
        <w:br/>
        <w:t>и повышение уровня информированности граждан о проблеме БСК, в которых приняли участие 90,7 тыс. человек.</w:t>
      </w:r>
    </w:p>
    <w:p w14:paraId="1D9FAE14" w14:textId="77777777" w:rsidR="000926E8" w:rsidRPr="0043705D" w:rsidRDefault="000926E8" w:rsidP="00C330A4">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с вовлечением студентов медицинских </w:t>
      </w:r>
      <w:r w:rsidRPr="0043705D">
        <w:rPr>
          <w:rFonts w:ascii="Times New Roman" w:hAnsi="Times New Roman" w:cs="Times New Roman"/>
          <w:sz w:val="28"/>
          <w:szCs w:val="28"/>
          <w:shd w:val="clear" w:color="auto" w:fill="FFFFFF"/>
        </w:rPr>
        <w:t>высших учебных заведений</w:t>
      </w:r>
      <w:r w:rsidRPr="0043705D">
        <w:rPr>
          <w:rFonts w:ascii="Times New Roman" w:hAnsi="Times New Roman" w:cs="Times New Roman"/>
          <w:sz w:val="28"/>
          <w:szCs w:val="28"/>
        </w:rPr>
        <w:t xml:space="preserve">, колледжей, учащихся старших классов </w:t>
      </w:r>
      <w:r w:rsidRPr="0043705D">
        <w:rPr>
          <w:rFonts w:ascii="Times New Roman" w:hAnsi="Times New Roman" w:cs="Times New Roman"/>
          <w:sz w:val="28"/>
          <w:szCs w:val="28"/>
        </w:rPr>
        <w:lastRenderedPageBreak/>
        <w:t xml:space="preserve">общеобразовательных учреждений активизируется волонтерское движение, деятельность которого направлена на популяризацию ЗОЖ. </w:t>
      </w:r>
    </w:p>
    <w:p w14:paraId="11E5E440" w14:textId="0340D0D0" w:rsidR="000926E8" w:rsidRPr="0043705D" w:rsidRDefault="000926E8" w:rsidP="00AD1221">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«Кировский областной наркологический диспансер» совместно </w:t>
      </w:r>
      <w:r w:rsidR="00AD1221">
        <w:rPr>
          <w:rFonts w:ascii="Times New Roman" w:hAnsi="Times New Roman" w:cs="Times New Roman"/>
          <w:sz w:val="28"/>
          <w:szCs w:val="28"/>
        </w:rPr>
        <w:br/>
      </w:r>
      <w:r w:rsidRPr="0043705D">
        <w:rPr>
          <w:rFonts w:ascii="Times New Roman" w:hAnsi="Times New Roman" w:cs="Times New Roman"/>
          <w:sz w:val="28"/>
          <w:szCs w:val="28"/>
        </w:rPr>
        <w:t xml:space="preserve">с Центром общественного здоровья и медицинской профилактики </w:t>
      </w:r>
      <w:r w:rsidR="00AD1221">
        <w:rPr>
          <w:rFonts w:ascii="Times New Roman" w:hAnsi="Times New Roman" w:cs="Times New Roman"/>
          <w:sz w:val="28"/>
          <w:szCs w:val="28"/>
        </w:rPr>
        <w:br/>
      </w:r>
      <w:r w:rsidRPr="0043705D">
        <w:rPr>
          <w:rFonts w:ascii="Times New Roman" w:hAnsi="Times New Roman" w:cs="Times New Roman"/>
          <w:sz w:val="28"/>
          <w:szCs w:val="28"/>
        </w:rPr>
        <w:t xml:space="preserve">КОГБУЗ «Медицинский информационно-аналитический центр, центр общественного здоровья и медицинской профилактики» разработана дополнительная профессиональная программа повышения квалификации </w:t>
      </w:r>
      <w:r w:rsidR="007E6710">
        <w:rPr>
          <w:rFonts w:ascii="Times New Roman" w:hAnsi="Times New Roman" w:cs="Times New Roman"/>
          <w:sz w:val="28"/>
          <w:szCs w:val="28"/>
        </w:rPr>
        <w:br/>
      </w:r>
      <w:r w:rsidRPr="0043705D">
        <w:rPr>
          <w:rFonts w:ascii="Times New Roman" w:hAnsi="Times New Roman" w:cs="Times New Roman"/>
          <w:sz w:val="28"/>
          <w:szCs w:val="28"/>
        </w:rPr>
        <w:t xml:space="preserve">по вопросу «Раннее выявление хронических НИЗ и факторов риска их развития». В 2024 году по данной программе обучено 7 специалистов первичного звена здравоохранения. </w:t>
      </w:r>
    </w:p>
    <w:p w14:paraId="3B721A75" w14:textId="0DB7C7AB" w:rsidR="000926E8" w:rsidRPr="0043705D" w:rsidRDefault="000926E8" w:rsidP="00C330A4">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Министерством здравоохранения Кировской области регулярно проводятся видеоконференции для практикующих врачей, в том числе </w:t>
      </w:r>
      <w:r w:rsidRPr="0043705D">
        <w:rPr>
          <w:rFonts w:ascii="Times New Roman" w:hAnsi="Times New Roman" w:cs="Times New Roman"/>
          <w:sz w:val="28"/>
          <w:szCs w:val="28"/>
        </w:rPr>
        <w:br/>
        <w:t>по вопросам профилактики хронических НИЗ</w:t>
      </w:r>
      <w:r w:rsidR="00921978">
        <w:rPr>
          <w:rFonts w:ascii="Times New Roman" w:hAnsi="Times New Roman" w:cs="Times New Roman"/>
          <w:sz w:val="28"/>
          <w:szCs w:val="28"/>
        </w:rPr>
        <w:t xml:space="preserve"> и факторов риска их развития. </w:t>
      </w:r>
    </w:p>
    <w:p w14:paraId="236DBE9E" w14:textId="0D4622D6" w:rsidR="000926E8" w:rsidRPr="0043705D" w:rsidRDefault="000926E8" w:rsidP="00C330A4">
      <w:pPr>
        <w:tabs>
          <w:tab w:val="left" w:pos="0"/>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Специалистами КОГБУЗ «Медицинский информационно-аналитический центр, центр общественного здоровья и медицинской профилактики» </w:t>
      </w:r>
      <w:r w:rsidR="00921978">
        <w:rPr>
          <w:rFonts w:ascii="Times New Roman" w:hAnsi="Times New Roman" w:cs="Times New Roman"/>
          <w:sz w:val="28"/>
          <w:szCs w:val="28"/>
        </w:rPr>
        <w:br/>
      </w:r>
      <w:r w:rsidRPr="0043705D">
        <w:rPr>
          <w:rFonts w:ascii="Times New Roman" w:hAnsi="Times New Roman" w:cs="Times New Roman"/>
          <w:sz w:val="28"/>
          <w:szCs w:val="28"/>
        </w:rPr>
        <w:t xml:space="preserve">с привлечением главных внештатных специалистов министерства здравоохранения Кировской области разработаны и размещены </w:t>
      </w:r>
      <w:r w:rsidRPr="0043705D">
        <w:rPr>
          <w:rFonts w:ascii="Times New Roman" w:hAnsi="Times New Roman" w:cs="Times New Roman"/>
          <w:sz w:val="28"/>
          <w:szCs w:val="28"/>
        </w:rPr>
        <w:br/>
        <w:t xml:space="preserve">на телевизионных каналах региона, в местах массового скопления людей </w:t>
      </w:r>
      <w:r w:rsidRPr="0043705D">
        <w:rPr>
          <w:rFonts w:ascii="Times New Roman" w:hAnsi="Times New Roman" w:cs="Times New Roman"/>
          <w:sz w:val="28"/>
          <w:szCs w:val="28"/>
        </w:rPr>
        <w:br/>
        <w:t xml:space="preserve">социальные ролики по вопросам ЗОЖ: «Артериальная гипертония», </w:t>
      </w:r>
      <w:r w:rsidRPr="0043705D">
        <w:rPr>
          <w:rFonts w:ascii="Times New Roman" w:hAnsi="Times New Roman" w:cs="Times New Roman"/>
          <w:sz w:val="28"/>
          <w:szCs w:val="28"/>
        </w:rPr>
        <w:br/>
        <w:t xml:space="preserve">«Контролируй артериальное давление», «Контролируй сахар крови», </w:t>
      </w:r>
      <w:r w:rsidRPr="0043705D">
        <w:rPr>
          <w:rFonts w:ascii="Times New Roman" w:hAnsi="Times New Roman" w:cs="Times New Roman"/>
          <w:sz w:val="28"/>
          <w:szCs w:val="28"/>
        </w:rPr>
        <w:br/>
        <w:t xml:space="preserve">«Контролируй уровень холестерина», «Диспансеризация», «Здоровое питание», «Что такое инсульт», «Вред потребления алкоголя», «Питание </w:t>
      </w:r>
      <w:r w:rsidRPr="0043705D">
        <w:rPr>
          <w:rFonts w:ascii="Times New Roman" w:hAnsi="Times New Roman" w:cs="Times New Roman"/>
          <w:sz w:val="28"/>
          <w:szCs w:val="28"/>
        </w:rPr>
        <w:br/>
        <w:t xml:space="preserve">при артериальной гипертонии», «Питание при сердечно-сосудистых </w:t>
      </w:r>
      <w:r w:rsidRPr="0043705D">
        <w:rPr>
          <w:rFonts w:ascii="Times New Roman" w:hAnsi="Times New Roman" w:cs="Times New Roman"/>
          <w:sz w:val="28"/>
          <w:szCs w:val="28"/>
        </w:rPr>
        <w:br/>
        <w:t xml:space="preserve">заболеваниях, диета № 10», «Здоровый перекус школьника», «Мифы и правда </w:t>
      </w:r>
      <w:r w:rsidRPr="0043705D">
        <w:rPr>
          <w:rFonts w:ascii="Times New Roman" w:hAnsi="Times New Roman" w:cs="Times New Roman"/>
          <w:sz w:val="28"/>
          <w:szCs w:val="28"/>
        </w:rPr>
        <w:br/>
        <w:t xml:space="preserve">о раке», «Паническая атака», «Беременность и курение несовместимы», </w:t>
      </w:r>
      <w:r w:rsidRPr="0043705D">
        <w:rPr>
          <w:rFonts w:ascii="Times New Roman" w:hAnsi="Times New Roman" w:cs="Times New Roman"/>
          <w:sz w:val="28"/>
          <w:szCs w:val="28"/>
        </w:rPr>
        <w:br/>
        <w:t>«Дыхательная г</w:t>
      </w:r>
      <w:r w:rsidR="007E6710">
        <w:rPr>
          <w:rFonts w:ascii="Times New Roman" w:hAnsi="Times New Roman" w:cs="Times New Roman"/>
          <w:sz w:val="28"/>
          <w:szCs w:val="28"/>
        </w:rPr>
        <w:t xml:space="preserve">имнастика </w:t>
      </w:r>
      <w:r w:rsidRPr="0043705D">
        <w:rPr>
          <w:rFonts w:ascii="Times New Roman" w:hAnsi="Times New Roman" w:cs="Times New Roman"/>
          <w:sz w:val="28"/>
          <w:szCs w:val="28"/>
        </w:rPr>
        <w:t>при отказе от курения», «Профилактика</w:t>
      </w:r>
      <w:r w:rsidR="007E6710">
        <w:rPr>
          <w:rFonts w:ascii="Times New Roman" w:hAnsi="Times New Roman" w:cs="Times New Roman"/>
          <w:sz w:val="28"/>
          <w:szCs w:val="28"/>
        </w:rPr>
        <w:t xml:space="preserve"> рака </w:t>
      </w:r>
      <w:r w:rsidR="007E6710">
        <w:rPr>
          <w:rFonts w:ascii="Times New Roman" w:hAnsi="Times New Roman" w:cs="Times New Roman"/>
          <w:sz w:val="28"/>
          <w:szCs w:val="28"/>
        </w:rPr>
        <w:br/>
        <w:t xml:space="preserve">предстательной железы», </w:t>
      </w:r>
      <w:r w:rsidRPr="0043705D">
        <w:rPr>
          <w:rFonts w:ascii="Times New Roman" w:hAnsi="Times New Roman" w:cs="Times New Roman"/>
          <w:sz w:val="28"/>
          <w:szCs w:val="28"/>
        </w:rPr>
        <w:t xml:space="preserve">«Ожирение и детское здоровье», «Как быстро распознать инсульт. Тест УЗП», «Углубленная диспансеризация (2021)», </w:t>
      </w:r>
      <w:r w:rsidRPr="0043705D">
        <w:rPr>
          <w:rFonts w:ascii="Times New Roman" w:hAnsi="Times New Roman" w:cs="Times New Roman"/>
          <w:sz w:val="28"/>
          <w:szCs w:val="28"/>
        </w:rPr>
        <w:br/>
      </w:r>
      <w:r w:rsidRPr="0043705D">
        <w:rPr>
          <w:rFonts w:ascii="Times New Roman" w:hAnsi="Times New Roman" w:cs="Times New Roman"/>
          <w:sz w:val="28"/>
          <w:szCs w:val="28"/>
        </w:rPr>
        <w:lastRenderedPageBreak/>
        <w:t xml:space="preserve">«Общие подходы к преодолению стресса», «Особенности и профилактика стресса у женщин», «Особенности и профилактика стресса у  мужчин», </w:t>
      </w:r>
      <w:r w:rsidRPr="0043705D">
        <w:rPr>
          <w:rFonts w:ascii="Times New Roman" w:hAnsi="Times New Roman" w:cs="Times New Roman"/>
          <w:sz w:val="28"/>
          <w:szCs w:val="28"/>
        </w:rPr>
        <w:br/>
        <w:t xml:space="preserve">«Что такое </w:t>
      </w:r>
      <w:proofErr w:type="spellStart"/>
      <w:r w:rsidRPr="0043705D">
        <w:rPr>
          <w:rFonts w:ascii="Times New Roman" w:hAnsi="Times New Roman" w:cs="Times New Roman"/>
          <w:sz w:val="28"/>
          <w:szCs w:val="28"/>
        </w:rPr>
        <w:t>предиабет</w:t>
      </w:r>
      <w:proofErr w:type="spellEnd"/>
      <w:r w:rsidRPr="0043705D">
        <w:rPr>
          <w:rFonts w:ascii="Times New Roman" w:hAnsi="Times New Roman" w:cs="Times New Roman"/>
          <w:sz w:val="28"/>
          <w:szCs w:val="28"/>
        </w:rPr>
        <w:t xml:space="preserve">?», «Как распознать </w:t>
      </w:r>
      <w:proofErr w:type="spellStart"/>
      <w:r w:rsidRPr="0043705D">
        <w:rPr>
          <w:rFonts w:ascii="Times New Roman" w:hAnsi="Times New Roman" w:cs="Times New Roman"/>
          <w:sz w:val="28"/>
          <w:szCs w:val="28"/>
        </w:rPr>
        <w:t>предиабет</w:t>
      </w:r>
      <w:proofErr w:type="spellEnd"/>
      <w:r w:rsidRPr="0043705D">
        <w:rPr>
          <w:rFonts w:ascii="Times New Roman" w:hAnsi="Times New Roman" w:cs="Times New Roman"/>
          <w:sz w:val="28"/>
          <w:szCs w:val="28"/>
        </w:rPr>
        <w:t xml:space="preserve">», «Поиск </w:t>
      </w:r>
      <w:r w:rsidRPr="0043705D">
        <w:rPr>
          <w:rFonts w:ascii="Times New Roman" w:hAnsi="Times New Roman" w:cs="Times New Roman"/>
          <w:sz w:val="28"/>
          <w:szCs w:val="28"/>
        </w:rPr>
        <w:br/>
      </w:r>
      <w:proofErr w:type="spellStart"/>
      <w:r w:rsidRPr="0043705D">
        <w:rPr>
          <w:rFonts w:ascii="Times New Roman" w:hAnsi="Times New Roman" w:cs="Times New Roman"/>
          <w:sz w:val="28"/>
          <w:szCs w:val="28"/>
        </w:rPr>
        <w:t>онкопатологии</w:t>
      </w:r>
      <w:proofErr w:type="spellEnd"/>
      <w:r w:rsidRPr="0043705D">
        <w:rPr>
          <w:rFonts w:ascii="Times New Roman" w:hAnsi="Times New Roman" w:cs="Times New Roman"/>
          <w:sz w:val="28"/>
          <w:szCs w:val="28"/>
        </w:rPr>
        <w:t xml:space="preserve"> при прохождении диспансеризации (2021)», «Роль питания </w:t>
      </w:r>
      <w:r w:rsidR="007E6710">
        <w:rPr>
          <w:rFonts w:ascii="Times New Roman" w:hAnsi="Times New Roman" w:cs="Times New Roman"/>
          <w:sz w:val="28"/>
          <w:szCs w:val="28"/>
        </w:rPr>
        <w:br/>
      </w:r>
      <w:r w:rsidRPr="0043705D">
        <w:rPr>
          <w:rFonts w:ascii="Times New Roman" w:hAnsi="Times New Roman" w:cs="Times New Roman"/>
          <w:sz w:val="28"/>
          <w:szCs w:val="28"/>
        </w:rPr>
        <w:t>в профилактике онкологических заболеваний. Часть 1, 2, 3», «Флешмоб «10000 шагов к жизни», «Флешмоб «10000 шагов», «Табак – угроза экологии», «Принципы здорового питания. Сахар», «</w:t>
      </w:r>
      <w:proofErr w:type="spellStart"/>
      <w:r w:rsidRPr="0043705D">
        <w:rPr>
          <w:rFonts w:ascii="Times New Roman" w:hAnsi="Times New Roman" w:cs="Times New Roman"/>
          <w:sz w:val="28"/>
          <w:szCs w:val="28"/>
        </w:rPr>
        <w:t>Предиабет</w:t>
      </w:r>
      <w:proofErr w:type="spellEnd"/>
      <w:r w:rsidRPr="0043705D">
        <w:rPr>
          <w:rFonts w:ascii="Times New Roman" w:hAnsi="Times New Roman" w:cs="Times New Roman"/>
          <w:sz w:val="28"/>
          <w:szCs w:val="28"/>
        </w:rPr>
        <w:t xml:space="preserve">. Профилактика сахарного диабет», «О диспансеризации и профилактическом медицинском осмотре», «Принципы здорового питания», «Основы рационального питания», </w:t>
      </w:r>
      <w:r w:rsidR="007E6710">
        <w:rPr>
          <w:rFonts w:ascii="Times New Roman" w:hAnsi="Times New Roman" w:cs="Times New Roman"/>
          <w:sz w:val="28"/>
          <w:szCs w:val="28"/>
        </w:rPr>
        <w:br/>
      </w:r>
      <w:r w:rsidRPr="0043705D">
        <w:rPr>
          <w:rFonts w:ascii="Times New Roman" w:hAnsi="Times New Roman" w:cs="Times New Roman"/>
          <w:sz w:val="28"/>
          <w:szCs w:val="28"/>
        </w:rPr>
        <w:t xml:space="preserve">«О фруктах и овощах», «О хронических неинфекционных заболеваниях», «Главное об углубленной диспансеризации», «Комплекс упражнений «Заряд бодрости», обучающее видео», «Комплекс упражнений «Заряд бодрости», «Вредные привычки и зависимость», «О здоровом образе жизни», «Зачем считать калории», «Артериальная гипертензия и ее профилактика», «Чем опасен </w:t>
      </w:r>
      <w:proofErr w:type="spellStart"/>
      <w:r w:rsidRPr="0043705D">
        <w:rPr>
          <w:rFonts w:ascii="Times New Roman" w:hAnsi="Times New Roman" w:cs="Times New Roman"/>
          <w:sz w:val="28"/>
          <w:szCs w:val="28"/>
        </w:rPr>
        <w:t>вейп</w:t>
      </w:r>
      <w:proofErr w:type="spellEnd"/>
      <w:r w:rsidRPr="0043705D">
        <w:rPr>
          <w:rFonts w:ascii="Times New Roman" w:hAnsi="Times New Roman" w:cs="Times New Roman"/>
          <w:sz w:val="28"/>
          <w:szCs w:val="28"/>
        </w:rPr>
        <w:t xml:space="preserve">?», «Зависимость от алкоголя», «Физическая нагрузка и диабет», «Ишемическая болезнь сердца и ее профилактика», «Как заниматься на уличных тренажерах», «Профилактика алкогольной зависимости», «Психолог об алкогольной зависимости», «Диабет и сердечно-сосудистые заболевания», «О сердце», «Профилактика стресса», «Первая помощь при инсульте», «Профилактика инсульта», «Безопасен ли кальян?», «Основное о диспансеризации», «Ответственное отношение к здоровью </w:t>
      </w:r>
      <w:r w:rsidR="007E6710">
        <w:rPr>
          <w:rFonts w:ascii="Times New Roman" w:hAnsi="Times New Roman" w:cs="Times New Roman"/>
          <w:sz w:val="28"/>
          <w:szCs w:val="28"/>
        </w:rPr>
        <w:t>–</w:t>
      </w:r>
      <w:r w:rsidRPr="0043705D">
        <w:rPr>
          <w:rFonts w:ascii="Times New Roman" w:hAnsi="Times New Roman" w:cs="Times New Roman"/>
          <w:sz w:val="28"/>
          <w:szCs w:val="28"/>
        </w:rPr>
        <w:t xml:space="preserve"> это…», «Новогоднее застолье: советы диетолога», «Как встретить новый год без алкоголя», «Инсульт и его профилактика», «Симптомы инсульта. Тест УЗП», «Хронические неинфекционные заболевания», «Диспансеризация взрослых», «Никотиновая зависимость», «Мифы о ЗОЖ», «Чем опасна артериальная гипертония», «Инфаркт и инсульт: как помочь», «О болезни сердца и сосудов», «Дети о первой помощи при инфаркте», «Дети о первой помощи при инсульте», «Первая помощь </w:t>
      </w:r>
      <w:r w:rsidRPr="0043705D">
        <w:rPr>
          <w:rFonts w:ascii="Times New Roman" w:hAnsi="Times New Roman" w:cs="Times New Roman"/>
          <w:sz w:val="28"/>
          <w:szCs w:val="28"/>
        </w:rPr>
        <w:lastRenderedPageBreak/>
        <w:t>при инсульте», «Первая помощь при инфаркте», «Профилактика детского ожирения», «Диспансеризация» и др.</w:t>
      </w:r>
    </w:p>
    <w:p w14:paraId="44366B25" w14:textId="1DE8929C" w:rsidR="000926E8" w:rsidRPr="0043705D" w:rsidRDefault="000926E8" w:rsidP="00D769E9">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В информационно-телекоммуникационной сети «Интернет»</w:t>
      </w:r>
      <w:r w:rsidRPr="0043705D">
        <w:rPr>
          <w:rFonts w:ascii="Times New Roman" w:eastAsia="Arial" w:hAnsi="Times New Roman" w:cs="Times New Roman"/>
          <w:sz w:val="28"/>
          <w:szCs w:val="28"/>
          <w:lang w:eastAsia="ru-RU"/>
        </w:rPr>
        <w:t xml:space="preserve"> </w:t>
      </w:r>
      <w:r w:rsidRPr="0043705D">
        <w:rPr>
          <w:rFonts w:ascii="Times New Roman" w:hAnsi="Times New Roman" w:cs="Times New Roman"/>
          <w:sz w:val="28"/>
          <w:szCs w:val="28"/>
        </w:rPr>
        <w:t>(далее – сеть «Интернет») по теме профилактики хронических НИЗ, формирования ЗОЖ размещено 14 613 постов в социальных сетях «</w:t>
      </w:r>
      <w:proofErr w:type="spellStart"/>
      <w:r w:rsidRPr="0043705D">
        <w:rPr>
          <w:rFonts w:ascii="Times New Roman" w:hAnsi="Times New Roman" w:cs="Times New Roman"/>
          <w:sz w:val="28"/>
          <w:szCs w:val="28"/>
        </w:rPr>
        <w:t>ВКонтакте</w:t>
      </w:r>
      <w:proofErr w:type="spellEnd"/>
      <w:r w:rsidRPr="0043705D">
        <w:rPr>
          <w:rFonts w:ascii="Times New Roman" w:hAnsi="Times New Roman" w:cs="Times New Roman"/>
          <w:sz w:val="28"/>
          <w:szCs w:val="28"/>
        </w:rPr>
        <w:t>», «Одноклассники», «</w:t>
      </w:r>
      <w:proofErr w:type="spellStart"/>
      <w:r w:rsidRPr="0043705D">
        <w:rPr>
          <w:rFonts w:ascii="Times New Roman" w:hAnsi="Times New Roman" w:cs="Times New Roman"/>
          <w:sz w:val="28"/>
          <w:szCs w:val="28"/>
        </w:rPr>
        <w:t>Телеграм</w:t>
      </w:r>
      <w:proofErr w:type="spellEnd"/>
      <w:r w:rsidRPr="0043705D">
        <w:rPr>
          <w:rFonts w:ascii="Times New Roman" w:hAnsi="Times New Roman" w:cs="Times New Roman"/>
          <w:sz w:val="28"/>
          <w:szCs w:val="28"/>
        </w:rPr>
        <w:t xml:space="preserve">» 83 видеороликов на канале </w:t>
      </w:r>
      <w:proofErr w:type="spellStart"/>
      <w:r w:rsidRPr="0043705D">
        <w:rPr>
          <w:rFonts w:ascii="Times New Roman" w:hAnsi="Times New Roman" w:cs="Times New Roman"/>
          <w:sz w:val="28"/>
          <w:szCs w:val="28"/>
        </w:rPr>
        <w:t>RuTube</w:t>
      </w:r>
      <w:proofErr w:type="spellEnd"/>
      <w:r w:rsidRPr="0043705D">
        <w:rPr>
          <w:rFonts w:ascii="Times New Roman" w:hAnsi="Times New Roman" w:cs="Times New Roman"/>
          <w:sz w:val="28"/>
          <w:szCs w:val="28"/>
        </w:rPr>
        <w:t>.</w:t>
      </w:r>
    </w:p>
    <w:p w14:paraId="76B949AC" w14:textId="184C3D7D" w:rsidR="000926E8" w:rsidRPr="0043705D" w:rsidRDefault="000926E8" w:rsidP="000926E8">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целью раннего выявления хронических НИЗ и факторов риска </w:t>
      </w:r>
      <w:r w:rsidRPr="0043705D">
        <w:rPr>
          <w:rFonts w:ascii="Times New Roman" w:hAnsi="Times New Roman" w:cs="Times New Roman"/>
          <w:sz w:val="28"/>
          <w:szCs w:val="28"/>
        </w:rPr>
        <w:br/>
        <w:t xml:space="preserve">их развития проводится профилактический медицинский осмотр, диспансеризация населения (далее – профилактические мероприятия). </w:t>
      </w:r>
    </w:p>
    <w:p w14:paraId="3D4C4684" w14:textId="77777777" w:rsidR="000926E8" w:rsidRPr="0043705D" w:rsidRDefault="000926E8" w:rsidP="000926E8">
      <w:pPr>
        <w:pStyle w:val="ab"/>
        <w:tabs>
          <w:tab w:val="left" w:pos="0"/>
        </w:tabs>
        <w:spacing w:after="0"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Плановое значение показателя «Доля граждан, ежегодно проходящих профилактический медицинский осмотр и диспансеризацию, от общего числа населения» на 2024 год в Кировской области – 70,0% (далее – показатель). </w:t>
      </w:r>
      <w:r w:rsidRPr="0043705D">
        <w:rPr>
          <w:rFonts w:ascii="Times New Roman" w:hAnsi="Times New Roman" w:cs="Times New Roman"/>
          <w:sz w:val="28"/>
          <w:szCs w:val="28"/>
        </w:rPr>
        <w:br/>
        <w:t xml:space="preserve">По итогам 2024 года значение показателя составило 70,5%, годовой план выполнен на 100,7%. Профилактические мероприятия прошли 799 741 человек (взрослое и детское население). По состоянию на 01.01.2025 профилактический медицинский осмотр, первый этап диспансеризации определенных групп взрослого населения (далее – профилактический осмотр, диспансеризация) прошли 540 744 человека. </w:t>
      </w:r>
    </w:p>
    <w:p w14:paraId="323A19AF" w14:textId="2BCD2D44"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ab/>
        <w:t xml:space="preserve">По итогам профилактического осмотра, диспансеризации, проведенных </w:t>
      </w:r>
      <w:r w:rsidRPr="0043705D">
        <w:rPr>
          <w:rFonts w:ascii="Times New Roman" w:hAnsi="Times New Roman" w:cs="Times New Roman"/>
          <w:sz w:val="28"/>
          <w:szCs w:val="28"/>
        </w:rPr>
        <w:br/>
        <w:t xml:space="preserve">в 2024 году, впервые выявлено 13 867 случаев заболеваний сердечно-сосудистой системы, 2 564,4 случая на 100 тыс. прошедших профилактический осмотр, </w:t>
      </w:r>
      <w:r w:rsidRPr="0043705D">
        <w:rPr>
          <w:rFonts w:ascii="Times New Roman" w:eastAsia="Times New Roman" w:hAnsi="Times New Roman" w:cs="Times New Roman"/>
          <w:sz w:val="28"/>
          <w:szCs w:val="28"/>
        </w:rPr>
        <w:t>диспансеризацию</w:t>
      </w:r>
      <w:r w:rsidRPr="0043705D">
        <w:rPr>
          <w:rFonts w:ascii="Times New Roman" w:hAnsi="Times New Roman" w:cs="Times New Roman"/>
          <w:sz w:val="28"/>
          <w:szCs w:val="28"/>
        </w:rPr>
        <w:t xml:space="preserve"> (в 2023 году – 9 375 случаев, 1 918,6 случая </w:t>
      </w:r>
      <w:r w:rsidR="00174457">
        <w:rPr>
          <w:rFonts w:ascii="Times New Roman" w:hAnsi="Times New Roman" w:cs="Times New Roman"/>
          <w:sz w:val="28"/>
          <w:szCs w:val="28"/>
        </w:rPr>
        <w:br/>
      </w:r>
      <w:r w:rsidRPr="0043705D">
        <w:rPr>
          <w:rFonts w:ascii="Times New Roman" w:hAnsi="Times New Roman" w:cs="Times New Roman"/>
          <w:sz w:val="28"/>
          <w:szCs w:val="28"/>
        </w:rPr>
        <w:t>на 100 тыс. прошедших), в том числе:</w:t>
      </w:r>
    </w:p>
    <w:p w14:paraId="79F81F58" w14:textId="533E73EE"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9 971 случай заболеваний, сопровождающихся повышенным артериальным давлением, 1 843,9 случая на 100 тыс. прошедших профилактический осмотр, </w:t>
      </w:r>
      <w:r w:rsidRPr="0043705D">
        <w:rPr>
          <w:rFonts w:ascii="Times New Roman" w:eastAsia="Times New Roman" w:hAnsi="Times New Roman" w:cs="Times New Roman"/>
          <w:sz w:val="28"/>
          <w:szCs w:val="28"/>
        </w:rPr>
        <w:t>диспансеризацию</w:t>
      </w:r>
      <w:r w:rsidRPr="0043705D">
        <w:rPr>
          <w:rFonts w:ascii="Times New Roman" w:hAnsi="Times New Roman" w:cs="Times New Roman"/>
          <w:sz w:val="28"/>
          <w:szCs w:val="28"/>
        </w:rPr>
        <w:t xml:space="preserve"> (в 2</w:t>
      </w:r>
      <w:r w:rsidR="007F720B" w:rsidRPr="0043705D">
        <w:rPr>
          <w:rFonts w:ascii="Times New Roman" w:hAnsi="Times New Roman" w:cs="Times New Roman"/>
          <w:sz w:val="28"/>
          <w:szCs w:val="28"/>
        </w:rPr>
        <w:t xml:space="preserve">023 году – 6 915 случаев, </w:t>
      </w:r>
      <w:r w:rsidRPr="0043705D">
        <w:rPr>
          <w:rFonts w:ascii="Times New Roman" w:hAnsi="Times New Roman" w:cs="Times New Roman"/>
          <w:sz w:val="28"/>
          <w:szCs w:val="28"/>
        </w:rPr>
        <w:t>1 415,1 случая на 100 тыс. прошедших);</w:t>
      </w:r>
    </w:p>
    <w:p w14:paraId="3ED76BD4" w14:textId="7AF1A504"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797 случаев ишемической боле</w:t>
      </w:r>
      <w:r w:rsidR="00174457">
        <w:rPr>
          <w:rFonts w:ascii="Times New Roman" w:hAnsi="Times New Roman" w:cs="Times New Roman"/>
          <w:sz w:val="28"/>
          <w:szCs w:val="28"/>
        </w:rPr>
        <w:t xml:space="preserve">зни сердца, 147,4 случая </w:t>
      </w:r>
      <w:r w:rsidR="00174457">
        <w:rPr>
          <w:rFonts w:ascii="Times New Roman" w:hAnsi="Times New Roman" w:cs="Times New Roman"/>
          <w:sz w:val="28"/>
          <w:szCs w:val="28"/>
        </w:rPr>
        <w:br/>
        <w:t xml:space="preserve">на 100 </w:t>
      </w:r>
      <w:r w:rsidRPr="0043705D">
        <w:rPr>
          <w:rFonts w:ascii="Times New Roman" w:hAnsi="Times New Roman" w:cs="Times New Roman"/>
          <w:sz w:val="28"/>
          <w:szCs w:val="28"/>
        </w:rPr>
        <w:t xml:space="preserve">тыс. прошедших профилактический осмотр, </w:t>
      </w:r>
      <w:r w:rsidRPr="0043705D">
        <w:rPr>
          <w:rFonts w:ascii="Times New Roman" w:eastAsia="Times New Roman" w:hAnsi="Times New Roman" w:cs="Times New Roman"/>
          <w:sz w:val="28"/>
          <w:szCs w:val="28"/>
        </w:rPr>
        <w:t>диспансеризацию</w:t>
      </w:r>
      <w:r w:rsidRPr="0043705D">
        <w:rPr>
          <w:rFonts w:ascii="Times New Roman" w:hAnsi="Times New Roman" w:cs="Times New Roman"/>
          <w:sz w:val="28"/>
          <w:szCs w:val="28"/>
        </w:rPr>
        <w:t xml:space="preserve"> </w:t>
      </w:r>
      <w:r w:rsidR="007C5682">
        <w:rPr>
          <w:rFonts w:ascii="Times New Roman" w:hAnsi="Times New Roman" w:cs="Times New Roman"/>
          <w:sz w:val="28"/>
          <w:szCs w:val="28"/>
        </w:rPr>
        <w:br/>
      </w:r>
      <w:r w:rsidRPr="0043705D">
        <w:rPr>
          <w:rFonts w:ascii="Times New Roman" w:hAnsi="Times New Roman" w:cs="Times New Roman"/>
          <w:sz w:val="28"/>
          <w:szCs w:val="28"/>
        </w:rPr>
        <w:t>(в 2023 году –</w:t>
      </w:r>
      <w:r w:rsidR="00174457">
        <w:rPr>
          <w:rFonts w:ascii="Times New Roman" w:hAnsi="Times New Roman" w:cs="Times New Roman"/>
          <w:sz w:val="28"/>
          <w:szCs w:val="28"/>
        </w:rPr>
        <w:t xml:space="preserve"> </w:t>
      </w:r>
      <w:r w:rsidRPr="0043705D">
        <w:rPr>
          <w:rFonts w:ascii="Times New Roman" w:hAnsi="Times New Roman" w:cs="Times New Roman"/>
          <w:sz w:val="28"/>
          <w:szCs w:val="28"/>
        </w:rPr>
        <w:t>528 случаев, 108,1 случая на 100 тыс. прошедших);</w:t>
      </w:r>
    </w:p>
    <w:p w14:paraId="29ED8364" w14:textId="157471A5" w:rsidR="007E6710" w:rsidRDefault="000926E8" w:rsidP="007E6710">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2 361 случай цереброваскулярной болезни, 436,6 случая </w:t>
      </w:r>
      <w:r w:rsidR="007C5682">
        <w:rPr>
          <w:rFonts w:ascii="Times New Roman" w:hAnsi="Times New Roman" w:cs="Times New Roman"/>
          <w:sz w:val="28"/>
          <w:szCs w:val="28"/>
        </w:rPr>
        <w:br/>
      </w:r>
      <w:r w:rsidRPr="0043705D">
        <w:rPr>
          <w:rFonts w:ascii="Times New Roman" w:hAnsi="Times New Roman" w:cs="Times New Roman"/>
          <w:sz w:val="28"/>
          <w:szCs w:val="28"/>
        </w:rPr>
        <w:t xml:space="preserve">на 100 тыс. прошедших профилактический осмотр, </w:t>
      </w:r>
      <w:r w:rsidRPr="0043705D">
        <w:rPr>
          <w:rFonts w:ascii="Times New Roman" w:eastAsia="Times New Roman" w:hAnsi="Times New Roman" w:cs="Times New Roman"/>
          <w:sz w:val="28"/>
          <w:szCs w:val="28"/>
        </w:rPr>
        <w:t>диспансеризацию</w:t>
      </w:r>
      <w:r w:rsidRPr="0043705D">
        <w:rPr>
          <w:rFonts w:ascii="Times New Roman" w:hAnsi="Times New Roman" w:cs="Times New Roman"/>
          <w:sz w:val="28"/>
          <w:szCs w:val="28"/>
        </w:rPr>
        <w:t xml:space="preserve"> </w:t>
      </w:r>
      <w:r w:rsidR="007C5682">
        <w:rPr>
          <w:rFonts w:ascii="Times New Roman" w:hAnsi="Times New Roman" w:cs="Times New Roman"/>
          <w:sz w:val="28"/>
          <w:szCs w:val="28"/>
        </w:rPr>
        <w:br/>
      </w:r>
      <w:r w:rsidRPr="0043705D">
        <w:rPr>
          <w:rFonts w:ascii="Times New Roman" w:hAnsi="Times New Roman" w:cs="Times New Roman"/>
          <w:sz w:val="28"/>
          <w:szCs w:val="28"/>
        </w:rPr>
        <w:t>(в 2023 году –</w:t>
      </w:r>
      <w:r w:rsidR="007C5682">
        <w:rPr>
          <w:rFonts w:ascii="Times New Roman" w:hAnsi="Times New Roman" w:cs="Times New Roman"/>
          <w:sz w:val="28"/>
          <w:szCs w:val="28"/>
        </w:rPr>
        <w:t xml:space="preserve"> </w:t>
      </w:r>
      <w:r w:rsidRPr="0043705D">
        <w:rPr>
          <w:rFonts w:ascii="Times New Roman" w:hAnsi="Times New Roman" w:cs="Times New Roman"/>
          <w:sz w:val="28"/>
          <w:szCs w:val="28"/>
        </w:rPr>
        <w:t xml:space="preserve">1 403 </w:t>
      </w:r>
      <w:r w:rsidRPr="00A25393">
        <w:rPr>
          <w:rFonts w:ascii="Times New Roman" w:hAnsi="Times New Roman" w:cs="Times New Roman"/>
          <w:sz w:val="28"/>
          <w:szCs w:val="28"/>
        </w:rPr>
        <w:t>случая, 287,1</w:t>
      </w:r>
      <w:r w:rsidR="007E6710">
        <w:rPr>
          <w:rFonts w:ascii="Times New Roman" w:hAnsi="Times New Roman" w:cs="Times New Roman"/>
          <w:sz w:val="28"/>
          <w:szCs w:val="28"/>
        </w:rPr>
        <w:t xml:space="preserve"> случая на 100 тыс. прошедших).</w:t>
      </w:r>
    </w:p>
    <w:p w14:paraId="0A34AD4D" w14:textId="1C754C60" w:rsidR="0094111F" w:rsidRPr="00A25393" w:rsidRDefault="0094111F" w:rsidP="007E6710">
      <w:pPr>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За 2024 год вне рамок ПМО, ДОГВН направление на осмотр (консультацию) врачом-кардиологом получили 2284 человек, из них </w:t>
      </w:r>
      <w:r w:rsidR="007E6710">
        <w:rPr>
          <w:rFonts w:ascii="Times New Roman" w:hAnsi="Times New Roman" w:cs="Times New Roman"/>
          <w:sz w:val="28"/>
          <w:szCs w:val="28"/>
        </w:rPr>
        <w:br/>
      </w:r>
      <w:r w:rsidRPr="00A25393">
        <w:rPr>
          <w:rFonts w:ascii="Times New Roman" w:hAnsi="Times New Roman" w:cs="Times New Roman"/>
          <w:sz w:val="28"/>
          <w:szCs w:val="28"/>
        </w:rPr>
        <w:t xml:space="preserve">у 540 пациентов подтверждены хронические сердечно-сосудистые заболевания. </w:t>
      </w:r>
    </w:p>
    <w:p w14:paraId="58E87AB7" w14:textId="3AB766E7" w:rsidR="0094111F" w:rsidRPr="00174457" w:rsidRDefault="0094111F" w:rsidP="009107FB">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На территории Кировской области активно внедряются методы оценки </w:t>
      </w:r>
      <w:proofErr w:type="spellStart"/>
      <w:r w:rsidRPr="00174457">
        <w:rPr>
          <w:rFonts w:ascii="Times New Roman" w:hAnsi="Times New Roman" w:cs="Times New Roman"/>
          <w:sz w:val="28"/>
          <w:szCs w:val="28"/>
        </w:rPr>
        <w:t>предтестовой</w:t>
      </w:r>
      <w:proofErr w:type="spellEnd"/>
      <w:r w:rsidRPr="00174457">
        <w:rPr>
          <w:rFonts w:ascii="Times New Roman" w:hAnsi="Times New Roman" w:cs="Times New Roman"/>
          <w:sz w:val="28"/>
          <w:szCs w:val="28"/>
        </w:rPr>
        <w:t xml:space="preserve"> вероятности ИБС (ПТВ ИБ</w:t>
      </w:r>
      <w:r w:rsidR="009107FB" w:rsidRPr="00174457">
        <w:rPr>
          <w:rFonts w:ascii="Times New Roman" w:hAnsi="Times New Roman" w:cs="Times New Roman"/>
          <w:sz w:val="28"/>
          <w:szCs w:val="28"/>
        </w:rPr>
        <w:t xml:space="preserve">С) на уровне первичного звена. </w:t>
      </w:r>
    </w:p>
    <w:p w14:paraId="4FE7CD01" w14:textId="77777777" w:rsidR="000926E8" w:rsidRPr="00174457" w:rsidRDefault="000926E8" w:rsidP="000926E8">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Кроме того, в ходе проведения профилактического осмотра, диспансеризации выявлен высокий и очень высокий суммарный сердечно-сосудистый риск у 51 047 человек, что составляет 9,4% от общего количества граждан, прошедших профилактические мероприятия (в 2023 году – 10,7%). </w:t>
      </w:r>
    </w:p>
    <w:p w14:paraId="0AB0917C" w14:textId="77777777" w:rsidR="000926E8" w:rsidRPr="00174457" w:rsidRDefault="000926E8" w:rsidP="000926E8">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Работа по коррекции факторов риска развития хронических НИЗ организована в 10 отделениях и 38 кабинетах медицинской профилактики, </w:t>
      </w:r>
      <w:r w:rsidRPr="00174457">
        <w:rPr>
          <w:rFonts w:ascii="Times New Roman" w:hAnsi="Times New Roman" w:cs="Times New Roman"/>
          <w:sz w:val="28"/>
          <w:szCs w:val="28"/>
        </w:rPr>
        <w:br/>
        <w:t xml:space="preserve">6 центрах здоровья, открытых в областных государственных медицинских </w:t>
      </w:r>
      <w:r w:rsidRPr="00174457">
        <w:rPr>
          <w:rFonts w:ascii="Times New Roman" w:hAnsi="Times New Roman" w:cs="Times New Roman"/>
          <w:sz w:val="28"/>
          <w:szCs w:val="28"/>
        </w:rPr>
        <w:br/>
        <w:t>организациях. Также в медицинских организациях Кировской области функционируют 2 кабинета отказа от курения, в кабинетах (отделениях) медицинской профилактики медицинских организаций Кировской области ведется прием граждан специалистами по профилактике зависимостей (врачами-психиатрами-наркологами). В 2024 году углубленное профилактическое консультирование прошли 6,9 тыс. человек, отказались от курения 619 человек.</w:t>
      </w:r>
    </w:p>
    <w:p w14:paraId="32C9E7A9" w14:textId="77777777" w:rsidR="000926E8" w:rsidRPr="00174457" w:rsidRDefault="000926E8" w:rsidP="000926E8">
      <w:pPr>
        <w:tabs>
          <w:tab w:val="left" w:pos="709"/>
        </w:tabs>
        <w:spacing w:line="360" w:lineRule="auto"/>
        <w:ind w:firstLine="709"/>
        <w:jc w:val="both"/>
        <w:rPr>
          <w:rFonts w:ascii="Times New Roman" w:hAnsi="Times New Roman" w:cs="Times New Roman"/>
          <w:sz w:val="28"/>
          <w:szCs w:val="28"/>
        </w:rPr>
      </w:pPr>
      <w:r w:rsidRPr="00174457">
        <w:rPr>
          <w:rFonts w:ascii="Times New Roman" w:hAnsi="Times New Roman" w:cs="Times New Roman"/>
          <w:sz w:val="28"/>
          <w:szCs w:val="28"/>
        </w:rPr>
        <w:t xml:space="preserve">В целом в 2024 году по вопросам профилактики БСК и факторов риска </w:t>
      </w:r>
      <w:r w:rsidRPr="00174457">
        <w:rPr>
          <w:rFonts w:ascii="Times New Roman" w:hAnsi="Times New Roman" w:cs="Times New Roman"/>
          <w:sz w:val="28"/>
          <w:szCs w:val="28"/>
        </w:rPr>
        <w:br/>
        <w:t xml:space="preserve">их развития обучено (лекции, тренинги, групповое и индивидуальное профилактическое консультирование) порядка 192,5 тыс. человек. </w:t>
      </w:r>
    </w:p>
    <w:p w14:paraId="3A15BD42" w14:textId="1B8BB22F" w:rsidR="00521115" w:rsidRPr="00174457" w:rsidRDefault="00C2299F" w:rsidP="00431C3D">
      <w:pPr>
        <w:pStyle w:val="110"/>
        <w:tabs>
          <w:tab w:val="left" w:pos="709"/>
        </w:tabs>
        <w:spacing w:after="0" w:line="360" w:lineRule="auto"/>
        <w:ind w:firstLine="709"/>
        <w:jc w:val="both"/>
        <w:rPr>
          <w:sz w:val="28"/>
          <w:szCs w:val="28"/>
        </w:rPr>
      </w:pPr>
      <w:r w:rsidRPr="00174457">
        <w:rPr>
          <w:sz w:val="28"/>
          <w:szCs w:val="28"/>
        </w:rPr>
        <w:lastRenderedPageBreak/>
        <w:t>На территории Кировской области</w:t>
      </w:r>
      <w:r w:rsidR="00AD4306" w:rsidRPr="00174457">
        <w:rPr>
          <w:sz w:val="28"/>
          <w:szCs w:val="28"/>
        </w:rPr>
        <w:t xml:space="preserve"> действует распоряжение минист</w:t>
      </w:r>
      <w:r w:rsidRPr="00174457">
        <w:rPr>
          <w:sz w:val="28"/>
          <w:szCs w:val="28"/>
        </w:rPr>
        <w:t>ерства здравоохранения Кировской</w:t>
      </w:r>
      <w:r w:rsidR="00AD4306" w:rsidRPr="00174457">
        <w:rPr>
          <w:sz w:val="28"/>
          <w:szCs w:val="28"/>
        </w:rPr>
        <w:t xml:space="preserve"> области №</w:t>
      </w:r>
      <w:r w:rsidR="002F7D6D">
        <w:rPr>
          <w:sz w:val="28"/>
          <w:szCs w:val="28"/>
        </w:rPr>
        <w:t xml:space="preserve"> </w:t>
      </w:r>
      <w:r w:rsidR="00AD4306" w:rsidRPr="00174457">
        <w:rPr>
          <w:sz w:val="28"/>
          <w:szCs w:val="28"/>
        </w:rPr>
        <w:t xml:space="preserve">45 «Об организации медицинской помощи </w:t>
      </w:r>
      <w:r w:rsidR="00521115" w:rsidRPr="00174457">
        <w:rPr>
          <w:sz w:val="28"/>
          <w:szCs w:val="28"/>
        </w:rPr>
        <w:t>пациентам</w:t>
      </w:r>
      <w:r w:rsidR="00AD4306" w:rsidRPr="00174457">
        <w:rPr>
          <w:sz w:val="28"/>
          <w:szCs w:val="28"/>
        </w:rPr>
        <w:t xml:space="preserve"> с острой сердечно-сосудистой патологией на территории Кировской области», согласно которому установлены сроки оказания скорой, специализированной и высокотехнологичной помощи населению при остром коронарном </w:t>
      </w:r>
      <w:r w:rsidR="00521115" w:rsidRPr="00174457">
        <w:rPr>
          <w:sz w:val="28"/>
          <w:szCs w:val="28"/>
        </w:rPr>
        <w:t>с</w:t>
      </w:r>
      <w:r w:rsidR="00AD4306" w:rsidRPr="00174457">
        <w:rPr>
          <w:sz w:val="28"/>
          <w:szCs w:val="28"/>
        </w:rPr>
        <w:t>индроме</w:t>
      </w:r>
      <w:r w:rsidRPr="00174457">
        <w:rPr>
          <w:sz w:val="28"/>
          <w:szCs w:val="28"/>
        </w:rPr>
        <w:t>»</w:t>
      </w:r>
      <w:r w:rsidR="00AD4306" w:rsidRPr="00174457">
        <w:rPr>
          <w:sz w:val="28"/>
          <w:szCs w:val="28"/>
        </w:rPr>
        <w:t xml:space="preserve">. </w:t>
      </w:r>
    </w:p>
    <w:p w14:paraId="463A3014" w14:textId="375FAB69" w:rsidR="00521115" w:rsidRPr="0043705D" w:rsidRDefault="00AD4306" w:rsidP="00431C3D">
      <w:pPr>
        <w:pStyle w:val="110"/>
        <w:tabs>
          <w:tab w:val="left" w:pos="709"/>
        </w:tabs>
        <w:spacing w:after="0" w:line="360" w:lineRule="auto"/>
        <w:ind w:firstLine="709"/>
        <w:jc w:val="both"/>
        <w:rPr>
          <w:sz w:val="28"/>
          <w:szCs w:val="28"/>
        </w:rPr>
      </w:pPr>
      <w:r w:rsidRPr="0043705D">
        <w:rPr>
          <w:sz w:val="28"/>
          <w:szCs w:val="28"/>
        </w:rPr>
        <w:t>В 2024 году зарегистрировано 2</w:t>
      </w:r>
      <w:r w:rsidR="008652E2">
        <w:rPr>
          <w:sz w:val="28"/>
          <w:szCs w:val="28"/>
        </w:rPr>
        <w:t xml:space="preserve"> </w:t>
      </w:r>
      <w:r w:rsidRPr="0043705D">
        <w:rPr>
          <w:sz w:val="28"/>
          <w:szCs w:val="28"/>
        </w:rPr>
        <w:t>816 выездов бригад СМП при ОКС</w:t>
      </w:r>
      <w:r w:rsidR="00BD07B3" w:rsidRPr="0043705D">
        <w:t xml:space="preserve"> </w:t>
      </w:r>
      <w:r w:rsidR="008652E2">
        <w:br/>
      </w:r>
      <w:r w:rsidR="00BD07B3" w:rsidRPr="0043705D">
        <w:rPr>
          <w:sz w:val="28"/>
          <w:szCs w:val="28"/>
        </w:rPr>
        <w:t xml:space="preserve">(МКБ-10: I20.0, I21, I22, </w:t>
      </w:r>
      <w:r w:rsidRPr="0043705D">
        <w:rPr>
          <w:sz w:val="28"/>
          <w:szCs w:val="28"/>
        </w:rPr>
        <w:t xml:space="preserve">I24), из них число выездов бригад СМП при ОКС </w:t>
      </w:r>
      <w:r w:rsidR="007E6710">
        <w:rPr>
          <w:sz w:val="28"/>
          <w:szCs w:val="28"/>
        </w:rPr>
        <w:br/>
      </w:r>
      <w:r w:rsidRPr="0043705D">
        <w:rPr>
          <w:sz w:val="28"/>
          <w:szCs w:val="28"/>
        </w:rPr>
        <w:t xml:space="preserve">со временем </w:t>
      </w:r>
      <w:proofErr w:type="spellStart"/>
      <w:r w:rsidRPr="0043705D">
        <w:rPr>
          <w:sz w:val="28"/>
          <w:szCs w:val="28"/>
        </w:rPr>
        <w:t>доезда</w:t>
      </w:r>
      <w:proofErr w:type="spellEnd"/>
      <w:r w:rsidRPr="0043705D">
        <w:rPr>
          <w:sz w:val="28"/>
          <w:szCs w:val="28"/>
        </w:rPr>
        <w:t xml:space="preserve"> до 20 минут составило 2494</w:t>
      </w:r>
      <w:r w:rsidR="00C2299F" w:rsidRPr="0043705D">
        <w:rPr>
          <w:sz w:val="28"/>
          <w:szCs w:val="28"/>
        </w:rPr>
        <w:t xml:space="preserve"> или 88,6%</w:t>
      </w:r>
      <w:r w:rsidR="00521115" w:rsidRPr="0043705D">
        <w:rPr>
          <w:sz w:val="28"/>
          <w:szCs w:val="28"/>
        </w:rPr>
        <w:t>. По итогам 2024 года 1389 пациентов с ОКС с подъемом сегмента ST доставлены в стационар бригадой СМП</w:t>
      </w:r>
      <w:r w:rsidR="00521115" w:rsidRPr="0043705D">
        <w:rPr>
          <w:sz w:val="28"/>
          <w:szCs w:val="28"/>
        </w:rPr>
        <w:tab/>
        <w:t>человек</w:t>
      </w:r>
      <w:r w:rsidR="00124634" w:rsidRPr="0043705D">
        <w:rPr>
          <w:sz w:val="28"/>
          <w:szCs w:val="28"/>
        </w:rPr>
        <w:t>, из них в срок до 12 часов от начала болевого синдрома госпитализировано 1023, а</w:t>
      </w:r>
      <w:r w:rsidR="00521115" w:rsidRPr="0043705D">
        <w:rPr>
          <w:sz w:val="28"/>
          <w:szCs w:val="28"/>
        </w:rPr>
        <w:t xml:space="preserve"> в сроки менее 2 часов от начала бол</w:t>
      </w:r>
      <w:r w:rsidR="00124634" w:rsidRPr="0043705D">
        <w:rPr>
          <w:sz w:val="28"/>
          <w:szCs w:val="28"/>
        </w:rPr>
        <w:t xml:space="preserve">евого синдрома 175 </w:t>
      </w:r>
      <w:r w:rsidR="00521115" w:rsidRPr="0043705D">
        <w:rPr>
          <w:sz w:val="28"/>
          <w:szCs w:val="28"/>
        </w:rPr>
        <w:t>человек</w:t>
      </w:r>
      <w:r w:rsidR="00124634" w:rsidRPr="0043705D">
        <w:rPr>
          <w:sz w:val="28"/>
          <w:szCs w:val="28"/>
        </w:rPr>
        <w:t>.</w:t>
      </w:r>
    </w:p>
    <w:p w14:paraId="6FF9B035" w14:textId="7B59996C" w:rsidR="00AD4306" w:rsidRPr="0043705D" w:rsidRDefault="00521115" w:rsidP="00431C3D">
      <w:pPr>
        <w:pStyle w:val="110"/>
        <w:tabs>
          <w:tab w:val="left" w:pos="709"/>
        </w:tabs>
        <w:spacing w:after="0" w:line="360" w:lineRule="auto"/>
        <w:ind w:firstLine="709"/>
        <w:jc w:val="both"/>
        <w:rPr>
          <w:sz w:val="28"/>
          <w:szCs w:val="28"/>
        </w:rPr>
      </w:pPr>
      <w:r w:rsidRPr="0043705D">
        <w:rPr>
          <w:sz w:val="28"/>
          <w:szCs w:val="28"/>
        </w:rPr>
        <w:t xml:space="preserve">Среднее время </w:t>
      </w:r>
      <w:r w:rsidR="00180B21">
        <w:rPr>
          <w:sz w:val="28"/>
          <w:szCs w:val="28"/>
        </w:rPr>
        <w:t>«</w:t>
      </w:r>
      <w:r w:rsidRPr="0043705D">
        <w:rPr>
          <w:sz w:val="28"/>
          <w:szCs w:val="28"/>
        </w:rPr>
        <w:t xml:space="preserve">симптом </w:t>
      </w:r>
      <w:r w:rsidR="00180B21">
        <w:rPr>
          <w:sz w:val="28"/>
          <w:szCs w:val="28"/>
        </w:rPr>
        <w:t>–</w:t>
      </w:r>
      <w:r w:rsidRPr="0043705D">
        <w:rPr>
          <w:sz w:val="28"/>
          <w:szCs w:val="28"/>
        </w:rPr>
        <w:t xml:space="preserve"> баллон</w:t>
      </w:r>
      <w:r w:rsidR="00180B21">
        <w:rPr>
          <w:sz w:val="28"/>
          <w:szCs w:val="28"/>
        </w:rPr>
        <w:t>»</w:t>
      </w:r>
      <w:r w:rsidRPr="0043705D">
        <w:rPr>
          <w:sz w:val="28"/>
          <w:szCs w:val="28"/>
        </w:rPr>
        <w:t xml:space="preserve"> для пациентов с ОКС с подъемом сегмента ST, поступивших в стационар до 12 часов от начала боли, которым были выполнены экстренные (первичные) ЧКВ</w:t>
      </w:r>
      <w:r w:rsidRPr="0043705D">
        <w:rPr>
          <w:sz w:val="28"/>
          <w:szCs w:val="28"/>
        </w:rPr>
        <w:tab/>
      </w:r>
      <w:r w:rsidR="007C155B" w:rsidRPr="0043705D">
        <w:rPr>
          <w:sz w:val="28"/>
          <w:szCs w:val="28"/>
        </w:rPr>
        <w:t xml:space="preserve"> в 2024 году </w:t>
      </w:r>
      <w:r w:rsidR="00124634" w:rsidRPr="0043705D">
        <w:rPr>
          <w:sz w:val="28"/>
          <w:szCs w:val="28"/>
        </w:rPr>
        <w:t xml:space="preserve">составило </w:t>
      </w:r>
      <w:r w:rsidRPr="0043705D">
        <w:rPr>
          <w:sz w:val="28"/>
          <w:szCs w:val="28"/>
        </w:rPr>
        <w:t>160</w:t>
      </w:r>
      <w:r w:rsidR="00124634" w:rsidRPr="0043705D">
        <w:rPr>
          <w:sz w:val="28"/>
          <w:szCs w:val="28"/>
        </w:rPr>
        <w:t xml:space="preserve"> минут</w:t>
      </w:r>
      <w:r w:rsidR="00B435E2" w:rsidRPr="0043705D">
        <w:rPr>
          <w:sz w:val="28"/>
          <w:szCs w:val="28"/>
        </w:rPr>
        <w:t>, с</w:t>
      </w:r>
      <w:r w:rsidR="008652E2">
        <w:rPr>
          <w:sz w:val="28"/>
          <w:szCs w:val="28"/>
        </w:rPr>
        <w:t xml:space="preserve">реднее время «симптом </w:t>
      </w:r>
      <w:r w:rsidR="008673A6">
        <w:rPr>
          <w:sz w:val="28"/>
          <w:szCs w:val="28"/>
        </w:rPr>
        <w:t>–</w:t>
      </w:r>
      <w:r w:rsidR="008652E2">
        <w:rPr>
          <w:sz w:val="28"/>
          <w:szCs w:val="28"/>
        </w:rPr>
        <w:t xml:space="preserve"> звонок СМП»</w:t>
      </w:r>
      <w:r w:rsidR="00B435E2" w:rsidRPr="0043705D">
        <w:rPr>
          <w:sz w:val="28"/>
          <w:szCs w:val="28"/>
        </w:rPr>
        <w:t xml:space="preserve"> </w:t>
      </w:r>
      <w:r w:rsidR="00124634" w:rsidRPr="0043705D">
        <w:rPr>
          <w:sz w:val="28"/>
          <w:szCs w:val="28"/>
        </w:rPr>
        <w:t xml:space="preserve">40 </w:t>
      </w:r>
      <w:r w:rsidRPr="0043705D">
        <w:rPr>
          <w:sz w:val="28"/>
          <w:szCs w:val="28"/>
        </w:rPr>
        <w:t>минут</w:t>
      </w:r>
      <w:r w:rsidR="007C155B" w:rsidRPr="0043705D">
        <w:rPr>
          <w:sz w:val="28"/>
          <w:szCs w:val="28"/>
        </w:rPr>
        <w:t>,</w:t>
      </w:r>
      <w:r w:rsidR="00B435E2" w:rsidRPr="0043705D">
        <w:rPr>
          <w:sz w:val="28"/>
          <w:szCs w:val="28"/>
        </w:rPr>
        <w:t xml:space="preserve"> с</w:t>
      </w:r>
      <w:r w:rsidRPr="0043705D">
        <w:rPr>
          <w:sz w:val="28"/>
          <w:szCs w:val="28"/>
        </w:rPr>
        <w:t xml:space="preserve">реднее время </w:t>
      </w:r>
      <w:r w:rsidR="008652E2">
        <w:rPr>
          <w:sz w:val="28"/>
          <w:szCs w:val="28"/>
        </w:rPr>
        <w:t xml:space="preserve">«звонок </w:t>
      </w:r>
      <w:r w:rsidR="008652E2">
        <w:rPr>
          <w:sz w:val="28"/>
          <w:szCs w:val="28"/>
        </w:rPr>
        <w:br/>
        <w:t>СМП – баллон»</w:t>
      </w:r>
      <w:r w:rsidR="00124634" w:rsidRPr="0043705D">
        <w:rPr>
          <w:sz w:val="28"/>
          <w:szCs w:val="28"/>
        </w:rPr>
        <w:t xml:space="preserve"> 120 </w:t>
      </w:r>
      <w:r w:rsidRPr="0043705D">
        <w:rPr>
          <w:sz w:val="28"/>
          <w:szCs w:val="28"/>
        </w:rPr>
        <w:t>минут</w:t>
      </w:r>
      <w:r w:rsidR="00124634" w:rsidRPr="0043705D">
        <w:rPr>
          <w:sz w:val="28"/>
          <w:szCs w:val="28"/>
        </w:rPr>
        <w:t>.</w:t>
      </w:r>
    </w:p>
    <w:p w14:paraId="2F29F805" w14:textId="1052D91E" w:rsidR="00DB550B" w:rsidRPr="0043705D" w:rsidRDefault="00513579" w:rsidP="00431C3D">
      <w:pPr>
        <w:pStyle w:val="110"/>
        <w:tabs>
          <w:tab w:val="left" w:pos="709"/>
        </w:tabs>
        <w:spacing w:after="0" w:line="360" w:lineRule="auto"/>
        <w:ind w:firstLine="709"/>
        <w:jc w:val="both"/>
        <w:rPr>
          <w:sz w:val="28"/>
          <w:szCs w:val="28"/>
        </w:rPr>
      </w:pPr>
      <w:r w:rsidRPr="0043705D">
        <w:rPr>
          <w:sz w:val="28"/>
          <w:szCs w:val="28"/>
        </w:rPr>
        <w:t>На территории</w:t>
      </w:r>
      <w:r w:rsidR="008F072E" w:rsidRPr="0043705D">
        <w:rPr>
          <w:sz w:val="28"/>
          <w:szCs w:val="28"/>
        </w:rPr>
        <w:t xml:space="preserve"> Кировской области развернуты</w:t>
      </w:r>
      <w:r w:rsidRPr="0043705D">
        <w:rPr>
          <w:sz w:val="28"/>
          <w:szCs w:val="28"/>
        </w:rPr>
        <w:t xml:space="preserve"> 424 кардиологические койки, оказывающие плановую и экстренную медицинскую помощь пациентам с кардио</w:t>
      </w:r>
      <w:r w:rsidR="00DB550B" w:rsidRPr="0043705D">
        <w:rPr>
          <w:sz w:val="28"/>
          <w:szCs w:val="28"/>
        </w:rPr>
        <w:t>логическими заболеваниями и подозрением на них.</w:t>
      </w:r>
    </w:p>
    <w:p w14:paraId="2ACA29BC" w14:textId="5F57255C" w:rsidR="00D769E9" w:rsidRPr="0043705D" w:rsidRDefault="008F072E" w:rsidP="004D5574">
      <w:pPr>
        <w:pStyle w:val="110"/>
        <w:tabs>
          <w:tab w:val="left" w:pos="709"/>
        </w:tabs>
        <w:spacing w:after="0" w:line="360" w:lineRule="auto"/>
        <w:ind w:firstLine="709"/>
        <w:jc w:val="both"/>
        <w:rPr>
          <w:sz w:val="28"/>
          <w:szCs w:val="28"/>
        </w:rPr>
      </w:pPr>
      <w:r w:rsidRPr="0043705D">
        <w:rPr>
          <w:sz w:val="28"/>
          <w:szCs w:val="28"/>
        </w:rPr>
        <w:t>Характеристика работы кардиологических коек на территории Кировской о</w:t>
      </w:r>
      <w:r w:rsidR="004D5574">
        <w:rPr>
          <w:sz w:val="28"/>
          <w:szCs w:val="28"/>
        </w:rPr>
        <w:t xml:space="preserve">бласти представлена в таблице </w:t>
      </w:r>
      <w:r w:rsidR="007E74F5">
        <w:rPr>
          <w:sz w:val="28"/>
          <w:szCs w:val="28"/>
        </w:rPr>
        <w:t>7</w:t>
      </w:r>
      <w:r w:rsidR="00A25393">
        <w:rPr>
          <w:sz w:val="28"/>
          <w:szCs w:val="28"/>
        </w:rPr>
        <w:t>.</w:t>
      </w:r>
    </w:p>
    <w:p w14:paraId="555FFAC9" w14:textId="313E9167" w:rsidR="008F072E" w:rsidRPr="0043705D" w:rsidRDefault="004D5574" w:rsidP="007E6710">
      <w:pPr>
        <w:pStyle w:val="110"/>
        <w:tabs>
          <w:tab w:val="left" w:pos="709"/>
        </w:tabs>
        <w:spacing w:after="0" w:line="360" w:lineRule="auto"/>
        <w:ind w:firstLine="709"/>
        <w:jc w:val="right"/>
        <w:rPr>
          <w:sz w:val="28"/>
          <w:szCs w:val="28"/>
        </w:rPr>
      </w:pPr>
      <w:r>
        <w:rPr>
          <w:sz w:val="28"/>
          <w:szCs w:val="28"/>
        </w:rPr>
        <w:t xml:space="preserve">Таблица </w:t>
      </w:r>
      <w:r w:rsidR="007E74F5">
        <w:rPr>
          <w:sz w:val="28"/>
          <w:szCs w:val="28"/>
        </w:rPr>
        <w:t>7</w:t>
      </w:r>
    </w:p>
    <w:tbl>
      <w:tblPr>
        <w:tblW w:w="9634" w:type="dxa"/>
        <w:tblLayout w:type="fixed"/>
        <w:tblLook w:val="04A0" w:firstRow="1" w:lastRow="0" w:firstColumn="1" w:lastColumn="0" w:noHBand="0" w:noVBand="1"/>
      </w:tblPr>
      <w:tblGrid>
        <w:gridCol w:w="3971"/>
        <w:gridCol w:w="1836"/>
        <w:gridCol w:w="1985"/>
        <w:gridCol w:w="1842"/>
      </w:tblGrid>
      <w:tr w:rsidR="003701AD" w:rsidRPr="0043705D" w14:paraId="465D570D" w14:textId="77777777" w:rsidTr="000606C3">
        <w:trPr>
          <w:trHeight w:val="12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781C940E" w14:textId="12DF88C4" w:rsidR="003701AD" w:rsidRPr="00D769E9" w:rsidRDefault="003701AD" w:rsidP="00052D8E">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 xml:space="preserve">Наименование </w:t>
            </w:r>
            <w:r>
              <w:rPr>
                <w:rFonts w:ascii="Times New Roman" w:eastAsia="Times New Roman" w:hAnsi="Times New Roman" w:cs="Times New Roman"/>
                <w:sz w:val="20"/>
                <w:szCs w:val="20"/>
              </w:rPr>
              <w:t>медицинской организ</w:t>
            </w:r>
            <w:r w:rsidRPr="00D769E9">
              <w:rPr>
                <w:rFonts w:ascii="Times New Roman" w:eastAsia="Times New Roman" w:hAnsi="Times New Roman" w:cs="Times New Roman"/>
                <w:sz w:val="20"/>
                <w:szCs w:val="20"/>
              </w:rPr>
              <w:t>ации</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14:paraId="7B68DEC9" w14:textId="77777777" w:rsidR="003701AD" w:rsidRPr="00D769E9" w:rsidRDefault="003701AD" w:rsidP="00DB550B">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Работа койки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137AF0C" w14:textId="77777777" w:rsidR="003701AD" w:rsidRPr="00D769E9" w:rsidRDefault="003701AD" w:rsidP="00DB550B">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Средняя длительность госпитализации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04313BC" w14:textId="77777777" w:rsidR="003701AD" w:rsidRPr="00D769E9" w:rsidRDefault="003701AD" w:rsidP="00DB550B">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Оборот койки</w:t>
            </w:r>
          </w:p>
        </w:tc>
      </w:tr>
      <w:tr w:rsidR="003701AD" w:rsidRPr="0043705D" w14:paraId="2A4B89F6" w14:textId="77777777" w:rsidTr="000606C3">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05E1586E" w14:textId="667BAAC5"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КОГБУЗ «</w:t>
            </w:r>
            <w:proofErr w:type="spellStart"/>
            <w:r w:rsidRPr="00D769E9">
              <w:rPr>
                <w:rFonts w:ascii="Times New Roman" w:eastAsia="Times New Roman" w:hAnsi="Times New Roman" w:cs="Times New Roman"/>
                <w:sz w:val="20"/>
                <w:szCs w:val="20"/>
              </w:rPr>
              <w:t>Вятскополянская</w:t>
            </w:r>
            <w:proofErr w:type="spellEnd"/>
            <w:r w:rsidRPr="00D769E9">
              <w:rPr>
                <w:rFonts w:ascii="Times New Roman" w:eastAsia="Times New Roman" w:hAnsi="Times New Roman" w:cs="Times New Roman"/>
                <w:sz w:val="20"/>
                <w:szCs w:val="20"/>
              </w:rPr>
              <w:t xml:space="preserve"> ЦРБ»</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310A2B1C"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302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E249F05"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6,9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DF57875"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44,0</w:t>
            </w:r>
          </w:p>
        </w:tc>
      </w:tr>
      <w:tr w:rsidR="003701AD" w:rsidRPr="0043705D" w14:paraId="2EB02AEC" w14:textId="77777777" w:rsidTr="000606C3">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2EF859E4" w14:textId="24D754F2"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КОГБУЗ «Кирово-Чепецкая ЦРБ»</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089D4A29"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317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532C191"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73893C4"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36,4</w:t>
            </w:r>
          </w:p>
        </w:tc>
      </w:tr>
      <w:tr w:rsidR="003701AD" w:rsidRPr="0043705D" w14:paraId="094D6AB5" w14:textId="77777777" w:rsidTr="000606C3">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376B72AE" w14:textId="3BA1E9E1"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lastRenderedPageBreak/>
              <w:t>КОГБУЗ «</w:t>
            </w:r>
            <w:proofErr w:type="spellStart"/>
            <w:r w:rsidRPr="00D769E9">
              <w:rPr>
                <w:rFonts w:ascii="Times New Roman" w:eastAsia="Times New Roman" w:hAnsi="Times New Roman" w:cs="Times New Roman"/>
                <w:sz w:val="20"/>
                <w:szCs w:val="20"/>
              </w:rPr>
              <w:t>Омутнинская</w:t>
            </w:r>
            <w:proofErr w:type="spellEnd"/>
            <w:r w:rsidRPr="00D769E9">
              <w:rPr>
                <w:rFonts w:ascii="Times New Roman" w:eastAsia="Times New Roman" w:hAnsi="Times New Roman" w:cs="Times New Roman"/>
                <w:sz w:val="20"/>
                <w:szCs w:val="20"/>
              </w:rPr>
              <w:t xml:space="preserve"> ЦРБ» </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301B59F9"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4577A5A"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8,7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AFDA0D1"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35,2</w:t>
            </w:r>
          </w:p>
        </w:tc>
      </w:tr>
      <w:tr w:rsidR="003701AD" w:rsidRPr="0043705D" w14:paraId="04B17585" w14:textId="77777777" w:rsidTr="000606C3">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7A03498A" w14:textId="26FC0FBD"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КОГБУЗ «Слободская ЦРБ»</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6B291E47"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323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37B8068"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7,3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3F9DDF0"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44,3</w:t>
            </w:r>
          </w:p>
        </w:tc>
      </w:tr>
      <w:tr w:rsidR="003701AD" w:rsidRPr="0043705D" w14:paraId="3A0BC722" w14:textId="77777777" w:rsidTr="000606C3">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26F631DB" w14:textId="04C17E07"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КОГБУЗ «Советская ЦРБ»</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4DE35D6C"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303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683E149"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7,7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667A53"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39,3</w:t>
            </w:r>
          </w:p>
        </w:tc>
      </w:tr>
      <w:tr w:rsidR="003701AD" w:rsidRPr="0043705D" w14:paraId="4F9237C6" w14:textId="77777777" w:rsidTr="000606C3">
        <w:trPr>
          <w:trHeight w:val="48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70E33D30" w14:textId="1018B457"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КОГКБУЗ «Больница скорой медицинской помощи»</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58AF5279"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312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8FBC57F"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10,1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DD4754C"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31,0</w:t>
            </w:r>
          </w:p>
        </w:tc>
      </w:tr>
      <w:tr w:rsidR="003701AD" w:rsidRPr="0043705D" w14:paraId="53D3D762" w14:textId="77777777" w:rsidTr="000606C3">
        <w:trPr>
          <w:trHeight w:val="48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377280C5" w14:textId="7CEB8B5C"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КОГКБУЗ «Центр кардиологии и неврологии»</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3EC2D73D"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306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3C8188C"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9,3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62A773"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33,1</w:t>
            </w:r>
          </w:p>
        </w:tc>
      </w:tr>
      <w:tr w:rsidR="003701AD" w:rsidRPr="0043705D" w14:paraId="00BC3D15" w14:textId="77777777" w:rsidTr="000606C3">
        <w:trPr>
          <w:trHeight w:val="480"/>
        </w:trPr>
        <w:tc>
          <w:tcPr>
            <w:tcW w:w="3971" w:type="dxa"/>
            <w:tcBorders>
              <w:top w:val="single" w:sz="4" w:space="0" w:color="auto"/>
              <w:left w:val="single" w:sz="4" w:space="0" w:color="auto"/>
              <w:bottom w:val="single" w:sz="4" w:space="0" w:color="auto"/>
              <w:right w:val="single" w:sz="4" w:space="0" w:color="auto"/>
            </w:tcBorders>
            <w:shd w:val="clear" w:color="auto" w:fill="auto"/>
            <w:hideMark/>
          </w:tcPr>
          <w:p w14:paraId="00FAAB7D" w14:textId="42EEFA32" w:rsidR="003701AD" w:rsidRPr="00D769E9" w:rsidRDefault="003701AD" w:rsidP="00DB550B">
            <w:pPr>
              <w:spacing w:line="240" w:lineRule="auto"/>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КОГБУЗ «Кировская областная клиническая больница»</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2B918891"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313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930F853"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B3385F" w14:textId="77777777" w:rsidR="003701AD" w:rsidRPr="00D769E9" w:rsidRDefault="003701AD" w:rsidP="00EA0886">
            <w:pPr>
              <w:spacing w:line="240" w:lineRule="auto"/>
              <w:jc w:val="center"/>
              <w:rPr>
                <w:rFonts w:ascii="Times New Roman" w:eastAsia="Times New Roman" w:hAnsi="Times New Roman" w:cs="Times New Roman"/>
                <w:sz w:val="20"/>
                <w:szCs w:val="20"/>
              </w:rPr>
            </w:pPr>
            <w:r w:rsidRPr="00D769E9">
              <w:rPr>
                <w:rFonts w:ascii="Times New Roman" w:eastAsia="Times New Roman" w:hAnsi="Times New Roman" w:cs="Times New Roman"/>
                <w:sz w:val="20"/>
                <w:szCs w:val="20"/>
              </w:rPr>
              <w:t>79,3</w:t>
            </w:r>
          </w:p>
        </w:tc>
      </w:tr>
      <w:tr w:rsidR="003701AD" w:rsidRPr="0043705D" w14:paraId="5B6C3F71" w14:textId="77777777" w:rsidTr="007E74F5">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noWrap/>
            <w:hideMark/>
          </w:tcPr>
          <w:p w14:paraId="507FFCDC" w14:textId="01F44F62" w:rsidR="003701AD" w:rsidRPr="00D769E9" w:rsidRDefault="003701AD" w:rsidP="00DB550B">
            <w:pPr>
              <w:spacing w:line="240" w:lineRule="auto"/>
              <w:rPr>
                <w:rFonts w:ascii="Times New Roman" w:eastAsia="Times New Roman" w:hAnsi="Times New Roman" w:cs="Times New Roman"/>
                <w:bCs/>
                <w:i/>
                <w:iCs/>
                <w:sz w:val="20"/>
                <w:szCs w:val="20"/>
              </w:rPr>
            </w:pPr>
            <w:r w:rsidRPr="00D769E9">
              <w:rPr>
                <w:rFonts w:ascii="Times New Roman" w:eastAsia="Times New Roman" w:hAnsi="Times New Roman" w:cs="Times New Roman"/>
                <w:sz w:val="20"/>
                <w:szCs w:val="20"/>
              </w:rPr>
              <w:t>Итого по графам</w:t>
            </w:r>
            <w:r w:rsidRPr="00D769E9">
              <w:rPr>
                <w:rFonts w:ascii="Times New Roman" w:eastAsia="Times New Roman" w:hAnsi="Times New Roman" w:cs="Times New Roman"/>
                <w:bCs/>
                <w:i/>
                <w:iCs/>
                <w:sz w:val="20"/>
                <w:szCs w:val="20"/>
              </w:rPr>
              <w:t xml:space="preserve"> </w:t>
            </w:r>
          </w:p>
        </w:tc>
        <w:tc>
          <w:tcPr>
            <w:tcW w:w="1836" w:type="dxa"/>
            <w:tcBorders>
              <w:top w:val="single" w:sz="4" w:space="0" w:color="auto"/>
              <w:left w:val="single" w:sz="4" w:space="0" w:color="auto"/>
              <w:bottom w:val="single" w:sz="4" w:space="0" w:color="auto"/>
              <w:right w:val="single" w:sz="4" w:space="0" w:color="auto"/>
            </w:tcBorders>
            <w:shd w:val="clear" w:color="auto" w:fill="auto"/>
            <w:noWrap/>
            <w:hideMark/>
          </w:tcPr>
          <w:p w14:paraId="59146089" w14:textId="77777777" w:rsidR="003701AD" w:rsidRPr="00D769E9" w:rsidRDefault="003701AD" w:rsidP="00EA0886">
            <w:pPr>
              <w:spacing w:line="240" w:lineRule="auto"/>
              <w:jc w:val="center"/>
              <w:rPr>
                <w:rFonts w:ascii="Times New Roman" w:eastAsia="Times New Roman" w:hAnsi="Times New Roman" w:cs="Times New Roman"/>
                <w:bCs/>
                <w:sz w:val="20"/>
                <w:szCs w:val="20"/>
              </w:rPr>
            </w:pPr>
            <w:r w:rsidRPr="00D769E9">
              <w:rPr>
                <w:rFonts w:ascii="Times New Roman" w:eastAsia="Times New Roman" w:hAnsi="Times New Roman" w:cs="Times New Roman"/>
                <w:bCs/>
                <w:sz w:val="20"/>
                <w:szCs w:val="20"/>
              </w:rPr>
              <w:t>310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DC83A30" w14:textId="77777777" w:rsidR="003701AD" w:rsidRPr="00D769E9" w:rsidRDefault="003701AD" w:rsidP="00EA0886">
            <w:pPr>
              <w:spacing w:line="240" w:lineRule="auto"/>
              <w:jc w:val="center"/>
              <w:rPr>
                <w:rFonts w:ascii="Times New Roman" w:eastAsia="Times New Roman" w:hAnsi="Times New Roman" w:cs="Times New Roman"/>
                <w:bCs/>
                <w:sz w:val="20"/>
                <w:szCs w:val="20"/>
              </w:rPr>
            </w:pPr>
            <w:r w:rsidRPr="00D769E9">
              <w:rPr>
                <w:rFonts w:ascii="Times New Roman" w:eastAsia="Times New Roman" w:hAnsi="Times New Roman" w:cs="Times New Roman"/>
                <w:bCs/>
                <w:sz w:val="20"/>
                <w:szCs w:val="20"/>
              </w:rPr>
              <w:t>6,7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6D3C27" w14:textId="77777777" w:rsidR="003701AD" w:rsidRPr="00D769E9" w:rsidRDefault="003701AD" w:rsidP="00EA0886">
            <w:pPr>
              <w:spacing w:line="240" w:lineRule="auto"/>
              <w:jc w:val="center"/>
              <w:rPr>
                <w:rFonts w:ascii="Times New Roman" w:eastAsia="Times New Roman" w:hAnsi="Times New Roman" w:cs="Times New Roman"/>
                <w:bCs/>
                <w:sz w:val="20"/>
                <w:szCs w:val="20"/>
              </w:rPr>
            </w:pPr>
            <w:r w:rsidRPr="00D769E9">
              <w:rPr>
                <w:rFonts w:ascii="Times New Roman" w:eastAsia="Times New Roman" w:hAnsi="Times New Roman" w:cs="Times New Roman"/>
                <w:bCs/>
                <w:sz w:val="20"/>
                <w:szCs w:val="20"/>
              </w:rPr>
              <w:t>46,3</w:t>
            </w:r>
          </w:p>
        </w:tc>
      </w:tr>
    </w:tbl>
    <w:p w14:paraId="2082AAFA" w14:textId="77777777" w:rsidR="007C5682" w:rsidRDefault="003E3E82" w:rsidP="005F36A9">
      <w:pPr>
        <w:pStyle w:val="110"/>
        <w:tabs>
          <w:tab w:val="left" w:pos="709"/>
        </w:tabs>
        <w:spacing w:before="240" w:after="0" w:line="360" w:lineRule="auto"/>
        <w:ind w:firstLine="709"/>
        <w:jc w:val="both"/>
        <w:rPr>
          <w:sz w:val="28"/>
          <w:szCs w:val="28"/>
        </w:rPr>
      </w:pPr>
      <w:r w:rsidRPr="0043705D">
        <w:rPr>
          <w:sz w:val="28"/>
          <w:szCs w:val="28"/>
        </w:rPr>
        <w:t xml:space="preserve">За 2024 год на базе кардиологических отделений пролечено </w:t>
      </w:r>
      <w:r w:rsidR="00D769E9">
        <w:rPr>
          <w:sz w:val="28"/>
          <w:szCs w:val="28"/>
        </w:rPr>
        <w:br/>
      </w:r>
      <w:r w:rsidRPr="0043705D">
        <w:rPr>
          <w:sz w:val="28"/>
          <w:szCs w:val="28"/>
        </w:rPr>
        <w:t>42076 пациентов, из них 16556 доставлены в стационары по экстренным показаниям</w:t>
      </w:r>
      <w:r w:rsidR="007E2379" w:rsidRPr="0043705D">
        <w:rPr>
          <w:sz w:val="28"/>
          <w:szCs w:val="28"/>
        </w:rPr>
        <w:t xml:space="preserve"> (39% от общего числа госпитализаций)</w:t>
      </w:r>
      <w:r w:rsidRPr="0043705D">
        <w:rPr>
          <w:sz w:val="28"/>
          <w:szCs w:val="28"/>
        </w:rPr>
        <w:t xml:space="preserve">. </w:t>
      </w:r>
    </w:p>
    <w:p w14:paraId="6D3657D0" w14:textId="1847D40E" w:rsidR="003E3E82" w:rsidRPr="0043705D" w:rsidRDefault="003E3E82" w:rsidP="007C5682">
      <w:pPr>
        <w:pStyle w:val="110"/>
        <w:tabs>
          <w:tab w:val="left" w:pos="709"/>
        </w:tabs>
        <w:spacing w:after="0" w:line="360" w:lineRule="auto"/>
        <w:ind w:firstLine="709"/>
        <w:jc w:val="both"/>
        <w:rPr>
          <w:sz w:val="28"/>
          <w:szCs w:val="28"/>
        </w:rPr>
      </w:pPr>
      <w:r w:rsidRPr="0043705D">
        <w:rPr>
          <w:sz w:val="28"/>
          <w:szCs w:val="28"/>
        </w:rPr>
        <w:t>Профильность госпитализации</w:t>
      </w:r>
      <w:r w:rsidR="008F072E" w:rsidRPr="0043705D">
        <w:rPr>
          <w:sz w:val="28"/>
          <w:szCs w:val="28"/>
        </w:rPr>
        <w:t xml:space="preserve"> пациентов кардиологического профиля в</w:t>
      </w:r>
      <w:r w:rsidRPr="0043705D">
        <w:rPr>
          <w:sz w:val="28"/>
          <w:szCs w:val="28"/>
        </w:rPr>
        <w:t xml:space="preserve"> Кировской</w:t>
      </w:r>
      <w:r w:rsidR="007360FA" w:rsidRPr="0043705D">
        <w:rPr>
          <w:sz w:val="28"/>
          <w:szCs w:val="28"/>
        </w:rPr>
        <w:t xml:space="preserve"> </w:t>
      </w:r>
      <w:r w:rsidRPr="0043705D">
        <w:rPr>
          <w:sz w:val="28"/>
          <w:szCs w:val="28"/>
        </w:rPr>
        <w:t xml:space="preserve">области </w:t>
      </w:r>
      <w:r w:rsidR="00127EE2">
        <w:rPr>
          <w:sz w:val="28"/>
          <w:szCs w:val="28"/>
        </w:rPr>
        <w:t xml:space="preserve">представлена в таблице </w:t>
      </w:r>
      <w:r w:rsidR="007E74F5">
        <w:rPr>
          <w:sz w:val="28"/>
          <w:szCs w:val="28"/>
        </w:rPr>
        <w:t>8</w:t>
      </w:r>
      <w:r w:rsidR="00431C3D" w:rsidRPr="0043705D">
        <w:rPr>
          <w:sz w:val="28"/>
          <w:szCs w:val="28"/>
        </w:rPr>
        <w:t>.</w:t>
      </w:r>
    </w:p>
    <w:p w14:paraId="0C6E2175" w14:textId="6DB6A1AE" w:rsidR="00975B8D" w:rsidRPr="0043705D" w:rsidRDefault="00127EE2" w:rsidP="007E6710">
      <w:pPr>
        <w:pStyle w:val="110"/>
        <w:tabs>
          <w:tab w:val="left" w:pos="709"/>
        </w:tabs>
        <w:spacing w:after="120" w:line="240" w:lineRule="auto"/>
        <w:ind w:firstLine="0"/>
        <w:jc w:val="right"/>
        <w:rPr>
          <w:sz w:val="28"/>
          <w:szCs w:val="28"/>
        </w:rPr>
      </w:pPr>
      <w:r>
        <w:rPr>
          <w:sz w:val="28"/>
          <w:szCs w:val="28"/>
        </w:rPr>
        <w:t xml:space="preserve">Таблица </w:t>
      </w:r>
      <w:r w:rsidR="007E74F5">
        <w:rPr>
          <w:sz w:val="28"/>
          <w:szCs w:val="28"/>
        </w:rPr>
        <w:t>8</w:t>
      </w:r>
    </w:p>
    <w:tbl>
      <w:tblPr>
        <w:tblStyle w:val="a8"/>
        <w:tblW w:w="9634" w:type="dxa"/>
        <w:tblLook w:val="04A0" w:firstRow="1" w:lastRow="0" w:firstColumn="1" w:lastColumn="0" w:noHBand="0" w:noVBand="1"/>
      </w:tblPr>
      <w:tblGrid>
        <w:gridCol w:w="4126"/>
        <w:gridCol w:w="2754"/>
        <w:gridCol w:w="2754"/>
      </w:tblGrid>
      <w:tr w:rsidR="0050361B" w:rsidRPr="00A25393" w14:paraId="7D421AB6" w14:textId="77777777" w:rsidTr="007C5682">
        <w:tc>
          <w:tcPr>
            <w:tcW w:w="3823" w:type="dxa"/>
          </w:tcPr>
          <w:p w14:paraId="28F6C965" w14:textId="5EBA5E49" w:rsidR="00975B8D" w:rsidRPr="00A25393" w:rsidRDefault="00975B8D" w:rsidP="00975B8D">
            <w:pPr>
              <w:jc w:val="center"/>
              <w:rPr>
                <w:rFonts w:ascii="Times New Roman" w:hAnsi="Times New Roman" w:cs="Times New Roman"/>
                <w:sz w:val="20"/>
                <w:szCs w:val="20"/>
              </w:rPr>
            </w:pPr>
            <w:r w:rsidRPr="00A25393">
              <w:rPr>
                <w:rFonts w:ascii="Times New Roman" w:hAnsi="Times New Roman" w:cs="Times New Roman"/>
                <w:sz w:val="20"/>
                <w:szCs w:val="20"/>
              </w:rPr>
              <w:t>Диагноз</w:t>
            </w:r>
          </w:p>
        </w:tc>
        <w:tc>
          <w:tcPr>
            <w:tcW w:w="2552" w:type="dxa"/>
          </w:tcPr>
          <w:p w14:paraId="1E98FAA4" w14:textId="4550A3F7" w:rsidR="00975B8D" w:rsidRPr="00A25393" w:rsidRDefault="00975B8D" w:rsidP="00975B8D">
            <w:pPr>
              <w:jc w:val="center"/>
              <w:rPr>
                <w:rFonts w:ascii="Times New Roman" w:hAnsi="Times New Roman" w:cs="Times New Roman"/>
                <w:sz w:val="20"/>
                <w:szCs w:val="20"/>
              </w:rPr>
            </w:pPr>
            <w:r w:rsidRPr="00A25393">
              <w:rPr>
                <w:rFonts w:ascii="Times New Roman" w:hAnsi="Times New Roman" w:cs="Times New Roman"/>
                <w:sz w:val="20"/>
                <w:szCs w:val="20"/>
              </w:rPr>
              <w:t>Количество пациентов, пролеченных по текущему профилю, человек</w:t>
            </w:r>
          </w:p>
        </w:tc>
        <w:tc>
          <w:tcPr>
            <w:tcW w:w="2552" w:type="dxa"/>
          </w:tcPr>
          <w:p w14:paraId="6DD41BF9" w14:textId="2FD84B6F" w:rsidR="00975B8D" w:rsidRPr="00A25393" w:rsidRDefault="00975B8D" w:rsidP="00975B8D">
            <w:pPr>
              <w:jc w:val="center"/>
              <w:rPr>
                <w:rFonts w:ascii="Times New Roman" w:hAnsi="Times New Roman" w:cs="Times New Roman"/>
                <w:sz w:val="20"/>
                <w:szCs w:val="20"/>
              </w:rPr>
            </w:pPr>
            <w:r w:rsidRPr="00A25393">
              <w:rPr>
                <w:rFonts w:ascii="Times New Roman" w:hAnsi="Times New Roman" w:cs="Times New Roman"/>
                <w:sz w:val="20"/>
                <w:szCs w:val="20"/>
              </w:rPr>
              <w:t>Процент от общего количества госпитализаций, %</w:t>
            </w:r>
          </w:p>
        </w:tc>
      </w:tr>
      <w:tr w:rsidR="0050361B" w:rsidRPr="00A25393" w14:paraId="5BCB3A5B" w14:textId="77777777" w:rsidTr="007C5682">
        <w:tc>
          <w:tcPr>
            <w:tcW w:w="3823" w:type="dxa"/>
          </w:tcPr>
          <w:p w14:paraId="6C07B0AD" w14:textId="57FA080C"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Гипертоническая болезнь</w:t>
            </w:r>
          </w:p>
        </w:tc>
        <w:tc>
          <w:tcPr>
            <w:tcW w:w="2552" w:type="dxa"/>
            <w:tcBorders>
              <w:top w:val="nil"/>
              <w:left w:val="single" w:sz="4" w:space="0" w:color="auto"/>
              <w:bottom w:val="nil"/>
              <w:right w:val="nil"/>
            </w:tcBorders>
            <w:shd w:val="clear" w:color="auto" w:fill="auto"/>
          </w:tcPr>
          <w:p w14:paraId="7E11C0B9" w14:textId="10074C93"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4</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844</w:t>
            </w:r>
          </w:p>
        </w:tc>
        <w:tc>
          <w:tcPr>
            <w:tcW w:w="2552" w:type="dxa"/>
          </w:tcPr>
          <w:p w14:paraId="0A1B7E5C" w14:textId="5D9950F4"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12</w:t>
            </w:r>
          </w:p>
        </w:tc>
      </w:tr>
      <w:tr w:rsidR="0050361B" w:rsidRPr="00A25393" w14:paraId="45508E68" w14:textId="77777777" w:rsidTr="007C5682">
        <w:tc>
          <w:tcPr>
            <w:tcW w:w="3823" w:type="dxa"/>
          </w:tcPr>
          <w:p w14:paraId="1E8A91F9" w14:textId="51C12801"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Ишемическая болезнь сердца</w:t>
            </w:r>
          </w:p>
        </w:tc>
        <w:tc>
          <w:tcPr>
            <w:tcW w:w="2552" w:type="dxa"/>
          </w:tcPr>
          <w:p w14:paraId="450EB9ED" w14:textId="12F3B875"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8</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697</w:t>
            </w:r>
          </w:p>
        </w:tc>
        <w:tc>
          <w:tcPr>
            <w:tcW w:w="2552" w:type="dxa"/>
          </w:tcPr>
          <w:p w14:paraId="60FF82FA" w14:textId="671D304C"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21</w:t>
            </w:r>
          </w:p>
        </w:tc>
      </w:tr>
      <w:tr w:rsidR="0050361B" w:rsidRPr="00A25393" w14:paraId="62B3722C" w14:textId="77777777" w:rsidTr="007C5682">
        <w:tc>
          <w:tcPr>
            <w:tcW w:w="3823" w:type="dxa"/>
          </w:tcPr>
          <w:p w14:paraId="6D31E097" w14:textId="24D0740B" w:rsidR="004C3041" w:rsidRPr="00A25393" w:rsidRDefault="004C3041" w:rsidP="00975B8D">
            <w:pPr>
              <w:rPr>
                <w:rFonts w:ascii="Times New Roman" w:hAnsi="Times New Roman" w:cs="Times New Roman"/>
                <w:sz w:val="20"/>
                <w:szCs w:val="20"/>
              </w:rPr>
            </w:pPr>
            <w:r w:rsidRPr="00A25393">
              <w:rPr>
                <w:rFonts w:ascii="Times New Roman" w:hAnsi="Times New Roman" w:cs="Times New Roman"/>
                <w:sz w:val="20"/>
                <w:szCs w:val="20"/>
              </w:rPr>
              <w:t>Из них все формы ОКС</w:t>
            </w:r>
          </w:p>
        </w:tc>
        <w:tc>
          <w:tcPr>
            <w:tcW w:w="2552" w:type="dxa"/>
          </w:tcPr>
          <w:p w14:paraId="2D81E051" w14:textId="5CD654F6" w:rsidR="004C3041" w:rsidRPr="00A25393" w:rsidRDefault="004C3041" w:rsidP="00EA0886">
            <w:pPr>
              <w:jc w:val="center"/>
              <w:rPr>
                <w:rFonts w:ascii="Times New Roman" w:hAnsi="Times New Roman" w:cs="Times New Roman"/>
                <w:sz w:val="20"/>
                <w:szCs w:val="20"/>
              </w:rPr>
            </w:pPr>
            <w:r w:rsidRPr="00A25393">
              <w:rPr>
                <w:rFonts w:ascii="Times New Roman" w:hAnsi="Times New Roman" w:cs="Times New Roman"/>
                <w:sz w:val="20"/>
                <w:szCs w:val="20"/>
              </w:rPr>
              <w:t>4</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260</w:t>
            </w:r>
          </w:p>
        </w:tc>
        <w:tc>
          <w:tcPr>
            <w:tcW w:w="2552" w:type="dxa"/>
          </w:tcPr>
          <w:p w14:paraId="6A8746C9" w14:textId="5FBAE907" w:rsidR="004C3041" w:rsidRPr="00A25393" w:rsidRDefault="004C3041" w:rsidP="00EA0886">
            <w:pPr>
              <w:jc w:val="center"/>
              <w:rPr>
                <w:rFonts w:ascii="Times New Roman" w:hAnsi="Times New Roman" w:cs="Times New Roman"/>
                <w:sz w:val="20"/>
                <w:szCs w:val="20"/>
              </w:rPr>
            </w:pPr>
            <w:r w:rsidRPr="00A25393">
              <w:rPr>
                <w:rFonts w:ascii="Times New Roman" w:hAnsi="Times New Roman" w:cs="Times New Roman"/>
                <w:sz w:val="20"/>
                <w:szCs w:val="20"/>
              </w:rPr>
              <w:t>10</w:t>
            </w:r>
          </w:p>
        </w:tc>
      </w:tr>
      <w:tr w:rsidR="0050361B" w:rsidRPr="00A25393" w14:paraId="1DF66B0C" w14:textId="77777777" w:rsidTr="007C5682">
        <w:trPr>
          <w:trHeight w:val="300"/>
        </w:trPr>
        <w:tc>
          <w:tcPr>
            <w:tcW w:w="3823" w:type="dxa"/>
          </w:tcPr>
          <w:p w14:paraId="3AE2F10C" w14:textId="44AC6BB0"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Фибрилляция предсердий</w:t>
            </w:r>
          </w:p>
        </w:tc>
        <w:tc>
          <w:tcPr>
            <w:tcW w:w="2552" w:type="dxa"/>
          </w:tcPr>
          <w:p w14:paraId="2F462437" w14:textId="638483A0"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5</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569</w:t>
            </w:r>
          </w:p>
        </w:tc>
        <w:tc>
          <w:tcPr>
            <w:tcW w:w="2552" w:type="dxa"/>
          </w:tcPr>
          <w:p w14:paraId="30E81711" w14:textId="40454CF7"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13</w:t>
            </w:r>
          </w:p>
        </w:tc>
      </w:tr>
      <w:tr w:rsidR="0050361B" w:rsidRPr="00A25393" w14:paraId="558B77EF" w14:textId="77777777" w:rsidTr="007C5682">
        <w:trPr>
          <w:trHeight w:val="300"/>
        </w:trPr>
        <w:tc>
          <w:tcPr>
            <w:tcW w:w="3823" w:type="dxa"/>
          </w:tcPr>
          <w:p w14:paraId="11755E8A" w14:textId="63FAD0CB" w:rsidR="00ED0BA7" w:rsidRPr="00A25393" w:rsidRDefault="00975B8D" w:rsidP="00356244">
            <w:pPr>
              <w:rPr>
                <w:rFonts w:ascii="Times New Roman" w:hAnsi="Times New Roman" w:cs="Times New Roman"/>
                <w:sz w:val="20"/>
                <w:szCs w:val="20"/>
              </w:rPr>
            </w:pPr>
            <w:r w:rsidRPr="00A25393">
              <w:rPr>
                <w:rFonts w:ascii="Times New Roman" w:hAnsi="Times New Roman" w:cs="Times New Roman"/>
                <w:sz w:val="20"/>
                <w:szCs w:val="20"/>
              </w:rPr>
              <w:t>АВ-блокады</w:t>
            </w:r>
          </w:p>
        </w:tc>
        <w:tc>
          <w:tcPr>
            <w:tcW w:w="2552" w:type="dxa"/>
          </w:tcPr>
          <w:p w14:paraId="5EB889EE" w14:textId="3381EB05"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459</w:t>
            </w:r>
          </w:p>
        </w:tc>
        <w:tc>
          <w:tcPr>
            <w:tcW w:w="2552" w:type="dxa"/>
          </w:tcPr>
          <w:p w14:paraId="68905955" w14:textId="1A21DE5C"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1</w:t>
            </w:r>
          </w:p>
        </w:tc>
      </w:tr>
      <w:tr w:rsidR="0050361B" w:rsidRPr="00A25393" w14:paraId="2EFF8145" w14:textId="77777777" w:rsidTr="007C5682">
        <w:trPr>
          <w:trHeight w:val="300"/>
        </w:trPr>
        <w:tc>
          <w:tcPr>
            <w:tcW w:w="3823" w:type="dxa"/>
          </w:tcPr>
          <w:p w14:paraId="6284DD7F" w14:textId="276530C3"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Синдром слабости синусового узла</w:t>
            </w:r>
          </w:p>
        </w:tc>
        <w:tc>
          <w:tcPr>
            <w:tcW w:w="2552" w:type="dxa"/>
          </w:tcPr>
          <w:p w14:paraId="1E322A87" w14:textId="09E1A129"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701</w:t>
            </w:r>
          </w:p>
        </w:tc>
        <w:tc>
          <w:tcPr>
            <w:tcW w:w="2552" w:type="dxa"/>
          </w:tcPr>
          <w:p w14:paraId="05964B46" w14:textId="2FF05FB6"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2</w:t>
            </w:r>
          </w:p>
        </w:tc>
      </w:tr>
      <w:tr w:rsidR="0050361B" w:rsidRPr="00A25393" w14:paraId="71D90799" w14:textId="77777777" w:rsidTr="007C5682">
        <w:trPr>
          <w:trHeight w:val="300"/>
        </w:trPr>
        <w:tc>
          <w:tcPr>
            <w:tcW w:w="3823" w:type="dxa"/>
          </w:tcPr>
          <w:p w14:paraId="1B0EEEBD" w14:textId="03ACC869"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Желудочковая тахикардия</w:t>
            </w:r>
          </w:p>
        </w:tc>
        <w:tc>
          <w:tcPr>
            <w:tcW w:w="2552" w:type="dxa"/>
          </w:tcPr>
          <w:p w14:paraId="26E984C1" w14:textId="6764CC60"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107</w:t>
            </w:r>
          </w:p>
        </w:tc>
        <w:tc>
          <w:tcPr>
            <w:tcW w:w="2552" w:type="dxa"/>
          </w:tcPr>
          <w:p w14:paraId="6796AD83" w14:textId="21015A71"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0</w:t>
            </w:r>
          </w:p>
        </w:tc>
      </w:tr>
      <w:tr w:rsidR="0050361B" w:rsidRPr="00A25393" w14:paraId="451E3998" w14:textId="77777777" w:rsidTr="007C5682">
        <w:trPr>
          <w:trHeight w:val="300"/>
        </w:trPr>
        <w:tc>
          <w:tcPr>
            <w:tcW w:w="3823" w:type="dxa"/>
          </w:tcPr>
          <w:p w14:paraId="2E057BB5" w14:textId="63FD923E" w:rsidR="00975B8D" w:rsidRPr="00A25393" w:rsidRDefault="00975B8D" w:rsidP="00975B8D">
            <w:pPr>
              <w:rPr>
                <w:rFonts w:ascii="Times New Roman" w:hAnsi="Times New Roman" w:cs="Times New Roman"/>
                <w:sz w:val="20"/>
                <w:szCs w:val="20"/>
              </w:rPr>
            </w:pPr>
            <w:r w:rsidRPr="00A25393">
              <w:rPr>
                <w:rFonts w:ascii="Times New Roman" w:hAnsi="Times New Roman" w:cs="Times New Roman"/>
                <w:sz w:val="20"/>
                <w:szCs w:val="20"/>
              </w:rPr>
              <w:t>Цереброваскулярная болезнь</w:t>
            </w:r>
          </w:p>
        </w:tc>
        <w:tc>
          <w:tcPr>
            <w:tcW w:w="2552" w:type="dxa"/>
          </w:tcPr>
          <w:p w14:paraId="2367A3CD" w14:textId="4808C1EF"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11</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993</w:t>
            </w:r>
          </w:p>
        </w:tc>
        <w:tc>
          <w:tcPr>
            <w:tcW w:w="2552" w:type="dxa"/>
          </w:tcPr>
          <w:p w14:paraId="5A03A92B" w14:textId="073323D7" w:rsidR="00975B8D" w:rsidRPr="00A25393" w:rsidRDefault="00975B8D" w:rsidP="00EA0886">
            <w:pPr>
              <w:jc w:val="center"/>
              <w:rPr>
                <w:rFonts w:ascii="Times New Roman" w:hAnsi="Times New Roman" w:cs="Times New Roman"/>
                <w:sz w:val="20"/>
                <w:szCs w:val="20"/>
              </w:rPr>
            </w:pPr>
            <w:r w:rsidRPr="00A25393">
              <w:rPr>
                <w:rFonts w:ascii="Times New Roman" w:hAnsi="Times New Roman" w:cs="Times New Roman"/>
                <w:sz w:val="20"/>
                <w:szCs w:val="20"/>
              </w:rPr>
              <w:t>29</w:t>
            </w:r>
          </w:p>
        </w:tc>
      </w:tr>
      <w:tr w:rsidR="0050361B" w:rsidRPr="00A25393" w14:paraId="37707046" w14:textId="77777777" w:rsidTr="007C5682">
        <w:trPr>
          <w:trHeight w:val="300"/>
        </w:trPr>
        <w:tc>
          <w:tcPr>
            <w:tcW w:w="3823" w:type="dxa"/>
          </w:tcPr>
          <w:p w14:paraId="395E61B5" w14:textId="575054CB" w:rsidR="004C3041" w:rsidRPr="00A25393" w:rsidRDefault="004C3041" w:rsidP="00975B8D">
            <w:pPr>
              <w:rPr>
                <w:rFonts w:ascii="Times New Roman" w:hAnsi="Times New Roman" w:cs="Times New Roman"/>
                <w:sz w:val="20"/>
                <w:szCs w:val="20"/>
              </w:rPr>
            </w:pPr>
            <w:r w:rsidRPr="00A25393">
              <w:rPr>
                <w:rFonts w:ascii="Times New Roman" w:hAnsi="Times New Roman" w:cs="Times New Roman"/>
                <w:sz w:val="20"/>
                <w:szCs w:val="20"/>
              </w:rPr>
              <w:t>Из них все формы ОНМК</w:t>
            </w:r>
          </w:p>
        </w:tc>
        <w:tc>
          <w:tcPr>
            <w:tcW w:w="2552" w:type="dxa"/>
          </w:tcPr>
          <w:p w14:paraId="74D7311F" w14:textId="531129A4" w:rsidR="004C3041" w:rsidRPr="00A25393" w:rsidRDefault="004C3041" w:rsidP="00EA0886">
            <w:pPr>
              <w:jc w:val="center"/>
              <w:rPr>
                <w:rFonts w:ascii="Times New Roman" w:hAnsi="Times New Roman" w:cs="Times New Roman"/>
                <w:sz w:val="20"/>
                <w:szCs w:val="20"/>
              </w:rPr>
            </w:pPr>
            <w:r w:rsidRPr="00A25393">
              <w:rPr>
                <w:rFonts w:ascii="Times New Roman" w:hAnsi="Times New Roman" w:cs="Times New Roman"/>
                <w:sz w:val="20"/>
                <w:szCs w:val="20"/>
              </w:rPr>
              <w:t>4</w:t>
            </w:r>
            <w:r w:rsidR="00C76BD5">
              <w:rPr>
                <w:rFonts w:ascii="Times New Roman" w:hAnsi="Times New Roman" w:cs="Times New Roman"/>
                <w:sz w:val="20"/>
                <w:szCs w:val="20"/>
              </w:rPr>
              <w:t xml:space="preserve"> </w:t>
            </w:r>
            <w:r w:rsidRPr="00A25393">
              <w:rPr>
                <w:rFonts w:ascii="Times New Roman" w:hAnsi="Times New Roman" w:cs="Times New Roman"/>
                <w:sz w:val="20"/>
                <w:szCs w:val="20"/>
              </w:rPr>
              <w:t>697</w:t>
            </w:r>
          </w:p>
        </w:tc>
        <w:tc>
          <w:tcPr>
            <w:tcW w:w="2552" w:type="dxa"/>
          </w:tcPr>
          <w:p w14:paraId="7E846054" w14:textId="1DC1BFDF" w:rsidR="004C3041" w:rsidRPr="00A25393" w:rsidRDefault="004C3041" w:rsidP="00EA0886">
            <w:pPr>
              <w:jc w:val="center"/>
              <w:rPr>
                <w:rFonts w:ascii="Times New Roman" w:hAnsi="Times New Roman" w:cs="Times New Roman"/>
                <w:sz w:val="20"/>
                <w:szCs w:val="20"/>
              </w:rPr>
            </w:pPr>
            <w:r w:rsidRPr="00A25393">
              <w:rPr>
                <w:rFonts w:ascii="Times New Roman" w:hAnsi="Times New Roman" w:cs="Times New Roman"/>
                <w:sz w:val="20"/>
                <w:szCs w:val="20"/>
              </w:rPr>
              <w:t>11</w:t>
            </w:r>
          </w:p>
        </w:tc>
      </w:tr>
    </w:tbl>
    <w:p w14:paraId="7D59508B" w14:textId="040085EE" w:rsidR="002E6E70" w:rsidRPr="0043705D" w:rsidRDefault="002E6E70" w:rsidP="00180B21">
      <w:pPr>
        <w:pStyle w:val="110"/>
        <w:shd w:val="clear" w:color="auto" w:fill="auto"/>
        <w:tabs>
          <w:tab w:val="left" w:pos="709"/>
        </w:tabs>
        <w:spacing w:before="240" w:after="0" w:line="360" w:lineRule="auto"/>
        <w:ind w:firstLine="709"/>
        <w:jc w:val="both"/>
        <w:rPr>
          <w:sz w:val="28"/>
          <w:szCs w:val="28"/>
        </w:rPr>
      </w:pPr>
      <w:r w:rsidRPr="0043705D">
        <w:rPr>
          <w:sz w:val="28"/>
          <w:szCs w:val="28"/>
        </w:rPr>
        <w:t>Кардиохирургические койки в количестве 54 единиц развернуты на базе КОГБУЗ «Кировская об</w:t>
      </w:r>
      <w:r w:rsidR="00814DC9" w:rsidRPr="0043705D">
        <w:rPr>
          <w:sz w:val="28"/>
          <w:szCs w:val="28"/>
        </w:rPr>
        <w:t xml:space="preserve">ластная клиническая больница». </w:t>
      </w:r>
      <w:r w:rsidRPr="0043705D">
        <w:rPr>
          <w:sz w:val="28"/>
          <w:szCs w:val="28"/>
        </w:rPr>
        <w:t xml:space="preserve">В регионе выполняется широкий спектр кардиохирургических операций: хирургическое лечение ИБС, коррекция врожденных и приобретенных пороков сердца, эндоваскулярная коррекция нарушений ритма сердца, имплантация кардиостимуляторов. </w:t>
      </w:r>
    </w:p>
    <w:p w14:paraId="6673E140" w14:textId="3022DE9C" w:rsidR="00FA3722" w:rsidRPr="0043705D" w:rsidRDefault="00FA3722" w:rsidP="004049E1">
      <w:pPr>
        <w:pStyle w:val="110"/>
        <w:shd w:val="clear" w:color="auto" w:fill="auto"/>
        <w:tabs>
          <w:tab w:val="left" w:pos="709"/>
        </w:tabs>
        <w:spacing w:after="0" w:line="360" w:lineRule="auto"/>
        <w:ind w:firstLine="709"/>
        <w:jc w:val="both"/>
        <w:rPr>
          <w:sz w:val="28"/>
          <w:szCs w:val="28"/>
        </w:rPr>
      </w:pPr>
      <w:r w:rsidRPr="0043705D">
        <w:rPr>
          <w:sz w:val="28"/>
          <w:szCs w:val="28"/>
        </w:rPr>
        <w:t xml:space="preserve">Объемы оказания хирургической помощи в медицинских организациях Кировской области представлены в таблице </w:t>
      </w:r>
      <w:r w:rsidR="007E74F5">
        <w:rPr>
          <w:sz w:val="28"/>
          <w:szCs w:val="28"/>
        </w:rPr>
        <w:t>9</w:t>
      </w:r>
      <w:r w:rsidRPr="0043705D">
        <w:rPr>
          <w:sz w:val="28"/>
          <w:szCs w:val="28"/>
        </w:rPr>
        <w:t>.</w:t>
      </w:r>
    </w:p>
    <w:p w14:paraId="0F23E5F9" w14:textId="77777777" w:rsidR="00DA4C65" w:rsidRDefault="00DA4C65" w:rsidP="00180B21">
      <w:pPr>
        <w:spacing w:after="120" w:line="240" w:lineRule="auto"/>
        <w:ind w:firstLine="11"/>
        <w:jc w:val="right"/>
        <w:rPr>
          <w:rFonts w:ascii="Times New Roman" w:hAnsi="Times New Roman" w:cs="Times New Roman"/>
          <w:sz w:val="28"/>
          <w:szCs w:val="28"/>
        </w:rPr>
      </w:pPr>
    </w:p>
    <w:p w14:paraId="257ACB31" w14:textId="65E14BC0" w:rsidR="004049E1" w:rsidRPr="0043705D" w:rsidRDefault="001A7DC2" w:rsidP="00180B21">
      <w:pPr>
        <w:spacing w:after="120" w:line="240" w:lineRule="auto"/>
        <w:ind w:firstLine="11"/>
        <w:jc w:val="right"/>
        <w:rPr>
          <w:rFonts w:ascii="Times New Roman" w:hAnsi="Times New Roman" w:cs="Times New Roman"/>
          <w:sz w:val="28"/>
          <w:szCs w:val="28"/>
          <w:lang w:val="en-US"/>
        </w:rPr>
      </w:pPr>
      <w:r w:rsidRPr="0043705D">
        <w:rPr>
          <w:rFonts w:ascii="Times New Roman" w:hAnsi="Times New Roman" w:cs="Times New Roman"/>
          <w:sz w:val="28"/>
          <w:szCs w:val="28"/>
        </w:rPr>
        <w:lastRenderedPageBreak/>
        <w:t xml:space="preserve">Таблица </w:t>
      </w:r>
      <w:r w:rsidR="007E74F5">
        <w:rPr>
          <w:rFonts w:ascii="Times New Roman" w:hAnsi="Times New Roman" w:cs="Times New Roman"/>
          <w:sz w:val="28"/>
          <w:szCs w:val="28"/>
        </w:rPr>
        <w:t>9</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1032"/>
        <w:gridCol w:w="1032"/>
        <w:gridCol w:w="1033"/>
        <w:gridCol w:w="1033"/>
        <w:gridCol w:w="1033"/>
        <w:gridCol w:w="1033"/>
      </w:tblGrid>
      <w:tr w:rsidR="0050361B" w:rsidRPr="0043705D" w14:paraId="32CA6556" w14:textId="77777777" w:rsidTr="00C76BD5">
        <w:trPr>
          <w:tblHeader/>
        </w:trPr>
        <w:tc>
          <w:tcPr>
            <w:tcW w:w="2862" w:type="dxa"/>
            <w:vMerge w:val="restart"/>
          </w:tcPr>
          <w:p w14:paraId="6D920FD0"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Вид операции</w:t>
            </w:r>
          </w:p>
        </w:tc>
        <w:tc>
          <w:tcPr>
            <w:tcW w:w="851" w:type="dxa"/>
            <w:gridSpan w:val="3"/>
          </w:tcPr>
          <w:p w14:paraId="17758C8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Количество операций, единиц</w:t>
            </w:r>
          </w:p>
        </w:tc>
        <w:tc>
          <w:tcPr>
            <w:tcW w:w="851" w:type="dxa"/>
            <w:gridSpan w:val="3"/>
          </w:tcPr>
          <w:p w14:paraId="139E164E" w14:textId="77667ED9"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Количество операций, единиц </w:t>
            </w:r>
            <w:r w:rsidR="007E6710">
              <w:rPr>
                <w:rFonts w:ascii="Times New Roman" w:hAnsi="Times New Roman" w:cs="Times New Roman"/>
                <w:sz w:val="20"/>
                <w:szCs w:val="20"/>
                <w:lang w:eastAsia="en-US"/>
              </w:rPr>
              <w:br/>
            </w:r>
            <w:r w:rsidRPr="00D769E9">
              <w:rPr>
                <w:rFonts w:ascii="Times New Roman" w:hAnsi="Times New Roman" w:cs="Times New Roman"/>
                <w:sz w:val="20"/>
                <w:szCs w:val="20"/>
                <w:lang w:eastAsia="en-US"/>
              </w:rPr>
              <w:t>на 1 млн. человек</w:t>
            </w:r>
          </w:p>
        </w:tc>
      </w:tr>
      <w:tr w:rsidR="0050361B" w:rsidRPr="0043705D" w14:paraId="64435FFC" w14:textId="77777777" w:rsidTr="00C76BD5">
        <w:trPr>
          <w:tblHeader/>
        </w:trPr>
        <w:tc>
          <w:tcPr>
            <w:tcW w:w="2862" w:type="dxa"/>
            <w:vMerge/>
          </w:tcPr>
          <w:p w14:paraId="199E5429" w14:textId="77777777" w:rsidR="001A7DC2" w:rsidRPr="00D769E9" w:rsidRDefault="001A7DC2" w:rsidP="001A7DC2">
            <w:pPr>
              <w:rPr>
                <w:rFonts w:ascii="Times New Roman" w:hAnsi="Times New Roman" w:cs="Times New Roman"/>
                <w:sz w:val="20"/>
                <w:szCs w:val="20"/>
                <w:lang w:eastAsia="en-US"/>
              </w:rPr>
            </w:pPr>
          </w:p>
        </w:tc>
        <w:tc>
          <w:tcPr>
            <w:tcW w:w="851" w:type="dxa"/>
          </w:tcPr>
          <w:p w14:paraId="1EA442FD" w14:textId="77777777" w:rsidR="00D769E9" w:rsidRDefault="001A7DC2" w:rsidP="00D769E9">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2022 </w:t>
            </w:r>
          </w:p>
          <w:p w14:paraId="6A0F5A0C" w14:textId="59DA16A9" w:rsidR="001A7DC2" w:rsidRPr="00D769E9" w:rsidRDefault="001A7DC2" w:rsidP="00D769E9">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год</w:t>
            </w:r>
          </w:p>
        </w:tc>
        <w:tc>
          <w:tcPr>
            <w:tcW w:w="851" w:type="dxa"/>
          </w:tcPr>
          <w:p w14:paraId="3FA57FC4" w14:textId="77777777" w:rsidR="00D769E9" w:rsidRDefault="00D769E9" w:rsidP="00D769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2023</w:t>
            </w:r>
          </w:p>
          <w:p w14:paraId="5E7063DA" w14:textId="458FFB38" w:rsidR="001A7DC2" w:rsidRPr="00D769E9" w:rsidRDefault="001A7DC2" w:rsidP="00D769E9">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 год</w:t>
            </w:r>
          </w:p>
        </w:tc>
        <w:tc>
          <w:tcPr>
            <w:tcW w:w="851" w:type="dxa"/>
          </w:tcPr>
          <w:p w14:paraId="18B38B2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2024</w:t>
            </w:r>
          </w:p>
          <w:p w14:paraId="789A22DA" w14:textId="5C05E6A8"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год</w:t>
            </w:r>
          </w:p>
        </w:tc>
        <w:tc>
          <w:tcPr>
            <w:tcW w:w="851" w:type="dxa"/>
          </w:tcPr>
          <w:p w14:paraId="3DD5D3EC" w14:textId="77777777" w:rsidR="00AD1221"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2022 </w:t>
            </w:r>
          </w:p>
          <w:p w14:paraId="4C37F8BC" w14:textId="5BED68AE"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год</w:t>
            </w:r>
          </w:p>
        </w:tc>
        <w:tc>
          <w:tcPr>
            <w:tcW w:w="851" w:type="dxa"/>
          </w:tcPr>
          <w:p w14:paraId="1A4E21B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2023</w:t>
            </w:r>
          </w:p>
          <w:p w14:paraId="4270F02E"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 год</w:t>
            </w:r>
          </w:p>
        </w:tc>
        <w:tc>
          <w:tcPr>
            <w:tcW w:w="851" w:type="dxa"/>
          </w:tcPr>
          <w:p w14:paraId="01BAE81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2024</w:t>
            </w:r>
          </w:p>
          <w:p w14:paraId="7A67340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 год</w:t>
            </w:r>
          </w:p>
        </w:tc>
      </w:tr>
      <w:tr w:rsidR="0050361B" w:rsidRPr="0043705D" w14:paraId="4A037288" w14:textId="77777777" w:rsidTr="00C76BD5">
        <w:tc>
          <w:tcPr>
            <w:tcW w:w="2862" w:type="dxa"/>
          </w:tcPr>
          <w:p w14:paraId="07C631EC"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Операции на сердце</w:t>
            </w:r>
          </w:p>
        </w:tc>
        <w:tc>
          <w:tcPr>
            <w:tcW w:w="851" w:type="dxa"/>
          </w:tcPr>
          <w:p w14:paraId="5975E960" w14:textId="5228EF23"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844</w:t>
            </w:r>
          </w:p>
        </w:tc>
        <w:tc>
          <w:tcPr>
            <w:tcW w:w="851" w:type="dxa"/>
          </w:tcPr>
          <w:p w14:paraId="1B86DC06" w14:textId="4349A96A"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916</w:t>
            </w:r>
          </w:p>
        </w:tc>
        <w:tc>
          <w:tcPr>
            <w:tcW w:w="851" w:type="dxa"/>
          </w:tcPr>
          <w:p w14:paraId="1FB384FC" w14:textId="5BC9DD8B"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471</w:t>
            </w:r>
          </w:p>
        </w:tc>
        <w:tc>
          <w:tcPr>
            <w:tcW w:w="851" w:type="dxa"/>
          </w:tcPr>
          <w:p w14:paraId="450170DE" w14:textId="0DC3B63E"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361,2</w:t>
            </w:r>
          </w:p>
        </w:tc>
        <w:tc>
          <w:tcPr>
            <w:tcW w:w="851" w:type="dxa"/>
          </w:tcPr>
          <w:p w14:paraId="6353CCC3" w14:textId="79BBCD5A"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440,8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E3460F" w14:textId="2338729D"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956</w:t>
            </w:r>
            <w:r w:rsidRPr="00D769E9">
              <w:rPr>
                <w:rFonts w:ascii="Times New Roman" w:hAnsi="Times New Roman" w:cs="Times New Roman"/>
                <w:sz w:val="20"/>
                <w:szCs w:val="20"/>
              </w:rPr>
              <w:t>,9</w:t>
            </w:r>
          </w:p>
        </w:tc>
      </w:tr>
      <w:tr w:rsidR="0050361B" w:rsidRPr="0043705D" w14:paraId="51B5EF48" w14:textId="77777777" w:rsidTr="00C76BD5">
        <w:tc>
          <w:tcPr>
            <w:tcW w:w="2862" w:type="dxa"/>
          </w:tcPr>
          <w:p w14:paraId="014DB762"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в том числе на открытом сердце</w:t>
            </w:r>
          </w:p>
        </w:tc>
        <w:tc>
          <w:tcPr>
            <w:tcW w:w="851" w:type="dxa"/>
          </w:tcPr>
          <w:p w14:paraId="1D80D444"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513</w:t>
            </w:r>
          </w:p>
        </w:tc>
        <w:tc>
          <w:tcPr>
            <w:tcW w:w="851" w:type="dxa"/>
          </w:tcPr>
          <w:p w14:paraId="725BE7E1"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523</w:t>
            </w:r>
          </w:p>
        </w:tc>
        <w:tc>
          <w:tcPr>
            <w:tcW w:w="851" w:type="dxa"/>
          </w:tcPr>
          <w:p w14:paraId="4ADB8A67"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529</w:t>
            </w:r>
          </w:p>
        </w:tc>
        <w:tc>
          <w:tcPr>
            <w:tcW w:w="851" w:type="dxa"/>
          </w:tcPr>
          <w:p w14:paraId="6359639D"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448,6</w:t>
            </w:r>
          </w:p>
        </w:tc>
        <w:tc>
          <w:tcPr>
            <w:tcW w:w="851" w:type="dxa"/>
          </w:tcPr>
          <w:p w14:paraId="774F61D6"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459,5</w:t>
            </w:r>
          </w:p>
        </w:tc>
        <w:tc>
          <w:tcPr>
            <w:tcW w:w="851" w:type="dxa"/>
            <w:tcBorders>
              <w:top w:val="nil"/>
              <w:left w:val="single" w:sz="4" w:space="0" w:color="auto"/>
              <w:bottom w:val="single" w:sz="4" w:space="0" w:color="auto"/>
              <w:right w:val="single" w:sz="4" w:space="0" w:color="auto"/>
            </w:tcBorders>
            <w:shd w:val="clear" w:color="auto" w:fill="auto"/>
          </w:tcPr>
          <w:p w14:paraId="3B694CD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468,2</w:t>
            </w:r>
          </w:p>
        </w:tc>
      </w:tr>
      <w:tr w:rsidR="0050361B" w:rsidRPr="0043705D" w14:paraId="5FA21953" w14:textId="77777777" w:rsidTr="00C76BD5">
        <w:tc>
          <w:tcPr>
            <w:tcW w:w="2862" w:type="dxa"/>
          </w:tcPr>
          <w:p w14:paraId="4BA97DD0"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из них</w:t>
            </w:r>
          </w:p>
        </w:tc>
        <w:tc>
          <w:tcPr>
            <w:tcW w:w="851" w:type="dxa"/>
          </w:tcPr>
          <w:p w14:paraId="404C7A8A"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5105E223"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69C14908"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371B9C76"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394E2B91" w14:textId="77777777" w:rsidR="001A7DC2" w:rsidRPr="00D769E9" w:rsidRDefault="001A7DC2" w:rsidP="001A7DC2">
            <w:pPr>
              <w:jc w:val="center"/>
              <w:rPr>
                <w:rFonts w:ascii="Times New Roman" w:hAnsi="Times New Roman" w:cs="Times New Roman"/>
                <w:sz w:val="20"/>
                <w:szCs w:val="20"/>
                <w:lang w:eastAsia="en-US"/>
              </w:rPr>
            </w:pPr>
          </w:p>
        </w:tc>
        <w:tc>
          <w:tcPr>
            <w:tcW w:w="851" w:type="dxa"/>
            <w:tcBorders>
              <w:top w:val="nil"/>
              <w:left w:val="single" w:sz="4" w:space="0" w:color="auto"/>
              <w:bottom w:val="single" w:sz="4" w:space="0" w:color="auto"/>
              <w:right w:val="single" w:sz="4" w:space="0" w:color="auto"/>
            </w:tcBorders>
            <w:shd w:val="clear" w:color="auto" w:fill="auto"/>
          </w:tcPr>
          <w:p w14:paraId="06EA2535" w14:textId="77777777" w:rsidR="001A7DC2" w:rsidRPr="00D769E9" w:rsidRDefault="001A7DC2" w:rsidP="001A7DC2">
            <w:pPr>
              <w:jc w:val="center"/>
              <w:rPr>
                <w:rFonts w:ascii="Times New Roman" w:hAnsi="Times New Roman" w:cs="Times New Roman"/>
                <w:sz w:val="20"/>
                <w:szCs w:val="20"/>
                <w:lang w:eastAsia="en-US"/>
              </w:rPr>
            </w:pPr>
          </w:p>
        </w:tc>
      </w:tr>
      <w:tr w:rsidR="0050361B" w:rsidRPr="0043705D" w14:paraId="148463E0" w14:textId="77777777" w:rsidTr="00C76BD5">
        <w:tc>
          <w:tcPr>
            <w:tcW w:w="2862" w:type="dxa"/>
          </w:tcPr>
          <w:p w14:paraId="34A94FCE"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коррекция приобретенных поражений клапанов сердца</w:t>
            </w:r>
          </w:p>
        </w:tc>
        <w:tc>
          <w:tcPr>
            <w:tcW w:w="851" w:type="dxa"/>
          </w:tcPr>
          <w:p w14:paraId="5E6765D4"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67</w:t>
            </w:r>
          </w:p>
        </w:tc>
        <w:tc>
          <w:tcPr>
            <w:tcW w:w="851" w:type="dxa"/>
          </w:tcPr>
          <w:p w14:paraId="3FBA679B"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58</w:t>
            </w:r>
          </w:p>
        </w:tc>
        <w:tc>
          <w:tcPr>
            <w:tcW w:w="851" w:type="dxa"/>
          </w:tcPr>
          <w:p w14:paraId="6D258D3B"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59</w:t>
            </w:r>
          </w:p>
        </w:tc>
        <w:tc>
          <w:tcPr>
            <w:tcW w:w="851" w:type="dxa"/>
          </w:tcPr>
          <w:p w14:paraId="54A80E2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58,6</w:t>
            </w:r>
          </w:p>
        </w:tc>
        <w:tc>
          <w:tcPr>
            <w:tcW w:w="851" w:type="dxa"/>
          </w:tcPr>
          <w:p w14:paraId="4E34334E"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51,0</w:t>
            </w:r>
          </w:p>
        </w:tc>
        <w:tc>
          <w:tcPr>
            <w:tcW w:w="851" w:type="dxa"/>
            <w:tcBorders>
              <w:top w:val="nil"/>
              <w:left w:val="single" w:sz="4" w:space="0" w:color="auto"/>
              <w:bottom w:val="single" w:sz="4" w:space="0" w:color="auto"/>
              <w:right w:val="single" w:sz="4" w:space="0" w:color="auto"/>
            </w:tcBorders>
            <w:shd w:val="clear" w:color="auto" w:fill="auto"/>
          </w:tcPr>
          <w:p w14:paraId="43A10D34"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52,2</w:t>
            </w:r>
          </w:p>
        </w:tc>
      </w:tr>
      <w:tr w:rsidR="0050361B" w:rsidRPr="0043705D" w14:paraId="0D26FA53" w14:textId="77777777" w:rsidTr="00C76BD5">
        <w:tc>
          <w:tcPr>
            <w:tcW w:w="2862" w:type="dxa"/>
          </w:tcPr>
          <w:p w14:paraId="35F85600"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нарушение ритма</w:t>
            </w:r>
          </w:p>
        </w:tc>
        <w:tc>
          <w:tcPr>
            <w:tcW w:w="851" w:type="dxa"/>
          </w:tcPr>
          <w:p w14:paraId="13081EB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993</w:t>
            </w:r>
          </w:p>
        </w:tc>
        <w:tc>
          <w:tcPr>
            <w:tcW w:w="851" w:type="dxa"/>
          </w:tcPr>
          <w:p w14:paraId="398FD8E1"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904</w:t>
            </w:r>
          </w:p>
        </w:tc>
        <w:tc>
          <w:tcPr>
            <w:tcW w:w="851" w:type="dxa"/>
          </w:tcPr>
          <w:p w14:paraId="5E800D9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882</w:t>
            </w:r>
          </w:p>
        </w:tc>
        <w:tc>
          <w:tcPr>
            <w:tcW w:w="851" w:type="dxa"/>
          </w:tcPr>
          <w:p w14:paraId="71977D7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868,3</w:t>
            </w:r>
          </w:p>
        </w:tc>
        <w:tc>
          <w:tcPr>
            <w:tcW w:w="851" w:type="dxa"/>
          </w:tcPr>
          <w:p w14:paraId="5BB4AC2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794,3</w:t>
            </w:r>
          </w:p>
        </w:tc>
        <w:tc>
          <w:tcPr>
            <w:tcW w:w="851" w:type="dxa"/>
            <w:tcBorders>
              <w:top w:val="nil"/>
              <w:left w:val="single" w:sz="4" w:space="0" w:color="auto"/>
              <w:bottom w:val="single" w:sz="4" w:space="0" w:color="auto"/>
              <w:right w:val="single" w:sz="4" w:space="0" w:color="auto"/>
            </w:tcBorders>
            <w:shd w:val="clear" w:color="auto" w:fill="auto"/>
          </w:tcPr>
          <w:p w14:paraId="3D3DF684"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780,6</w:t>
            </w:r>
          </w:p>
        </w:tc>
      </w:tr>
      <w:tr w:rsidR="0050361B" w:rsidRPr="0043705D" w14:paraId="3218C400" w14:textId="77777777" w:rsidTr="00C76BD5">
        <w:tc>
          <w:tcPr>
            <w:tcW w:w="2862" w:type="dxa"/>
          </w:tcPr>
          <w:p w14:paraId="2B5E09DC"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из них имплантация кардиостимулятора </w:t>
            </w:r>
          </w:p>
        </w:tc>
        <w:tc>
          <w:tcPr>
            <w:tcW w:w="851" w:type="dxa"/>
          </w:tcPr>
          <w:p w14:paraId="51AD103E"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830</w:t>
            </w:r>
          </w:p>
        </w:tc>
        <w:tc>
          <w:tcPr>
            <w:tcW w:w="851" w:type="dxa"/>
          </w:tcPr>
          <w:p w14:paraId="7754F3C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816</w:t>
            </w:r>
          </w:p>
        </w:tc>
        <w:tc>
          <w:tcPr>
            <w:tcW w:w="851" w:type="dxa"/>
          </w:tcPr>
          <w:p w14:paraId="1118667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794</w:t>
            </w:r>
          </w:p>
        </w:tc>
        <w:tc>
          <w:tcPr>
            <w:tcW w:w="851" w:type="dxa"/>
          </w:tcPr>
          <w:p w14:paraId="7020C3E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725,8</w:t>
            </w:r>
          </w:p>
        </w:tc>
        <w:tc>
          <w:tcPr>
            <w:tcW w:w="851" w:type="dxa"/>
          </w:tcPr>
          <w:p w14:paraId="3408E78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717,0</w:t>
            </w:r>
          </w:p>
        </w:tc>
        <w:tc>
          <w:tcPr>
            <w:tcW w:w="851" w:type="dxa"/>
            <w:tcBorders>
              <w:top w:val="nil"/>
              <w:left w:val="single" w:sz="4" w:space="0" w:color="auto"/>
              <w:bottom w:val="single" w:sz="4" w:space="0" w:color="auto"/>
              <w:right w:val="single" w:sz="4" w:space="0" w:color="auto"/>
            </w:tcBorders>
            <w:shd w:val="clear" w:color="auto" w:fill="auto"/>
          </w:tcPr>
          <w:p w14:paraId="54A7529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702,7</w:t>
            </w:r>
          </w:p>
        </w:tc>
      </w:tr>
      <w:tr w:rsidR="0050361B" w:rsidRPr="0043705D" w14:paraId="09AF42E2" w14:textId="77777777" w:rsidTr="00C76BD5">
        <w:tc>
          <w:tcPr>
            <w:tcW w:w="2862" w:type="dxa"/>
          </w:tcPr>
          <w:p w14:paraId="7B23F69C"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ИБС</w:t>
            </w:r>
          </w:p>
        </w:tc>
        <w:tc>
          <w:tcPr>
            <w:tcW w:w="851" w:type="dxa"/>
          </w:tcPr>
          <w:p w14:paraId="2DB8AADF" w14:textId="11BAC77D"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781</w:t>
            </w:r>
          </w:p>
        </w:tc>
        <w:tc>
          <w:tcPr>
            <w:tcW w:w="851" w:type="dxa"/>
          </w:tcPr>
          <w:p w14:paraId="207FEB94" w14:textId="7E745D8C"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952</w:t>
            </w:r>
          </w:p>
        </w:tc>
        <w:tc>
          <w:tcPr>
            <w:tcW w:w="851" w:type="dxa"/>
          </w:tcPr>
          <w:p w14:paraId="667D59F1" w14:textId="0C457EF6"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528</w:t>
            </w:r>
          </w:p>
        </w:tc>
        <w:tc>
          <w:tcPr>
            <w:tcW w:w="851" w:type="dxa"/>
          </w:tcPr>
          <w:p w14:paraId="71F04FD5" w14:textId="69FA6ECA"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431,7</w:t>
            </w:r>
          </w:p>
        </w:tc>
        <w:tc>
          <w:tcPr>
            <w:tcW w:w="851" w:type="dxa"/>
          </w:tcPr>
          <w:p w14:paraId="2B33A40D" w14:textId="03004BBC"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593,8</w:t>
            </w:r>
          </w:p>
        </w:tc>
        <w:tc>
          <w:tcPr>
            <w:tcW w:w="851" w:type="dxa"/>
            <w:tcBorders>
              <w:top w:val="nil"/>
              <w:left w:val="single" w:sz="4" w:space="0" w:color="auto"/>
              <w:bottom w:val="single" w:sz="4" w:space="0" w:color="auto"/>
              <w:right w:val="single" w:sz="4" w:space="0" w:color="auto"/>
            </w:tcBorders>
            <w:shd w:val="clear" w:color="auto" w:fill="auto"/>
          </w:tcPr>
          <w:p w14:paraId="7729625B" w14:textId="2EB77574"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3</w:t>
            </w:r>
            <w:r w:rsidR="007E6710">
              <w:rPr>
                <w:rFonts w:ascii="Times New Roman" w:hAnsi="Times New Roman" w:cs="Times New Roman"/>
                <w:sz w:val="20"/>
                <w:szCs w:val="20"/>
              </w:rPr>
              <w:t xml:space="preserve"> </w:t>
            </w:r>
            <w:r w:rsidRPr="00D769E9">
              <w:rPr>
                <w:rFonts w:ascii="Times New Roman" w:hAnsi="Times New Roman" w:cs="Times New Roman"/>
                <w:sz w:val="20"/>
                <w:szCs w:val="20"/>
              </w:rPr>
              <w:t>122,3</w:t>
            </w:r>
          </w:p>
        </w:tc>
      </w:tr>
      <w:tr w:rsidR="0050361B" w:rsidRPr="0043705D" w14:paraId="03983FFD" w14:textId="77777777" w:rsidTr="00C76BD5">
        <w:tc>
          <w:tcPr>
            <w:tcW w:w="2862" w:type="dxa"/>
          </w:tcPr>
          <w:p w14:paraId="23A59B77"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из них АКШ</w:t>
            </w:r>
          </w:p>
        </w:tc>
        <w:tc>
          <w:tcPr>
            <w:tcW w:w="851" w:type="dxa"/>
          </w:tcPr>
          <w:p w14:paraId="2349E306"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465</w:t>
            </w:r>
          </w:p>
        </w:tc>
        <w:tc>
          <w:tcPr>
            <w:tcW w:w="851" w:type="dxa"/>
          </w:tcPr>
          <w:p w14:paraId="649718E5"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483</w:t>
            </w:r>
          </w:p>
        </w:tc>
        <w:tc>
          <w:tcPr>
            <w:tcW w:w="851" w:type="dxa"/>
          </w:tcPr>
          <w:p w14:paraId="13A3007B"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483</w:t>
            </w:r>
          </w:p>
        </w:tc>
        <w:tc>
          <w:tcPr>
            <w:tcW w:w="851" w:type="dxa"/>
          </w:tcPr>
          <w:p w14:paraId="6F5628C0"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406,6</w:t>
            </w:r>
          </w:p>
        </w:tc>
        <w:tc>
          <w:tcPr>
            <w:tcW w:w="851" w:type="dxa"/>
          </w:tcPr>
          <w:p w14:paraId="5766452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424,4</w:t>
            </w:r>
          </w:p>
        </w:tc>
        <w:tc>
          <w:tcPr>
            <w:tcW w:w="851" w:type="dxa"/>
            <w:tcBorders>
              <w:top w:val="nil"/>
              <w:left w:val="single" w:sz="4" w:space="0" w:color="auto"/>
              <w:bottom w:val="single" w:sz="4" w:space="0" w:color="auto"/>
              <w:right w:val="single" w:sz="4" w:space="0" w:color="auto"/>
            </w:tcBorders>
            <w:shd w:val="clear" w:color="auto" w:fill="auto"/>
          </w:tcPr>
          <w:p w14:paraId="09790A9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427,5</w:t>
            </w:r>
          </w:p>
        </w:tc>
      </w:tr>
      <w:tr w:rsidR="0050361B" w:rsidRPr="0043705D" w14:paraId="569A116D" w14:textId="77777777" w:rsidTr="00C76BD5">
        <w:tc>
          <w:tcPr>
            <w:tcW w:w="2862" w:type="dxa"/>
          </w:tcPr>
          <w:p w14:paraId="02DB8D6D"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Ангиопластика коронарных артерий</w:t>
            </w:r>
          </w:p>
        </w:tc>
        <w:tc>
          <w:tcPr>
            <w:tcW w:w="851" w:type="dxa"/>
          </w:tcPr>
          <w:p w14:paraId="3BCD5122" w14:textId="4A1852F4"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316</w:t>
            </w:r>
          </w:p>
        </w:tc>
        <w:tc>
          <w:tcPr>
            <w:tcW w:w="851" w:type="dxa"/>
          </w:tcPr>
          <w:p w14:paraId="4EAE6A95" w14:textId="58789CF4"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469</w:t>
            </w:r>
          </w:p>
        </w:tc>
        <w:tc>
          <w:tcPr>
            <w:tcW w:w="851" w:type="dxa"/>
          </w:tcPr>
          <w:p w14:paraId="143BAFD2" w14:textId="2283484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045</w:t>
            </w:r>
          </w:p>
        </w:tc>
        <w:tc>
          <w:tcPr>
            <w:tcW w:w="851" w:type="dxa"/>
          </w:tcPr>
          <w:p w14:paraId="50D4CF06" w14:textId="5934D91A"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025,1</w:t>
            </w:r>
          </w:p>
        </w:tc>
        <w:tc>
          <w:tcPr>
            <w:tcW w:w="851" w:type="dxa"/>
          </w:tcPr>
          <w:p w14:paraId="0F16FAD1" w14:textId="422DB2A9"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169,4</w:t>
            </w:r>
          </w:p>
        </w:tc>
        <w:tc>
          <w:tcPr>
            <w:tcW w:w="851" w:type="dxa"/>
            <w:tcBorders>
              <w:top w:val="nil"/>
              <w:left w:val="single" w:sz="4" w:space="0" w:color="auto"/>
              <w:bottom w:val="single" w:sz="4" w:space="0" w:color="auto"/>
              <w:right w:val="single" w:sz="4" w:space="0" w:color="auto"/>
            </w:tcBorders>
            <w:shd w:val="clear" w:color="auto" w:fill="auto"/>
          </w:tcPr>
          <w:p w14:paraId="7FA0CB09" w14:textId="0843014F"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2</w:t>
            </w:r>
            <w:r w:rsidR="007E6710">
              <w:rPr>
                <w:rFonts w:ascii="Times New Roman" w:hAnsi="Times New Roman" w:cs="Times New Roman"/>
                <w:sz w:val="20"/>
                <w:szCs w:val="20"/>
              </w:rPr>
              <w:t xml:space="preserve"> </w:t>
            </w:r>
            <w:r w:rsidRPr="00D769E9">
              <w:rPr>
                <w:rFonts w:ascii="Times New Roman" w:hAnsi="Times New Roman" w:cs="Times New Roman"/>
                <w:sz w:val="20"/>
                <w:szCs w:val="20"/>
              </w:rPr>
              <w:t>694,8</w:t>
            </w:r>
          </w:p>
        </w:tc>
      </w:tr>
      <w:tr w:rsidR="0050361B" w:rsidRPr="0043705D" w14:paraId="72373B38" w14:textId="77777777" w:rsidTr="00C76BD5">
        <w:tc>
          <w:tcPr>
            <w:tcW w:w="2862" w:type="dxa"/>
          </w:tcPr>
          <w:p w14:paraId="6F9B77DC"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в том числе со </w:t>
            </w:r>
            <w:proofErr w:type="spellStart"/>
            <w:r w:rsidRPr="00D769E9">
              <w:rPr>
                <w:rFonts w:ascii="Times New Roman" w:hAnsi="Times New Roman" w:cs="Times New Roman"/>
                <w:sz w:val="20"/>
                <w:szCs w:val="20"/>
                <w:lang w:eastAsia="en-US"/>
              </w:rPr>
              <w:t>стентированием</w:t>
            </w:r>
            <w:proofErr w:type="spellEnd"/>
            <w:r w:rsidRPr="00D769E9">
              <w:rPr>
                <w:rFonts w:ascii="Times New Roman" w:hAnsi="Times New Roman" w:cs="Times New Roman"/>
                <w:sz w:val="20"/>
                <w:szCs w:val="20"/>
                <w:lang w:eastAsia="en-US"/>
              </w:rPr>
              <w:t xml:space="preserve"> </w:t>
            </w:r>
          </w:p>
        </w:tc>
        <w:tc>
          <w:tcPr>
            <w:tcW w:w="851" w:type="dxa"/>
          </w:tcPr>
          <w:p w14:paraId="3A521707" w14:textId="63236795"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156</w:t>
            </w:r>
          </w:p>
        </w:tc>
        <w:tc>
          <w:tcPr>
            <w:tcW w:w="851" w:type="dxa"/>
          </w:tcPr>
          <w:p w14:paraId="7A4A34CA" w14:textId="2C274D0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159</w:t>
            </w:r>
          </w:p>
        </w:tc>
        <w:tc>
          <w:tcPr>
            <w:tcW w:w="851" w:type="dxa"/>
          </w:tcPr>
          <w:p w14:paraId="0BD83401" w14:textId="781A8036"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823</w:t>
            </w:r>
          </w:p>
        </w:tc>
        <w:tc>
          <w:tcPr>
            <w:tcW w:w="851" w:type="dxa"/>
          </w:tcPr>
          <w:p w14:paraId="004FBF58" w14:textId="67FFEA9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885,2</w:t>
            </w:r>
          </w:p>
        </w:tc>
        <w:tc>
          <w:tcPr>
            <w:tcW w:w="851" w:type="dxa"/>
          </w:tcPr>
          <w:p w14:paraId="0E6C3032" w14:textId="2DE85EF1"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897,0</w:t>
            </w:r>
          </w:p>
        </w:tc>
        <w:tc>
          <w:tcPr>
            <w:tcW w:w="851" w:type="dxa"/>
            <w:tcBorders>
              <w:top w:val="nil"/>
              <w:left w:val="single" w:sz="4" w:space="0" w:color="auto"/>
              <w:bottom w:val="single" w:sz="4" w:space="0" w:color="auto"/>
              <w:right w:val="single" w:sz="4" w:space="0" w:color="auto"/>
            </w:tcBorders>
            <w:shd w:val="clear" w:color="auto" w:fill="auto"/>
          </w:tcPr>
          <w:p w14:paraId="67819B7F" w14:textId="2DBD628C"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2</w:t>
            </w:r>
            <w:r w:rsidR="007E6710">
              <w:rPr>
                <w:rFonts w:ascii="Times New Roman" w:hAnsi="Times New Roman" w:cs="Times New Roman"/>
                <w:sz w:val="20"/>
                <w:szCs w:val="20"/>
              </w:rPr>
              <w:t xml:space="preserve"> </w:t>
            </w:r>
            <w:r w:rsidRPr="00D769E9">
              <w:rPr>
                <w:rFonts w:ascii="Times New Roman" w:hAnsi="Times New Roman" w:cs="Times New Roman"/>
                <w:sz w:val="20"/>
                <w:szCs w:val="20"/>
              </w:rPr>
              <w:t>498,4</w:t>
            </w:r>
          </w:p>
        </w:tc>
      </w:tr>
      <w:tr w:rsidR="0050361B" w:rsidRPr="0043705D" w14:paraId="57612DBC" w14:textId="77777777" w:rsidTr="00C76BD5">
        <w:tc>
          <w:tcPr>
            <w:tcW w:w="2862" w:type="dxa"/>
          </w:tcPr>
          <w:p w14:paraId="4BE7CED3"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Операции на сосудах</w:t>
            </w:r>
          </w:p>
        </w:tc>
        <w:tc>
          <w:tcPr>
            <w:tcW w:w="851" w:type="dxa"/>
          </w:tcPr>
          <w:p w14:paraId="16F65BAE" w14:textId="44ED0459"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7E67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850</w:t>
            </w:r>
          </w:p>
        </w:tc>
        <w:tc>
          <w:tcPr>
            <w:tcW w:w="851" w:type="dxa"/>
          </w:tcPr>
          <w:p w14:paraId="0427F2B0" w14:textId="2204C911"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127</w:t>
            </w:r>
          </w:p>
        </w:tc>
        <w:tc>
          <w:tcPr>
            <w:tcW w:w="851" w:type="dxa"/>
          </w:tcPr>
          <w:p w14:paraId="0B960090" w14:textId="3C13D528"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508</w:t>
            </w:r>
          </w:p>
        </w:tc>
        <w:tc>
          <w:tcPr>
            <w:tcW w:w="851" w:type="dxa"/>
          </w:tcPr>
          <w:p w14:paraId="14A057C0" w14:textId="763FEE41"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492,0</w:t>
            </w:r>
          </w:p>
        </w:tc>
        <w:tc>
          <w:tcPr>
            <w:tcW w:w="851" w:type="dxa"/>
          </w:tcPr>
          <w:p w14:paraId="66532682" w14:textId="2E47661B"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747,5</w:t>
            </w:r>
          </w:p>
        </w:tc>
        <w:tc>
          <w:tcPr>
            <w:tcW w:w="851" w:type="dxa"/>
            <w:tcBorders>
              <w:top w:val="nil"/>
              <w:left w:val="single" w:sz="4" w:space="0" w:color="auto"/>
              <w:bottom w:val="single" w:sz="4" w:space="0" w:color="auto"/>
              <w:right w:val="single" w:sz="4" w:space="0" w:color="auto"/>
            </w:tcBorders>
            <w:shd w:val="clear" w:color="auto" w:fill="auto"/>
          </w:tcPr>
          <w:p w14:paraId="1EF92730" w14:textId="45D66A15"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3</w:t>
            </w:r>
            <w:r w:rsidR="00480310">
              <w:rPr>
                <w:rFonts w:ascii="Times New Roman" w:hAnsi="Times New Roman" w:cs="Times New Roman"/>
                <w:sz w:val="20"/>
                <w:szCs w:val="20"/>
              </w:rPr>
              <w:t xml:space="preserve"> </w:t>
            </w:r>
            <w:r w:rsidRPr="00D769E9">
              <w:rPr>
                <w:rFonts w:ascii="Times New Roman" w:hAnsi="Times New Roman" w:cs="Times New Roman"/>
                <w:sz w:val="20"/>
                <w:szCs w:val="20"/>
              </w:rPr>
              <w:t>104,6</w:t>
            </w:r>
          </w:p>
        </w:tc>
      </w:tr>
      <w:tr w:rsidR="0050361B" w:rsidRPr="0043705D" w14:paraId="138C28DD" w14:textId="77777777" w:rsidTr="00C76BD5">
        <w:tc>
          <w:tcPr>
            <w:tcW w:w="2862" w:type="dxa"/>
          </w:tcPr>
          <w:p w14:paraId="46246235"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в том числе</w:t>
            </w:r>
          </w:p>
        </w:tc>
        <w:tc>
          <w:tcPr>
            <w:tcW w:w="851" w:type="dxa"/>
          </w:tcPr>
          <w:p w14:paraId="7CD86E15"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16040BE0"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344847C0"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53F54D24"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049D475B" w14:textId="77777777" w:rsidR="001A7DC2" w:rsidRPr="00D769E9" w:rsidRDefault="001A7DC2" w:rsidP="001A7DC2">
            <w:pPr>
              <w:jc w:val="center"/>
              <w:rPr>
                <w:rFonts w:ascii="Times New Roman" w:hAnsi="Times New Roman" w:cs="Times New Roman"/>
                <w:sz w:val="20"/>
                <w:szCs w:val="20"/>
                <w:lang w:eastAsia="en-US"/>
              </w:rPr>
            </w:pPr>
          </w:p>
        </w:tc>
        <w:tc>
          <w:tcPr>
            <w:tcW w:w="851" w:type="dxa"/>
            <w:tcBorders>
              <w:top w:val="nil"/>
              <w:left w:val="single" w:sz="4" w:space="0" w:color="auto"/>
              <w:bottom w:val="single" w:sz="4" w:space="0" w:color="auto"/>
              <w:right w:val="single" w:sz="4" w:space="0" w:color="auto"/>
            </w:tcBorders>
            <w:shd w:val="clear" w:color="auto" w:fill="auto"/>
          </w:tcPr>
          <w:p w14:paraId="20C72967" w14:textId="77777777" w:rsidR="001A7DC2" w:rsidRPr="00D769E9" w:rsidRDefault="001A7DC2" w:rsidP="001A7DC2">
            <w:pPr>
              <w:jc w:val="center"/>
              <w:rPr>
                <w:rFonts w:ascii="Times New Roman" w:hAnsi="Times New Roman" w:cs="Times New Roman"/>
                <w:sz w:val="20"/>
                <w:szCs w:val="20"/>
                <w:lang w:eastAsia="en-US"/>
              </w:rPr>
            </w:pPr>
          </w:p>
        </w:tc>
      </w:tr>
      <w:tr w:rsidR="0050361B" w:rsidRPr="0043705D" w14:paraId="32900824" w14:textId="77777777" w:rsidTr="00C76BD5">
        <w:tc>
          <w:tcPr>
            <w:tcW w:w="2862" w:type="dxa"/>
          </w:tcPr>
          <w:p w14:paraId="030874F7"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операции на артериях</w:t>
            </w:r>
          </w:p>
        </w:tc>
        <w:tc>
          <w:tcPr>
            <w:tcW w:w="851" w:type="dxa"/>
          </w:tcPr>
          <w:p w14:paraId="767BD090" w14:textId="0A277852"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313</w:t>
            </w:r>
          </w:p>
        </w:tc>
        <w:tc>
          <w:tcPr>
            <w:tcW w:w="851" w:type="dxa"/>
          </w:tcPr>
          <w:p w14:paraId="06FD244C" w14:textId="60D38F6A"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174</w:t>
            </w:r>
          </w:p>
        </w:tc>
        <w:tc>
          <w:tcPr>
            <w:tcW w:w="851" w:type="dxa"/>
          </w:tcPr>
          <w:p w14:paraId="38662517" w14:textId="3236B8D0"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320</w:t>
            </w:r>
          </w:p>
        </w:tc>
        <w:tc>
          <w:tcPr>
            <w:tcW w:w="851" w:type="dxa"/>
          </w:tcPr>
          <w:p w14:paraId="41A9C703" w14:textId="79D8ACCF"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148,1</w:t>
            </w:r>
          </w:p>
        </w:tc>
        <w:tc>
          <w:tcPr>
            <w:tcW w:w="851" w:type="dxa"/>
          </w:tcPr>
          <w:p w14:paraId="294487E5" w14:textId="194AECDE"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031,5</w:t>
            </w:r>
          </w:p>
        </w:tc>
        <w:tc>
          <w:tcPr>
            <w:tcW w:w="851" w:type="dxa"/>
            <w:tcBorders>
              <w:top w:val="nil"/>
              <w:left w:val="single" w:sz="4" w:space="0" w:color="auto"/>
              <w:bottom w:val="single" w:sz="4" w:space="0" w:color="auto"/>
              <w:right w:val="single" w:sz="4" w:space="0" w:color="auto"/>
            </w:tcBorders>
            <w:shd w:val="clear" w:color="auto" w:fill="auto"/>
          </w:tcPr>
          <w:p w14:paraId="451E32CF" w14:textId="06865F52"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1</w:t>
            </w:r>
            <w:r w:rsidR="00480310">
              <w:rPr>
                <w:rFonts w:ascii="Times New Roman" w:hAnsi="Times New Roman" w:cs="Times New Roman"/>
                <w:sz w:val="20"/>
                <w:szCs w:val="20"/>
              </w:rPr>
              <w:t xml:space="preserve"> </w:t>
            </w:r>
            <w:r w:rsidRPr="00D769E9">
              <w:rPr>
                <w:rFonts w:ascii="Times New Roman" w:hAnsi="Times New Roman" w:cs="Times New Roman"/>
                <w:sz w:val="20"/>
                <w:szCs w:val="20"/>
              </w:rPr>
              <w:t>168,2</w:t>
            </w:r>
          </w:p>
        </w:tc>
      </w:tr>
      <w:tr w:rsidR="0050361B" w:rsidRPr="0043705D" w14:paraId="78601E23" w14:textId="77777777" w:rsidTr="00C76BD5">
        <w:tc>
          <w:tcPr>
            <w:tcW w:w="2862" w:type="dxa"/>
          </w:tcPr>
          <w:p w14:paraId="5A9517DB"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из них на сосудах, питающих головной мозг</w:t>
            </w:r>
          </w:p>
        </w:tc>
        <w:tc>
          <w:tcPr>
            <w:tcW w:w="851" w:type="dxa"/>
          </w:tcPr>
          <w:p w14:paraId="24C1110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424</w:t>
            </w:r>
          </w:p>
        </w:tc>
        <w:tc>
          <w:tcPr>
            <w:tcW w:w="851" w:type="dxa"/>
          </w:tcPr>
          <w:p w14:paraId="1DB7765D"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464</w:t>
            </w:r>
          </w:p>
        </w:tc>
        <w:tc>
          <w:tcPr>
            <w:tcW w:w="851" w:type="dxa"/>
          </w:tcPr>
          <w:p w14:paraId="22449D70"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605</w:t>
            </w:r>
          </w:p>
        </w:tc>
        <w:tc>
          <w:tcPr>
            <w:tcW w:w="851" w:type="dxa"/>
          </w:tcPr>
          <w:p w14:paraId="3D58886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370,7</w:t>
            </w:r>
          </w:p>
        </w:tc>
        <w:tc>
          <w:tcPr>
            <w:tcW w:w="851" w:type="dxa"/>
          </w:tcPr>
          <w:p w14:paraId="0875085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407,7</w:t>
            </w:r>
          </w:p>
        </w:tc>
        <w:tc>
          <w:tcPr>
            <w:tcW w:w="851" w:type="dxa"/>
            <w:tcBorders>
              <w:top w:val="nil"/>
              <w:left w:val="single" w:sz="4" w:space="0" w:color="auto"/>
              <w:bottom w:val="single" w:sz="4" w:space="0" w:color="auto"/>
              <w:right w:val="single" w:sz="4" w:space="0" w:color="auto"/>
            </w:tcBorders>
            <w:shd w:val="clear" w:color="auto" w:fill="auto"/>
          </w:tcPr>
          <w:p w14:paraId="0CCEE627"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535,4</w:t>
            </w:r>
          </w:p>
        </w:tc>
      </w:tr>
      <w:tr w:rsidR="0050361B" w:rsidRPr="0043705D" w14:paraId="3338FBE5" w14:textId="77777777" w:rsidTr="00C76BD5">
        <w:tc>
          <w:tcPr>
            <w:tcW w:w="2862" w:type="dxa"/>
          </w:tcPr>
          <w:p w14:paraId="1A7118DB" w14:textId="0F587AA2"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из них каротидные </w:t>
            </w:r>
            <w:proofErr w:type="spellStart"/>
            <w:r w:rsidRPr="00D769E9">
              <w:rPr>
                <w:rFonts w:ascii="Times New Roman" w:hAnsi="Times New Roman" w:cs="Times New Roman"/>
                <w:sz w:val="20"/>
                <w:szCs w:val="20"/>
                <w:lang w:eastAsia="en-US"/>
              </w:rPr>
              <w:t>эндартерэктомии</w:t>
            </w:r>
            <w:proofErr w:type="spellEnd"/>
          </w:p>
        </w:tc>
        <w:tc>
          <w:tcPr>
            <w:tcW w:w="851" w:type="dxa"/>
          </w:tcPr>
          <w:p w14:paraId="7FD3520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412</w:t>
            </w:r>
          </w:p>
        </w:tc>
        <w:tc>
          <w:tcPr>
            <w:tcW w:w="851" w:type="dxa"/>
          </w:tcPr>
          <w:p w14:paraId="68FE2FB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449</w:t>
            </w:r>
          </w:p>
        </w:tc>
        <w:tc>
          <w:tcPr>
            <w:tcW w:w="851" w:type="dxa"/>
          </w:tcPr>
          <w:p w14:paraId="7A79EF7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538</w:t>
            </w:r>
          </w:p>
        </w:tc>
        <w:tc>
          <w:tcPr>
            <w:tcW w:w="851" w:type="dxa"/>
          </w:tcPr>
          <w:p w14:paraId="32E4ED4B"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360,3</w:t>
            </w:r>
          </w:p>
        </w:tc>
        <w:tc>
          <w:tcPr>
            <w:tcW w:w="851" w:type="dxa"/>
          </w:tcPr>
          <w:p w14:paraId="1370254C"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394,5</w:t>
            </w:r>
          </w:p>
        </w:tc>
        <w:tc>
          <w:tcPr>
            <w:tcW w:w="851" w:type="dxa"/>
            <w:tcBorders>
              <w:top w:val="nil"/>
              <w:left w:val="single" w:sz="4" w:space="0" w:color="auto"/>
              <w:bottom w:val="single" w:sz="4" w:space="0" w:color="auto"/>
              <w:right w:val="single" w:sz="4" w:space="0" w:color="auto"/>
            </w:tcBorders>
            <w:shd w:val="clear" w:color="auto" w:fill="auto"/>
          </w:tcPr>
          <w:p w14:paraId="5053A04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476,1</w:t>
            </w:r>
          </w:p>
        </w:tc>
      </w:tr>
      <w:tr w:rsidR="0050361B" w:rsidRPr="0043705D" w14:paraId="0F31A144" w14:textId="77777777" w:rsidTr="00C76BD5">
        <w:tc>
          <w:tcPr>
            <w:tcW w:w="2862" w:type="dxa"/>
          </w:tcPr>
          <w:p w14:paraId="2C243ED5" w14:textId="77777777" w:rsidR="001A7DC2" w:rsidRPr="00D769E9" w:rsidRDefault="001A7DC2" w:rsidP="001A7DC2">
            <w:pPr>
              <w:spacing w:line="240" w:lineRule="auto"/>
              <w:rPr>
                <w:rFonts w:ascii="Times New Roman" w:hAnsi="Times New Roman" w:cs="Times New Roman"/>
                <w:sz w:val="20"/>
                <w:szCs w:val="20"/>
                <w:lang w:eastAsia="en-US"/>
              </w:rPr>
            </w:pPr>
            <w:proofErr w:type="spellStart"/>
            <w:r w:rsidRPr="00D769E9">
              <w:rPr>
                <w:rFonts w:ascii="Times New Roman" w:hAnsi="Times New Roman" w:cs="Times New Roman"/>
                <w:sz w:val="20"/>
                <w:szCs w:val="20"/>
                <w:lang w:eastAsia="en-US"/>
              </w:rPr>
              <w:t>рентгенэндоваскулярные</w:t>
            </w:r>
            <w:proofErr w:type="spellEnd"/>
            <w:r w:rsidRPr="00D769E9">
              <w:rPr>
                <w:rFonts w:ascii="Times New Roman" w:hAnsi="Times New Roman" w:cs="Times New Roman"/>
                <w:sz w:val="20"/>
                <w:szCs w:val="20"/>
                <w:lang w:eastAsia="en-US"/>
              </w:rPr>
              <w:t xml:space="preserve"> дилатации </w:t>
            </w:r>
          </w:p>
        </w:tc>
        <w:tc>
          <w:tcPr>
            <w:tcW w:w="851" w:type="dxa"/>
          </w:tcPr>
          <w:p w14:paraId="058B4587"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12</w:t>
            </w:r>
          </w:p>
        </w:tc>
        <w:tc>
          <w:tcPr>
            <w:tcW w:w="851" w:type="dxa"/>
          </w:tcPr>
          <w:p w14:paraId="4AF6FED8"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15</w:t>
            </w:r>
          </w:p>
        </w:tc>
        <w:tc>
          <w:tcPr>
            <w:tcW w:w="851" w:type="dxa"/>
          </w:tcPr>
          <w:p w14:paraId="009B8428"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41</w:t>
            </w:r>
          </w:p>
        </w:tc>
        <w:tc>
          <w:tcPr>
            <w:tcW w:w="851" w:type="dxa"/>
          </w:tcPr>
          <w:p w14:paraId="6929A448"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10,5</w:t>
            </w:r>
          </w:p>
        </w:tc>
        <w:tc>
          <w:tcPr>
            <w:tcW w:w="851" w:type="dxa"/>
          </w:tcPr>
          <w:p w14:paraId="7D904F5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13,2</w:t>
            </w:r>
          </w:p>
        </w:tc>
        <w:tc>
          <w:tcPr>
            <w:tcW w:w="851" w:type="dxa"/>
            <w:tcBorders>
              <w:top w:val="nil"/>
              <w:left w:val="single" w:sz="4" w:space="0" w:color="auto"/>
              <w:bottom w:val="single" w:sz="4" w:space="0" w:color="auto"/>
              <w:right w:val="single" w:sz="4" w:space="0" w:color="auto"/>
            </w:tcBorders>
            <w:shd w:val="clear" w:color="auto" w:fill="auto"/>
          </w:tcPr>
          <w:p w14:paraId="2441E66D"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36,3</w:t>
            </w:r>
          </w:p>
        </w:tc>
      </w:tr>
      <w:tr w:rsidR="0050361B" w:rsidRPr="0043705D" w14:paraId="600E26DC" w14:textId="77777777" w:rsidTr="00C76BD5">
        <w:tc>
          <w:tcPr>
            <w:tcW w:w="2862" w:type="dxa"/>
          </w:tcPr>
          <w:p w14:paraId="7E0473FB"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из них со </w:t>
            </w:r>
            <w:proofErr w:type="spellStart"/>
            <w:r w:rsidRPr="00D769E9">
              <w:rPr>
                <w:rFonts w:ascii="Times New Roman" w:hAnsi="Times New Roman" w:cs="Times New Roman"/>
                <w:sz w:val="20"/>
                <w:szCs w:val="20"/>
                <w:lang w:eastAsia="en-US"/>
              </w:rPr>
              <w:t>стентированием</w:t>
            </w:r>
            <w:proofErr w:type="spellEnd"/>
            <w:r w:rsidRPr="00D769E9">
              <w:rPr>
                <w:rFonts w:ascii="Times New Roman" w:hAnsi="Times New Roman" w:cs="Times New Roman"/>
                <w:sz w:val="20"/>
                <w:szCs w:val="20"/>
                <w:lang w:eastAsia="en-US"/>
              </w:rPr>
              <w:t xml:space="preserve"> </w:t>
            </w:r>
          </w:p>
        </w:tc>
        <w:tc>
          <w:tcPr>
            <w:tcW w:w="851" w:type="dxa"/>
          </w:tcPr>
          <w:p w14:paraId="0BE272ED"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12</w:t>
            </w:r>
          </w:p>
        </w:tc>
        <w:tc>
          <w:tcPr>
            <w:tcW w:w="851" w:type="dxa"/>
          </w:tcPr>
          <w:p w14:paraId="095FA2A0"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15</w:t>
            </w:r>
          </w:p>
        </w:tc>
        <w:tc>
          <w:tcPr>
            <w:tcW w:w="851" w:type="dxa"/>
          </w:tcPr>
          <w:p w14:paraId="34EE9444"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41</w:t>
            </w:r>
          </w:p>
        </w:tc>
        <w:tc>
          <w:tcPr>
            <w:tcW w:w="851" w:type="dxa"/>
          </w:tcPr>
          <w:p w14:paraId="3FBABAC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10,5</w:t>
            </w:r>
          </w:p>
        </w:tc>
        <w:tc>
          <w:tcPr>
            <w:tcW w:w="851" w:type="dxa"/>
          </w:tcPr>
          <w:p w14:paraId="799B9E4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13,2</w:t>
            </w:r>
          </w:p>
        </w:tc>
        <w:tc>
          <w:tcPr>
            <w:tcW w:w="851" w:type="dxa"/>
            <w:tcBorders>
              <w:top w:val="nil"/>
              <w:left w:val="single" w:sz="4" w:space="0" w:color="auto"/>
              <w:bottom w:val="single" w:sz="4" w:space="0" w:color="auto"/>
              <w:right w:val="single" w:sz="4" w:space="0" w:color="auto"/>
            </w:tcBorders>
            <w:shd w:val="clear" w:color="auto" w:fill="auto"/>
          </w:tcPr>
          <w:p w14:paraId="621523E0"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36,3</w:t>
            </w:r>
          </w:p>
        </w:tc>
      </w:tr>
      <w:tr w:rsidR="0050361B" w:rsidRPr="0043705D" w14:paraId="45AFE717" w14:textId="77777777" w:rsidTr="00C76BD5">
        <w:tc>
          <w:tcPr>
            <w:tcW w:w="2862" w:type="dxa"/>
          </w:tcPr>
          <w:p w14:paraId="19F5A1A3"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 xml:space="preserve">из них </w:t>
            </w:r>
          </w:p>
        </w:tc>
        <w:tc>
          <w:tcPr>
            <w:tcW w:w="851" w:type="dxa"/>
          </w:tcPr>
          <w:p w14:paraId="7F46AA46"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54FF4B3F"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60F687A0"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6CBDF9DC" w14:textId="77777777" w:rsidR="001A7DC2" w:rsidRPr="00D769E9" w:rsidRDefault="001A7DC2" w:rsidP="001A7DC2">
            <w:pPr>
              <w:jc w:val="center"/>
              <w:rPr>
                <w:rFonts w:ascii="Times New Roman" w:hAnsi="Times New Roman" w:cs="Times New Roman"/>
                <w:sz w:val="20"/>
                <w:szCs w:val="20"/>
                <w:lang w:eastAsia="en-US"/>
              </w:rPr>
            </w:pPr>
          </w:p>
        </w:tc>
        <w:tc>
          <w:tcPr>
            <w:tcW w:w="851" w:type="dxa"/>
          </w:tcPr>
          <w:p w14:paraId="4F276CF9" w14:textId="77777777" w:rsidR="001A7DC2" w:rsidRPr="00D769E9" w:rsidRDefault="001A7DC2" w:rsidP="001A7DC2">
            <w:pPr>
              <w:jc w:val="center"/>
              <w:rPr>
                <w:rFonts w:ascii="Times New Roman" w:hAnsi="Times New Roman" w:cs="Times New Roman"/>
                <w:sz w:val="20"/>
                <w:szCs w:val="20"/>
                <w:lang w:eastAsia="en-US"/>
              </w:rPr>
            </w:pPr>
          </w:p>
        </w:tc>
        <w:tc>
          <w:tcPr>
            <w:tcW w:w="851" w:type="dxa"/>
            <w:tcBorders>
              <w:top w:val="nil"/>
              <w:left w:val="single" w:sz="4" w:space="0" w:color="auto"/>
              <w:bottom w:val="single" w:sz="4" w:space="0" w:color="auto"/>
              <w:right w:val="single" w:sz="4" w:space="0" w:color="auto"/>
            </w:tcBorders>
            <w:shd w:val="clear" w:color="auto" w:fill="auto"/>
          </w:tcPr>
          <w:p w14:paraId="368C76A2" w14:textId="77777777" w:rsidR="001A7DC2" w:rsidRPr="00D769E9" w:rsidRDefault="001A7DC2" w:rsidP="001A7DC2">
            <w:pPr>
              <w:jc w:val="center"/>
              <w:rPr>
                <w:rFonts w:ascii="Times New Roman" w:hAnsi="Times New Roman" w:cs="Times New Roman"/>
                <w:sz w:val="20"/>
                <w:szCs w:val="20"/>
                <w:lang w:eastAsia="en-US"/>
              </w:rPr>
            </w:pPr>
          </w:p>
        </w:tc>
      </w:tr>
      <w:tr w:rsidR="0050361B" w:rsidRPr="0043705D" w14:paraId="2F1FF151" w14:textId="77777777" w:rsidTr="00C76BD5">
        <w:tc>
          <w:tcPr>
            <w:tcW w:w="2862" w:type="dxa"/>
          </w:tcPr>
          <w:p w14:paraId="084126B7"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на почечных артериях</w:t>
            </w:r>
          </w:p>
        </w:tc>
        <w:tc>
          <w:tcPr>
            <w:tcW w:w="851" w:type="dxa"/>
          </w:tcPr>
          <w:p w14:paraId="4676E74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w:t>
            </w:r>
          </w:p>
        </w:tc>
        <w:tc>
          <w:tcPr>
            <w:tcW w:w="851" w:type="dxa"/>
          </w:tcPr>
          <w:p w14:paraId="5A93CD2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p>
        </w:tc>
        <w:tc>
          <w:tcPr>
            <w:tcW w:w="851" w:type="dxa"/>
          </w:tcPr>
          <w:p w14:paraId="733372F7"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3</w:t>
            </w:r>
          </w:p>
        </w:tc>
        <w:tc>
          <w:tcPr>
            <w:tcW w:w="851" w:type="dxa"/>
          </w:tcPr>
          <w:p w14:paraId="17CE6758"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1,7</w:t>
            </w:r>
          </w:p>
        </w:tc>
        <w:tc>
          <w:tcPr>
            <w:tcW w:w="851" w:type="dxa"/>
          </w:tcPr>
          <w:p w14:paraId="645F46F3"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2,6</w:t>
            </w:r>
          </w:p>
        </w:tc>
        <w:tc>
          <w:tcPr>
            <w:tcW w:w="851" w:type="dxa"/>
            <w:tcBorders>
              <w:top w:val="nil"/>
              <w:left w:val="single" w:sz="4" w:space="0" w:color="auto"/>
              <w:bottom w:val="single" w:sz="4" w:space="0" w:color="auto"/>
              <w:right w:val="single" w:sz="4" w:space="0" w:color="auto"/>
            </w:tcBorders>
            <w:shd w:val="clear" w:color="auto" w:fill="auto"/>
          </w:tcPr>
          <w:p w14:paraId="3631CA05"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2,7</w:t>
            </w:r>
          </w:p>
        </w:tc>
      </w:tr>
      <w:tr w:rsidR="0050361B" w:rsidRPr="0043705D" w14:paraId="777E95C6" w14:textId="77777777" w:rsidTr="00C76BD5">
        <w:tc>
          <w:tcPr>
            <w:tcW w:w="2862" w:type="dxa"/>
          </w:tcPr>
          <w:p w14:paraId="77797F8C"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на аорте</w:t>
            </w:r>
          </w:p>
        </w:tc>
        <w:tc>
          <w:tcPr>
            <w:tcW w:w="851" w:type="dxa"/>
          </w:tcPr>
          <w:p w14:paraId="0B1F16DF"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27</w:t>
            </w:r>
          </w:p>
        </w:tc>
        <w:tc>
          <w:tcPr>
            <w:tcW w:w="851" w:type="dxa"/>
          </w:tcPr>
          <w:p w14:paraId="42BD29FA"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26</w:t>
            </w:r>
          </w:p>
        </w:tc>
        <w:tc>
          <w:tcPr>
            <w:tcW w:w="851" w:type="dxa"/>
          </w:tcPr>
          <w:p w14:paraId="6E0021CD"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25</w:t>
            </w:r>
          </w:p>
        </w:tc>
        <w:tc>
          <w:tcPr>
            <w:tcW w:w="851" w:type="dxa"/>
          </w:tcPr>
          <w:p w14:paraId="161DA857"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23,6</w:t>
            </w:r>
          </w:p>
        </w:tc>
        <w:tc>
          <w:tcPr>
            <w:tcW w:w="851" w:type="dxa"/>
          </w:tcPr>
          <w:p w14:paraId="0ACFD69E"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22,8</w:t>
            </w:r>
          </w:p>
        </w:tc>
        <w:tc>
          <w:tcPr>
            <w:tcW w:w="851" w:type="dxa"/>
            <w:tcBorders>
              <w:top w:val="nil"/>
              <w:left w:val="single" w:sz="4" w:space="0" w:color="auto"/>
              <w:bottom w:val="single" w:sz="4" w:space="0" w:color="auto"/>
              <w:right w:val="single" w:sz="4" w:space="0" w:color="auto"/>
            </w:tcBorders>
            <w:shd w:val="clear" w:color="auto" w:fill="auto"/>
          </w:tcPr>
          <w:p w14:paraId="62692A09" w14:textId="7777777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22,1</w:t>
            </w:r>
          </w:p>
        </w:tc>
      </w:tr>
      <w:tr w:rsidR="001A7DC2" w:rsidRPr="0043705D" w14:paraId="59CB3B66" w14:textId="77777777" w:rsidTr="00C76BD5">
        <w:tc>
          <w:tcPr>
            <w:tcW w:w="2862" w:type="dxa"/>
          </w:tcPr>
          <w:p w14:paraId="4E44CC75" w14:textId="77777777" w:rsidR="001A7DC2" w:rsidRPr="00D769E9" w:rsidRDefault="001A7DC2" w:rsidP="001A7DC2">
            <w:pPr>
              <w:spacing w:line="240" w:lineRule="auto"/>
              <w:rPr>
                <w:rFonts w:ascii="Times New Roman" w:hAnsi="Times New Roman" w:cs="Times New Roman"/>
                <w:sz w:val="20"/>
                <w:szCs w:val="20"/>
                <w:lang w:eastAsia="en-US"/>
              </w:rPr>
            </w:pPr>
            <w:r w:rsidRPr="00D769E9">
              <w:rPr>
                <w:rFonts w:ascii="Times New Roman" w:hAnsi="Times New Roman" w:cs="Times New Roman"/>
                <w:sz w:val="20"/>
                <w:szCs w:val="20"/>
                <w:lang w:eastAsia="en-US"/>
              </w:rPr>
              <w:t>операции на венах</w:t>
            </w:r>
          </w:p>
        </w:tc>
        <w:tc>
          <w:tcPr>
            <w:tcW w:w="851" w:type="dxa"/>
          </w:tcPr>
          <w:p w14:paraId="40648456" w14:textId="14B7BC57"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537</w:t>
            </w:r>
          </w:p>
        </w:tc>
        <w:tc>
          <w:tcPr>
            <w:tcW w:w="851" w:type="dxa"/>
          </w:tcPr>
          <w:p w14:paraId="6B35BD4B" w14:textId="41181E01"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953</w:t>
            </w:r>
          </w:p>
        </w:tc>
        <w:tc>
          <w:tcPr>
            <w:tcW w:w="851" w:type="dxa"/>
          </w:tcPr>
          <w:p w14:paraId="07ABCF39" w14:textId="46828733"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853</w:t>
            </w:r>
          </w:p>
        </w:tc>
        <w:tc>
          <w:tcPr>
            <w:tcW w:w="851" w:type="dxa"/>
          </w:tcPr>
          <w:p w14:paraId="6539839D" w14:textId="75041200"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343,9</w:t>
            </w:r>
          </w:p>
        </w:tc>
        <w:tc>
          <w:tcPr>
            <w:tcW w:w="851" w:type="dxa"/>
          </w:tcPr>
          <w:p w14:paraId="6A7B09EE" w14:textId="3F81FEC8"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lang w:eastAsia="en-US"/>
              </w:rPr>
              <w:t>1</w:t>
            </w:r>
            <w:r w:rsidR="00480310">
              <w:rPr>
                <w:rFonts w:ascii="Times New Roman" w:hAnsi="Times New Roman" w:cs="Times New Roman"/>
                <w:sz w:val="20"/>
                <w:szCs w:val="20"/>
                <w:lang w:eastAsia="en-US"/>
              </w:rPr>
              <w:t xml:space="preserve"> </w:t>
            </w:r>
            <w:r w:rsidRPr="00D769E9">
              <w:rPr>
                <w:rFonts w:ascii="Times New Roman" w:hAnsi="Times New Roman" w:cs="Times New Roman"/>
                <w:sz w:val="20"/>
                <w:szCs w:val="20"/>
                <w:lang w:eastAsia="en-US"/>
              </w:rPr>
              <w:t>716,0</w:t>
            </w:r>
          </w:p>
        </w:tc>
        <w:tc>
          <w:tcPr>
            <w:tcW w:w="851" w:type="dxa"/>
            <w:tcBorders>
              <w:top w:val="nil"/>
              <w:left w:val="single" w:sz="4" w:space="0" w:color="auto"/>
              <w:bottom w:val="single" w:sz="4" w:space="0" w:color="auto"/>
              <w:right w:val="single" w:sz="4" w:space="0" w:color="auto"/>
            </w:tcBorders>
            <w:shd w:val="clear" w:color="auto" w:fill="auto"/>
          </w:tcPr>
          <w:p w14:paraId="0D38DEE2" w14:textId="1CFEBA6C" w:rsidR="001A7DC2" w:rsidRPr="00D769E9" w:rsidRDefault="001A7DC2" w:rsidP="001A7DC2">
            <w:pPr>
              <w:jc w:val="center"/>
              <w:rPr>
                <w:rFonts w:ascii="Times New Roman" w:hAnsi="Times New Roman" w:cs="Times New Roman"/>
                <w:sz w:val="20"/>
                <w:szCs w:val="20"/>
                <w:lang w:eastAsia="en-US"/>
              </w:rPr>
            </w:pPr>
            <w:r w:rsidRPr="00D769E9">
              <w:rPr>
                <w:rFonts w:ascii="Times New Roman" w:hAnsi="Times New Roman" w:cs="Times New Roman"/>
                <w:sz w:val="20"/>
                <w:szCs w:val="20"/>
              </w:rPr>
              <w:t>1</w:t>
            </w:r>
            <w:r w:rsidR="00480310">
              <w:rPr>
                <w:rFonts w:ascii="Times New Roman" w:hAnsi="Times New Roman" w:cs="Times New Roman"/>
                <w:sz w:val="20"/>
                <w:szCs w:val="20"/>
              </w:rPr>
              <w:t xml:space="preserve"> </w:t>
            </w:r>
            <w:r w:rsidRPr="00D769E9">
              <w:rPr>
                <w:rFonts w:ascii="Times New Roman" w:hAnsi="Times New Roman" w:cs="Times New Roman"/>
                <w:sz w:val="20"/>
                <w:szCs w:val="20"/>
              </w:rPr>
              <w:t>639,9</w:t>
            </w:r>
          </w:p>
        </w:tc>
      </w:tr>
    </w:tbl>
    <w:p w14:paraId="0971193D" w14:textId="77777777" w:rsidR="00FA3722" w:rsidRPr="00A25393" w:rsidRDefault="00FA3722" w:rsidP="00FA3722">
      <w:pPr>
        <w:spacing w:line="240" w:lineRule="auto"/>
        <w:jc w:val="both"/>
        <w:rPr>
          <w:rFonts w:ascii="Times New Roman" w:hAnsi="Times New Roman" w:cs="Times New Roman"/>
          <w:sz w:val="28"/>
          <w:szCs w:val="28"/>
        </w:rPr>
      </w:pPr>
    </w:p>
    <w:p w14:paraId="4EB1DC9E" w14:textId="21B76D28" w:rsidR="009107FB" w:rsidRPr="00A25393" w:rsidRDefault="009107FB" w:rsidP="00C76BD5">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На территории Кировской области функционируют 67 коек по профилю «сосудистая хирургия», работает 18</w:t>
      </w:r>
      <w:r w:rsidR="00480310">
        <w:rPr>
          <w:rFonts w:ascii="Times New Roman" w:hAnsi="Times New Roman" w:cs="Times New Roman"/>
          <w:sz w:val="28"/>
          <w:szCs w:val="28"/>
        </w:rPr>
        <w:t xml:space="preserve"> сердечно-сосудистых хирургов.</w:t>
      </w:r>
      <w:r w:rsidR="004049E1">
        <w:rPr>
          <w:rFonts w:ascii="Times New Roman" w:hAnsi="Times New Roman" w:cs="Times New Roman"/>
          <w:sz w:val="28"/>
          <w:szCs w:val="28"/>
        </w:rPr>
        <w:t xml:space="preserve"> </w:t>
      </w:r>
      <w:r w:rsidR="00C76BD5">
        <w:rPr>
          <w:rFonts w:ascii="Times New Roman" w:hAnsi="Times New Roman" w:cs="Times New Roman"/>
          <w:sz w:val="28"/>
          <w:szCs w:val="28"/>
        </w:rPr>
        <w:br/>
      </w:r>
      <w:r w:rsidRPr="00A25393">
        <w:rPr>
          <w:rFonts w:ascii="Times New Roman" w:hAnsi="Times New Roman" w:cs="Times New Roman"/>
          <w:sz w:val="28"/>
          <w:szCs w:val="28"/>
        </w:rPr>
        <w:t>В 2024 году ВМП по профилю «сердечно-сосудистая хирургия» оказывалась на базе КОГБУЗ «Кировская областная клиническая больница» и з</w:t>
      </w:r>
      <w:r w:rsidR="00480310">
        <w:rPr>
          <w:rFonts w:ascii="Times New Roman" w:hAnsi="Times New Roman" w:cs="Times New Roman"/>
          <w:sz w:val="28"/>
          <w:szCs w:val="28"/>
        </w:rPr>
        <w:t xml:space="preserve">а пределами Кировской области. </w:t>
      </w:r>
    </w:p>
    <w:p w14:paraId="18696E98" w14:textId="3F0BCC35" w:rsidR="009107FB" w:rsidRPr="00A25393" w:rsidRDefault="009107FB" w:rsidP="003D79A7">
      <w:pPr>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КОГБУЗ «Кировская областная клиническая больница», как ведущее медицинское учреждение Кировской области с кардиохирургическим отделением в своем составе, за 2024 год выполнила 4469 оперативных вмешательства на сердце, из них 527 на открытом сердце, в 59 случаях проведена коррекция приобретенных поражений клапанов сердца, 882 жителя Кировской области были прооперированы по поводу нарушений ритма сердца (в 794 случаях </w:t>
      </w:r>
      <w:r w:rsidRPr="00A25393">
        <w:rPr>
          <w:rFonts w:ascii="Times New Roman" w:hAnsi="Times New Roman" w:cs="Times New Roman"/>
          <w:sz w:val="28"/>
          <w:szCs w:val="28"/>
        </w:rPr>
        <w:lastRenderedPageBreak/>
        <w:t xml:space="preserve">были установлены ЭКС, 87 пациентов получили оперативную коррекцию </w:t>
      </w:r>
      <w:proofErr w:type="spellStart"/>
      <w:r w:rsidRPr="00A25393">
        <w:rPr>
          <w:rFonts w:ascii="Times New Roman" w:hAnsi="Times New Roman" w:cs="Times New Roman"/>
          <w:sz w:val="28"/>
          <w:szCs w:val="28"/>
        </w:rPr>
        <w:t>тахиаритмий</w:t>
      </w:r>
      <w:proofErr w:type="spellEnd"/>
      <w:r w:rsidRPr="00A25393">
        <w:rPr>
          <w:rFonts w:ascii="Times New Roman" w:hAnsi="Times New Roman" w:cs="Times New Roman"/>
          <w:sz w:val="28"/>
          <w:szCs w:val="28"/>
        </w:rPr>
        <w:t xml:space="preserve"> (</w:t>
      </w:r>
      <w:proofErr w:type="spellStart"/>
      <w:r w:rsidRPr="00A25393">
        <w:rPr>
          <w:rFonts w:ascii="Times New Roman" w:hAnsi="Times New Roman" w:cs="Times New Roman"/>
          <w:sz w:val="28"/>
          <w:szCs w:val="28"/>
        </w:rPr>
        <w:t>катетерных</w:t>
      </w:r>
      <w:proofErr w:type="spellEnd"/>
      <w:r w:rsidRPr="00A25393">
        <w:rPr>
          <w:rFonts w:ascii="Times New Roman" w:hAnsi="Times New Roman" w:cs="Times New Roman"/>
          <w:sz w:val="28"/>
          <w:szCs w:val="28"/>
        </w:rPr>
        <w:t xml:space="preserve"> </w:t>
      </w:r>
      <w:proofErr w:type="spellStart"/>
      <w:r w:rsidRPr="00A25393">
        <w:rPr>
          <w:rFonts w:ascii="Times New Roman" w:hAnsi="Times New Roman" w:cs="Times New Roman"/>
          <w:sz w:val="28"/>
          <w:szCs w:val="28"/>
        </w:rPr>
        <w:t>аблаций</w:t>
      </w:r>
      <w:proofErr w:type="spellEnd"/>
      <w:r w:rsidRPr="00A25393">
        <w:rPr>
          <w:rFonts w:ascii="Times New Roman" w:hAnsi="Times New Roman" w:cs="Times New Roman"/>
          <w:sz w:val="28"/>
          <w:szCs w:val="28"/>
        </w:rPr>
        <w:t xml:space="preserve">), 3528 человек получили оперативные методы лечения ИБС: аортокоронарное шунтирование - 483 случая, малоинвазивные </w:t>
      </w:r>
      <w:proofErr w:type="spellStart"/>
      <w:r w:rsidRPr="00A25393">
        <w:rPr>
          <w:rFonts w:ascii="Times New Roman" w:hAnsi="Times New Roman" w:cs="Times New Roman"/>
          <w:sz w:val="28"/>
          <w:szCs w:val="28"/>
        </w:rPr>
        <w:t>реваскуляризации</w:t>
      </w:r>
      <w:proofErr w:type="spellEnd"/>
      <w:r w:rsidRPr="00A25393">
        <w:rPr>
          <w:rFonts w:ascii="Times New Roman" w:hAnsi="Times New Roman" w:cs="Times New Roman"/>
          <w:sz w:val="28"/>
          <w:szCs w:val="28"/>
        </w:rPr>
        <w:t xml:space="preserve"> миокарда </w:t>
      </w:r>
      <w:r w:rsidR="003D79A7">
        <w:rPr>
          <w:rFonts w:ascii="Times New Roman" w:hAnsi="Times New Roman" w:cs="Times New Roman"/>
          <w:sz w:val="28"/>
          <w:szCs w:val="28"/>
        </w:rPr>
        <w:t>–</w:t>
      </w:r>
      <w:r w:rsidRPr="00A25393">
        <w:rPr>
          <w:rFonts w:ascii="Times New Roman" w:hAnsi="Times New Roman" w:cs="Times New Roman"/>
          <w:sz w:val="28"/>
          <w:szCs w:val="28"/>
        </w:rPr>
        <w:t xml:space="preserve"> 55 случаев, ангиопластика коронарных</w:t>
      </w:r>
      <w:r w:rsidR="00480310">
        <w:rPr>
          <w:rFonts w:ascii="Times New Roman" w:hAnsi="Times New Roman" w:cs="Times New Roman"/>
          <w:sz w:val="28"/>
          <w:szCs w:val="28"/>
        </w:rPr>
        <w:t xml:space="preserve"> артерий </w:t>
      </w:r>
      <w:r w:rsidR="003D79A7">
        <w:rPr>
          <w:rFonts w:ascii="Times New Roman" w:hAnsi="Times New Roman" w:cs="Times New Roman"/>
          <w:sz w:val="28"/>
          <w:szCs w:val="28"/>
        </w:rPr>
        <w:t>–</w:t>
      </w:r>
      <w:r w:rsidR="00480310">
        <w:rPr>
          <w:rFonts w:ascii="Times New Roman" w:hAnsi="Times New Roman" w:cs="Times New Roman"/>
          <w:sz w:val="28"/>
          <w:szCs w:val="28"/>
        </w:rPr>
        <w:t xml:space="preserve"> </w:t>
      </w:r>
      <w:r w:rsidRPr="00A25393">
        <w:rPr>
          <w:rFonts w:ascii="Times New Roman" w:hAnsi="Times New Roman" w:cs="Times New Roman"/>
          <w:sz w:val="28"/>
          <w:szCs w:val="28"/>
        </w:rPr>
        <w:t xml:space="preserve">3045 случаев, из них в 586 случаях проведено </w:t>
      </w:r>
      <w:proofErr w:type="spellStart"/>
      <w:r w:rsidRPr="00A25393">
        <w:rPr>
          <w:rFonts w:ascii="Times New Roman" w:hAnsi="Times New Roman" w:cs="Times New Roman"/>
          <w:sz w:val="28"/>
          <w:szCs w:val="28"/>
        </w:rPr>
        <w:t>стентирование</w:t>
      </w:r>
      <w:proofErr w:type="spellEnd"/>
      <w:r w:rsidRPr="00A25393">
        <w:rPr>
          <w:rFonts w:ascii="Times New Roman" w:hAnsi="Times New Roman" w:cs="Times New Roman"/>
          <w:sz w:val="28"/>
          <w:szCs w:val="28"/>
        </w:rPr>
        <w:t xml:space="preserve"> коронарных сосудов.</w:t>
      </w:r>
    </w:p>
    <w:p w14:paraId="1FC484DA" w14:textId="373BE23A" w:rsidR="009107FB" w:rsidRPr="00A25393" w:rsidRDefault="009107FB" w:rsidP="00547D0F">
      <w:pPr>
        <w:tabs>
          <w:tab w:val="left" w:pos="709"/>
        </w:tabs>
        <w:spacing w:line="360" w:lineRule="auto"/>
        <w:ind w:firstLine="709"/>
        <w:jc w:val="both"/>
        <w:rPr>
          <w:rFonts w:ascii="Times New Roman" w:hAnsi="Times New Roman"/>
          <w:sz w:val="28"/>
          <w:szCs w:val="28"/>
        </w:rPr>
      </w:pPr>
      <w:r w:rsidRPr="00A25393">
        <w:rPr>
          <w:rFonts w:ascii="Times New Roman" w:hAnsi="Times New Roman"/>
          <w:sz w:val="28"/>
          <w:szCs w:val="28"/>
        </w:rPr>
        <w:t>Обеспеченность населения Кировской области операциями по профилю</w:t>
      </w:r>
      <w:r w:rsidR="00433A1C">
        <w:rPr>
          <w:rFonts w:ascii="Times New Roman" w:hAnsi="Times New Roman"/>
          <w:sz w:val="28"/>
          <w:szCs w:val="28"/>
        </w:rPr>
        <w:t xml:space="preserve"> «сердечно-сосудистая хирургия»</w:t>
      </w:r>
      <w:r w:rsidRPr="00A25393">
        <w:rPr>
          <w:rFonts w:ascii="Times New Roman" w:hAnsi="Times New Roman"/>
          <w:sz w:val="28"/>
          <w:szCs w:val="28"/>
        </w:rPr>
        <w:t xml:space="preserve"> без учета пациентов, направленных </w:t>
      </w:r>
      <w:r w:rsidR="00D769E9">
        <w:rPr>
          <w:rFonts w:ascii="Times New Roman" w:hAnsi="Times New Roman"/>
          <w:sz w:val="28"/>
          <w:szCs w:val="28"/>
        </w:rPr>
        <w:br/>
      </w:r>
      <w:r w:rsidRPr="00A25393">
        <w:rPr>
          <w:rFonts w:ascii="Times New Roman" w:hAnsi="Times New Roman"/>
          <w:sz w:val="28"/>
          <w:szCs w:val="28"/>
        </w:rPr>
        <w:t>в медицинские организации за пределами Кировской области</w:t>
      </w:r>
      <w:r w:rsidR="00433A1C">
        <w:rPr>
          <w:rFonts w:ascii="Times New Roman" w:hAnsi="Times New Roman"/>
          <w:sz w:val="28"/>
          <w:szCs w:val="28"/>
        </w:rPr>
        <w:t>,</w:t>
      </w:r>
      <w:r w:rsidRPr="00A25393">
        <w:rPr>
          <w:rFonts w:ascii="Times New Roman" w:hAnsi="Times New Roman"/>
          <w:sz w:val="28"/>
          <w:szCs w:val="28"/>
        </w:rPr>
        <w:t xml:space="preserve"> составила: всего оперативных вмешательств </w:t>
      </w:r>
      <w:r w:rsidR="003D79A7">
        <w:rPr>
          <w:rFonts w:ascii="Times New Roman" w:hAnsi="Times New Roman"/>
          <w:sz w:val="28"/>
          <w:szCs w:val="28"/>
        </w:rPr>
        <w:t xml:space="preserve">– </w:t>
      </w:r>
      <w:r w:rsidRPr="00A25393">
        <w:rPr>
          <w:rFonts w:ascii="Times New Roman" w:hAnsi="Times New Roman"/>
          <w:sz w:val="28"/>
          <w:szCs w:val="28"/>
        </w:rPr>
        <w:t>3 98</w:t>
      </w:r>
      <w:r w:rsidR="003D79A7">
        <w:rPr>
          <w:rFonts w:ascii="Times New Roman" w:hAnsi="Times New Roman"/>
          <w:sz w:val="28"/>
          <w:szCs w:val="28"/>
        </w:rPr>
        <w:t xml:space="preserve">,9 </w:t>
      </w:r>
      <w:r w:rsidRPr="00A25393">
        <w:rPr>
          <w:rFonts w:ascii="Times New Roman" w:hAnsi="Times New Roman"/>
          <w:sz w:val="28"/>
          <w:szCs w:val="28"/>
        </w:rPr>
        <w:t>случаев на 1</w:t>
      </w:r>
      <w:r w:rsidR="003D79A7">
        <w:rPr>
          <w:rFonts w:ascii="Times New Roman" w:hAnsi="Times New Roman"/>
          <w:sz w:val="28"/>
          <w:szCs w:val="28"/>
        </w:rPr>
        <w:t>00 тыс.</w:t>
      </w:r>
      <w:r w:rsidRPr="00A25393">
        <w:rPr>
          <w:rFonts w:ascii="Times New Roman" w:hAnsi="Times New Roman"/>
          <w:sz w:val="28"/>
          <w:szCs w:val="28"/>
        </w:rPr>
        <w:t xml:space="preserve"> населения, АКШ – </w:t>
      </w:r>
      <w:r w:rsidR="00433A1C">
        <w:rPr>
          <w:rFonts w:ascii="Times New Roman" w:hAnsi="Times New Roman"/>
          <w:sz w:val="28"/>
          <w:szCs w:val="28"/>
        </w:rPr>
        <w:t xml:space="preserve">       </w:t>
      </w:r>
      <w:r w:rsidRPr="00A25393">
        <w:rPr>
          <w:rFonts w:ascii="Times New Roman" w:hAnsi="Times New Roman"/>
          <w:sz w:val="28"/>
          <w:szCs w:val="28"/>
        </w:rPr>
        <w:t>41</w:t>
      </w:r>
      <w:r w:rsidR="003D79A7">
        <w:rPr>
          <w:rFonts w:ascii="Times New Roman" w:hAnsi="Times New Roman"/>
          <w:sz w:val="28"/>
          <w:szCs w:val="28"/>
        </w:rPr>
        <w:t>,9</w:t>
      </w:r>
      <w:r w:rsidRPr="00A25393">
        <w:rPr>
          <w:rFonts w:ascii="Times New Roman" w:hAnsi="Times New Roman"/>
          <w:sz w:val="28"/>
          <w:szCs w:val="28"/>
        </w:rPr>
        <w:t xml:space="preserve"> случаев на </w:t>
      </w:r>
      <w:r w:rsidR="003D79A7" w:rsidRPr="00A25393">
        <w:rPr>
          <w:rFonts w:ascii="Times New Roman" w:hAnsi="Times New Roman"/>
          <w:sz w:val="28"/>
          <w:szCs w:val="28"/>
        </w:rPr>
        <w:t>1</w:t>
      </w:r>
      <w:r w:rsidR="003D79A7">
        <w:rPr>
          <w:rFonts w:ascii="Times New Roman" w:hAnsi="Times New Roman"/>
          <w:sz w:val="28"/>
          <w:szCs w:val="28"/>
        </w:rPr>
        <w:t>00 тыс.</w:t>
      </w:r>
      <w:r w:rsidR="003D79A7" w:rsidRPr="00A25393">
        <w:rPr>
          <w:rFonts w:ascii="Times New Roman" w:hAnsi="Times New Roman"/>
          <w:sz w:val="28"/>
          <w:szCs w:val="28"/>
        </w:rPr>
        <w:t xml:space="preserve"> населения</w:t>
      </w:r>
      <w:r w:rsidRPr="00A25393">
        <w:rPr>
          <w:rFonts w:ascii="Times New Roman" w:hAnsi="Times New Roman"/>
          <w:sz w:val="28"/>
          <w:szCs w:val="28"/>
        </w:rPr>
        <w:t>, ЧКВ</w:t>
      </w:r>
      <w:r w:rsidR="00433A1C">
        <w:rPr>
          <w:rFonts w:ascii="Times New Roman" w:hAnsi="Times New Roman"/>
          <w:sz w:val="28"/>
          <w:szCs w:val="28"/>
        </w:rPr>
        <w:t xml:space="preserve"> – </w:t>
      </w:r>
      <w:r w:rsidRPr="00A25393">
        <w:rPr>
          <w:rFonts w:ascii="Times New Roman" w:hAnsi="Times New Roman"/>
          <w:sz w:val="28"/>
          <w:szCs w:val="28"/>
        </w:rPr>
        <w:t>2 71</w:t>
      </w:r>
      <w:r w:rsidR="003D79A7">
        <w:rPr>
          <w:rFonts w:ascii="Times New Roman" w:hAnsi="Times New Roman"/>
          <w:sz w:val="28"/>
          <w:szCs w:val="28"/>
        </w:rPr>
        <w:t>,8</w:t>
      </w:r>
      <w:r w:rsidRPr="00A25393">
        <w:rPr>
          <w:rFonts w:ascii="Times New Roman" w:hAnsi="Times New Roman"/>
          <w:sz w:val="28"/>
          <w:szCs w:val="28"/>
        </w:rPr>
        <w:t xml:space="preserve"> случаев на </w:t>
      </w:r>
      <w:r w:rsidR="003D79A7" w:rsidRPr="003D79A7">
        <w:rPr>
          <w:rFonts w:ascii="Times New Roman" w:hAnsi="Times New Roman"/>
          <w:sz w:val="28"/>
          <w:szCs w:val="28"/>
        </w:rPr>
        <w:t>100 тыс. населения</w:t>
      </w:r>
      <w:r w:rsidRPr="00A25393">
        <w:rPr>
          <w:rFonts w:ascii="Times New Roman" w:hAnsi="Times New Roman"/>
          <w:sz w:val="28"/>
          <w:szCs w:val="28"/>
        </w:rPr>
        <w:t xml:space="preserve">, имплантация ЭКС </w:t>
      </w:r>
      <w:r w:rsidR="003D79A7">
        <w:rPr>
          <w:rFonts w:ascii="Times New Roman" w:hAnsi="Times New Roman"/>
          <w:sz w:val="28"/>
          <w:szCs w:val="28"/>
        </w:rPr>
        <w:t>–</w:t>
      </w:r>
      <w:r w:rsidRPr="00A25393">
        <w:rPr>
          <w:rFonts w:ascii="Times New Roman" w:hAnsi="Times New Roman"/>
          <w:sz w:val="28"/>
          <w:szCs w:val="28"/>
        </w:rPr>
        <w:t xml:space="preserve"> 70</w:t>
      </w:r>
      <w:r w:rsidR="003D79A7">
        <w:rPr>
          <w:rFonts w:ascii="Times New Roman" w:hAnsi="Times New Roman"/>
          <w:sz w:val="28"/>
          <w:szCs w:val="28"/>
        </w:rPr>
        <w:t>,9</w:t>
      </w:r>
      <w:r w:rsidRPr="00A25393">
        <w:rPr>
          <w:rFonts w:ascii="Times New Roman" w:hAnsi="Times New Roman"/>
          <w:sz w:val="28"/>
          <w:szCs w:val="28"/>
        </w:rPr>
        <w:t xml:space="preserve"> случаев на </w:t>
      </w:r>
      <w:r w:rsidR="003D79A7" w:rsidRPr="003D79A7">
        <w:rPr>
          <w:rFonts w:ascii="Times New Roman" w:hAnsi="Times New Roman"/>
          <w:sz w:val="28"/>
          <w:szCs w:val="28"/>
        </w:rPr>
        <w:t>100 тыс. населения</w:t>
      </w:r>
      <w:r w:rsidRPr="00A25393">
        <w:rPr>
          <w:rFonts w:ascii="Times New Roman" w:hAnsi="Times New Roman"/>
          <w:sz w:val="28"/>
          <w:szCs w:val="28"/>
        </w:rPr>
        <w:t>, ППС –</w:t>
      </w:r>
      <w:r w:rsidR="00547D0F">
        <w:rPr>
          <w:rFonts w:ascii="Times New Roman" w:hAnsi="Times New Roman"/>
          <w:sz w:val="28"/>
          <w:szCs w:val="28"/>
        </w:rPr>
        <w:t xml:space="preserve"> </w:t>
      </w:r>
      <w:r w:rsidRPr="00A25393">
        <w:rPr>
          <w:rFonts w:ascii="Times New Roman" w:hAnsi="Times New Roman"/>
          <w:sz w:val="28"/>
          <w:szCs w:val="28"/>
        </w:rPr>
        <w:t>5</w:t>
      </w:r>
      <w:r w:rsidR="003D79A7">
        <w:rPr>
          <w:rFonts w:ascii="Times New Roman" w:hAnsi="Times New Roman"/>
          <w:sz w:val="28"/>
          <w:szCs w:val="28"/>
        </w:rPr>
        <w:t>,3</w:t>
      </w:r>
      <w:r w:rsidR="00433A1C">
        <w:rPr>
          <w:rFonts w:ascii="Times New Roman" w:hAnsi="Times New Roman"/>
          <w:sz w:val="28"/>
          <w:szCs w:val="28"/>
        </w:rPr>
        <w:t xml:space="preserve"> случая</w:t>
      </w:r>
      <w:r w:rsidRPr="00A25393">
        <w:rPr>
          <w:rFonts w:ascii="Times New Roman" w:hAnsi="Times New Roman"/>
          <w:sz w:val="28"/>
          <w:szCs w:val="28"/>
        </w:rPr>
        <w:t xml:space="preserve"> </w:t>
      </w:r>
      <w:r w:rsidR="00547D0F">
        <w:rPr>
          <w:rFonts w:ascii="Times New Roman" w:hAnsi="Times New Roman"/>
          <w:sz w:val="28"/>
          <w:szCs w:val="28"/>
        </w:rPr>
        <w:br/>
      </w:r>
      <w:r w:rsidRPr="00A25393">
        <w:rPr>
          <w:rFonts w:ascii="Times New Roman" w:hAnsi="Times New Roman"/>
          <w:sz w:val="28"/>
          <w:szCs w:val="28"/>
        </w:rPr>
        <w:t xml:space="preserve">на </w:t>
      </w:r>
      <w:r w:rsidR="003D79A7" w:rsidRPr="003D79A7">
        <w:rPr>
          <w:rFonts w:ascii="Times New Roman" w:hAnsi="Times New Roman"/>
          <w:sz w:val="28"/>
          <w:szCs w:val="28"/>
        </w:rPr>
        <w:t>100 тыс. населения</w:t>
      </w:r>
      <w:r w:rsidRPr="00A25393">
        <w:rPr>
          <w:rFonts w:ascii="Times New Roman" w:hAnsi="Times New Roman"/>
          <w:sz w:val="28"/>
          <w:szCs w:val="28"/>
        </w:rPr>
        <w:t>, имплантация ИКД</w:t>
      </w:r>
      <w:r w:rsidR="00433A1C">
        <w:rPr>
          <w:rFonts w:ascii="Times New Roman" w:hAnsi="Times New Roman"/>
          <w:sz w:val="28"/>
          <w:szCs w:val="28"/>
        </w:rPr>
        <w:t xml:space="preserve"> – </w:t>
      </w:r>
      <w:r w:rsidRPr="00A25393">
        <w:rPr>
          <w:rFonts w:ascii="Times New Roman" w:hAnsi="Times New Roman"/>
          <w:sz w:val="28"/>
          <w:szCs w:val="28"/>
        </w:rPr>
        <w:t>0,</w:t>
      </w:r>
      <w:r w:rsidR="003D79A7">
        <w:rPr>
          <w:rFonts w:ascii="Times New Roman" w:hAnsi="Times New Roman"/>
          <w:sz w:val="28"/>
          <w:szCs w:val="28"/>
        </w:rPr>
        <w:t>0</w:t>
      </w:r>
      <w:r w:rsidRPr="00A25393">
        <w:rPr>
          <w:rFonts w:ascii="Times New Roman" w:hAnsi="Times New Roman"/>
          <w:sz w:val="28"/>
          <w:szCs w:val="28"/>
        </w:rPr>
        <w:t xml:space="preserve">9 случаев на </w:t>
      </w:r>
      <w:r w:rsidR="003D79A7" w:rsidRPr="00A25393">
        <w:rPr>
          <w:rFonts w:ascii="Times New Roman" w:hAnsi="Times New Roman"/>
          <w:sz w:val="28"/>
          <w:szCs w:val="28"/>
        </w:rPr>
        <w:t>1</w:t>
      </w:r>
      <w:r w:rsidR="003D79A7">
        <w:rPr>
          <w:rFonts w:ascii="Times New Roman" w:hAnsi="Times New Roman"/>
          <w:sz w:val="28"/>
          <w:szCs w:val="28"/>
        </w:rPr>
        <w:t>00 тыс.</w:t>
      </w:r>
      <w:r w:rsidR="003D79A7" w:rsidRPr="00A25393">
        <w:rPr>
          <w:rFonts w:ascii="Times New Roman" w:hAnsi="Times New Roman"/>
          <w:sz w:val="28"/>
          <w:szCs w:val="28"/>
        </w:rPr>
        <w:t xml:space="preserve"> населения</w:t>
      </w:r>
      <w:r w:rsidRPr="00A25393">
        <w:rPr>
          <w:rFonts w:ascii="Times New Roman" w:hAnsi="Times New Roman"/>
          <w:sz w:val="28"/>
          <w:szCs w:val="28"/>
        </w:rPr>
        <w:t xml:space="preserve">. </w:t>
      </w:r>
    </w:p>
    <w:p w14:paraId="51296B8C" w14:textId="7B9AFBD5" w:rsidR="009107FB" w:rsidRPr="00A25393" w:rsidRDefault="00433A1C" w:rsidP="00547D0F">
      <w:pPr>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В 2024 году федеральные специализированные медицинские учреждения для проведения</w:t>
      </w:r>
      <w:r w:rsidR="009107FB" w:rsidRPr="00A25393">
        <w:rPr>
          <w:rFonts w:ascii="Times New Roman" w:hAnsi="Times New Roman"/>
          <w:sz w:val="28"/>
          <w:szCs w:val="28"/>
        </w:rPr>
        <w:t xml:space="preserve"> АКШ было направлено </w:t>
      </w:r>
      <w:r>
        <w:rPr>
          <w:rFonts w:ascii="Times New Roman" w:hAnsi="Times New Roman"/>
          <w:sz w:val="28"/>
          <w:szCs w:val="28"/>
        </w:rPr>
        <w:t xml:space="preserve">436 пациентов, </w:t>
      </w:r>
      <w:r w:rsidR="009107FB" w:rsidRPr="00A25393">
        <w:rPr>
          <w:rFonts w:ascii="Times New Roman" w:hAnsi="Times New Roman"/>
          <w:sz w:val="28"/>
          <w:szCs w:val="28"/>
        </w:rPr>
        <w:t>из них проопериро</w:t>
      </w:r>
      <w:r>
        <w:rPr>
          <w:rFonts w:ascii="Times New Roman" w:hAnsi="Times New Roman"/>
          <w:sz w:val="28"/>
          <w:szCs w:val="28"/>
        </w:rPr>
        <w:t xml:space="preserve">вано </w:t>
      </w:r>
      <w:r w:rsidR="00180B21">
        <w:rPr>
          <w:rFonts w:ascii="Times New Roman" w:hAnsi="Times New Roman"/>
          <w:sz w:val="28"/>
          <w:szCs w:val="28"/>
        </w:rPr>
        <w:br/>
      </w:r>
      <w:r>
        <w:rPr>
          <w:rFonts w:ascii="Times New Roman" w:hAnsi="Times New Roman"/>
          <w:sz w:val="28"/>
          <w:szCs w:val="28"/>
        </w:rPr>
        <w:t xml:space="preserve">в течение года 166 </w:t>
      </w:r>
      <w:r w:rsidR="00547D0F">
        <w:rPr>
          <w:rFonts w:ascii="Times New Roman" w:hAnsi="Times New Roman"/>
          <w:sz w:val="28"/>
          <w:szCs w:val="28"/>
        </w:rPr>
        <w:t>человек</w:t>
      </w:r>
      <w:r w:rsidR="009107FB" w:rsidRPr="00A25393">
        <w:rPr>
          <w:rFonts w:ascii="Times New Roman" w:hAnsi="Times New Roman"/>
          <w:sz w:val="28"/>
          <w:szCs w:val="28"/>
        </w:rPr>
        <w:t xml:space="preserve">, на РЧА </w:t>
      </w:r>
      <w:r>
        <w:rPr>
          <w:rFonts w:ascii="Times New Roman" w:hAnsi="Times New Roman"/>
          <w:sz w:val="28"/>
          <w:szCs w:val="28"/>
        </w:rPr>
        <w:t xml:space="preserve">– 660 </w:t>
      </w:r>
      <w:r w:rsidR="00547D0F">
        <w:rPr>
          <w:rFonts w:ascii="Times New Roman" w:hAnsi="Times New Roman"/>
          <w:sz w:val="28"/>
          <w:szCs w:val="28"/>
        </w:rPr>
        <w:t>человек</w:t>
      </w:r>
      <w:r>
        <w:rPr>
          <w:rFonts w:ascii="Times New Roman" w:hAnsi="Times New Roman"/>
          <w:sz w:val="28"/>
          <w:szCs w:val="28"/>
        </w:rPr>
        <w:t xml:space="preserve">, </w:t>
      </w:r>
      <w:r w:rsidR="009107FB" w:rsidRPr="00A25393">
        <w:rPr>
          <w:rFonts w:ascii="Times New Roman" w:hAnsi="Times New Roman"/>
          <w:sz w:val="28"/>
          <w:szCs w:val="28"/>
        </w:rPr>
        <w:t>из них проопериро</w:t>
      </w:r>
      <w:r>
        <w:rPr>
          <w:rFonts w:ascii="Times New Roman" w:hAnsi="Times New Roman"/>
          <w:sz w:val="28"/>
          <w:szCs w:val="28"/>
        </w:rPr>
        <w:t xml:space="preserve">вано в течение года 429 </w:t>
      </w:r>
      <w:r w:rsidR="00547D0F">
        <w:rPr>
          <w:rFonts w:ascii="Times New Roman" w:hAnsi="Times New Roman"/>
          <w:sz w:val="28"/>
          <w:szCs w:val="28"/>
        </w:rPr>
        <w:t>человек</w:t>
      </w:r>
      <w:r w:rsidR="009107FB" w:rsidRPr="00A25393">
        <w:rPr>
          <w:rFonts w:ascii="Times New Roman" w:hAnsi="Times New Roman"/>
          <w:sz w:val="28"/>
          <w:szCs w:val="28"/>
        </w:rPr>
        <w:t xml:space="preserve">, на установку ЭКС </w:t>
      </w:r>
      <w:r w:rsidR="00547D0F">
        <w:rPr>
          <w:rFonts w:ascii="Times New Roman" w:hAnsi="Times New Roman"/>
          <w:sz w:val="28"/>
          <w:szCs w:val="28"/>
        </w:rPr>
        <w:t>– 8 человек</w:t>
      </w:r>
      <w:r w:rsidR="009107FB" w:rsidRPr="00A25393">
        <w:rPr>
          <w:rFonts w:ascii="Times New Roman" w:hAnsi="Times New Roman"/>
          <w:sz w:val="28"/>
          <w:szCs w:val="28"/>
        </w:rPr>
        <w:t xml:space="preserve">, на установку ИКД </w:t>
      </w:r>
      <w:r>
        <w:rPr>
          <w:rFonts w:ascii="Times New Roman" w:hAnsi="Times New Roman"/>
          <w:sz w:val="28"/>
          <w:szCs w:val="28"/>
        </w:rPr>
        <w:t>– 25 чел</w:t>
      </w:r>
      <w:r w:rsidR="00547D0F">
        <w:rPr>
          <w:rFonts w:ascii="Times New Roman" w:hAnsi="Times New Roman"/>
          <w:sz w:val="28"/>
          <w:szCs w:val="28"/>
        </w:rPr>
        <w:t>овек</w:t>
      </w:r>
      <w:r w:rsidR="009107FB" w:rsidRPr="00A25393">
        <w:rPr>
          <w:rFonts w:ascii="Times New Roman" w:hAnsi="Times New Roman"/>
          <w:sz w:val="28"/>
          <w:szCs w:val="28"/>
        </w:rPr>
        <w:t xml:space="preserve">. </w:t>
      </w:r>
    </w:p>
    <w:p w14:paraId="74771414" w14:textId="5C2EBB4C" w:rsidR="003D79A7" w:rsidRPr="0043705D" w:rsidRDefault="00C3788A" w:rsidP="00547D0F">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Количество пациентов, направленных в медицинские организации </w:t>
      </w:r>
      <w:r w:rsidRPr="0043705D">
        <w:rPr>
          <w:rFonts w:ascii="Times New Roman" w:hAnsi="Times New Roman" w:cs="Times New Roman"/>
          <w:sz w:val="28"/>
          <w:szCs w:val="28"/>
        </w:rPr>
        <w:br/>
        <w:t>для получения ВМП, не вклю</w:t>
      </w:r>
      <w:r w:rsidR="00814DC9" w:rsidRPr="0043705D">
        <w:rPr>
          <w:rFonts w:ascii="Times New Roman" w:hAnsi="Times New Roman" w:cs="Times New Roman"/>
          <w:sz w:val="28"/>
          <w:szCs w:val="28"/>
        </w:rPr>
        <w:t>ченной в базовую программу</w:t>
      </w:r>
      <w:r w:rsidR="00814DC9" w:rsidRPr="0043705D">
        <w:rPr>
          <w:rFonts w:ascii="Times New Roman" w:hAnsi="Times New Roman" w:cs="Times New Roman"/>
          <w:sz w:val="28"/>
          <w:szCs w:val="28"/>
        </w:rPr>
        <w:br/>
        <w:t>ОМС,</w:t>
      </w:r>
      <w:r w:rsidRPr="0043705D">
        <w:rPr>
          <w:rFonts w:ascii="Times New Roman" w:hAnsi="Times New Roman" w:cs="Times New Roman"/>
          <w:sz w:val="28"/>
          <w:szCs w:val="28"/>
        </w:rPr>
        <w:t xml:space="preserve"> по профилю</w:t>
      </w:r>
      <w:r w:rsidR="003D79A7">
        <w:rPr>
          <w:rFonts w:ascii="Times New Roman" w:hAnsi="Times New Roman" w:cs="Times New Roman"/>
          <w:sz w:val="28"/>
          <w:szCs w:val="28"/>
        </w:rPr>
        <w:t xml:space="preserve"> «сердечно-сосудистая хирургия»</w:t>
      </w:r>
      <w:r w:rsidRPr="0043705D">
        <w:rPr>
          <w:rFonts w:ascii="Times New Roman" w:hAnsi="Times New Roman" w:cs="Times New Roman"/>
          <w:sz w:val="28"/>
          <w:szCs w:val="28"/>
        </w:rPr>
        <w:t xml:space="preserve"> представлено </w:t>
      </w:r>
      <w:r w:rsidRPr="0043705D">
        <w:rPr>
          <w:rFonts w:ascii="Times New Roman" w:hAnsi="Times New Roman" w:cs="Times New Roman"/>
          <w:sz w:val="28"/>
          <w:szCs w:val="28"/>
        </w:rPr>
        <w:br/>
        <w:t xml:space="preserve">в таблице </w:t>
      </w:r>
      <w:r w:rsidR="003D79A7">
        <w:rPr>
          <w:rFonts w:ascii="Times New Roman" w:hAnsi="Times New Roman" w:cs="Times New Roman"/>
          <w:color w:val="000000" w:themeColor="text1"/>
          <w:sz w:val="28"/>
          <w:szCs w:val="28"/>
        </w:rPr>
        <w:t>1</w:t>
      </w:r>
      <w:r w:rsidR="007E74F5">
        <w:rPr>
          <w:rFonts w:ascii="Times New Roman" w:hAnsi="Times New Roman" w:cs="Times New Roman"/>
          <w:color w:val="000000" w:themeColor="text1"/>
          <w:sz w:val="28"/>
          <w:szCs w:val="28"/>
        </w:rPr>
        <w:t>0</w:t>
      </w:r>
      <w:r w:rsidRPr="0043705D">
        <w:rPr>
          <w:rFonts w:ascii="Times New Roman" w:hAnsi="Times New Roman" w:cs="Times New Roman"/>
          <w:sz w:val="28"/>
          <w:szCs w:val="28"/>
        </w:rPr>
        <w:t>.</w:t>
      </w:r>
    </w:p>
    <w:p w14:paraId="14892567" w14:textId="206709AF" w:rsidR="00C3788A" w:rsidRPr="0043705D" w:rsidRDefault="003D79A7" w:rsidP="00431C3D">
      <w:pPr>
        <w:spacing w:after="120" w:line="240" w:lineRule="auto"/>
        <w:ind w:firstLine="11"/>
        <w:jc w:val="right"/>
        <w:rPr>
          <w:rFonts w:ascii="Times New Roman" w:hAnsi="Times New Roman" w:cs="Times New Roman"/>
          <w:sz w:val="28"/>
          <w:szCs w:val="28"/>
          <w:lang w:val="en-US"/>
        </w:rPr>
      </w:pPr>
      <w:r>
        <w:rPr>
          <w:rFonts w:ascii="Times New Roman" w:hAnsi="Times New Roman" w:cs="Times New Roman"/>
          <w:sz w:val="28"/>
          <w:szCs w:val="28"/>
        </w:rPr>
        <w:t>Таблица 1</w:t>
      </w:r>
      <w:r w:rsidR="007E74F5">
        <w:rPr>
          <w:rFonts w:ascii="Times New Roman" w:hAnsi="Times New Roman" w:cs="Times New Roman"/>
          <w:sz w:val="28"/>
          <w:szCs w:val="28"/>
        </w:rPr>
        <w:t>0</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8"/>
        <w:gridCol w:w="882"/>
        <w:gridCol w:w="882"/>
        <w:gridCol w:w="814"/>
        <w:gridCol w:w="814"/>
        <w:gridCol w:w="814"/>
      </w:tblGrid>
      <w:tr w:rsidR="00480310" w:rsidRPr="0043705D" w14:paraId="22C6CDC9" w14:textId="77777777" w:rsidTr="00180B21">
        <w:trPr>
          <w:trHeight w:val="16"/>
          <w:tblHeader/>
          <w:jc w:val="center"/>
        </w:trPr>
        <w:tc>
          <w:tcPr>
            <w:tcW w:w="4377" w:type="dxa"/>
            <w:vMerge w:val="restart"/>
          </w:tcPr>
          <w:p w14:paraId="44BFC200" w14:textId="77777777" w:rsidR="00480310" w:rsidRPr="00EA0886" w:rsidRDefault="00480310"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Наименование показателя</w:t>
            </w:r>
          </w:p>
        </w:tc>
        <w:tc>
          <w:tcPr>
            <w:tcW w:w="567" w:type="dxa"/>
            <w:gridSpan w:val="5"/>
          </w:tcPr>
          <w:p w14:paraId="1EF47204" w14:textId="1B9F18D8" w:rsidR="00480310" w:rsidRPr="00EA0886" w:rsidRDefault="00480310"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Отчетный период</w:t>
            </w:r>
          </w:p>
        </w:tc>
      </w:tr>
      <w:tr w:rsidR="0050361B" w:rsidRPr="0043705D" w14:paraId="095DBD7A" w14:textId="77777777" w:rsidTr="00180B21">
        <w:trPr>
          <w:trHeight w:val="16"/>
          <w:tblHeader/>
          <w:jc w:val="center"/>
        </w:trPr>
        <w:tc>
          <w:tcPr>
            <w:tcW w:w="4377" w:type="dxa"/>
            <w:vMerge/>
          </w:tcPr>
          <w:p w14:paraId="3FD152B0" w14:textId="77777777" w:rsidR="00791C17" w:rsidRPr="00EA0886" w:rsidRDefault="00791C17" w:rsidP="00EA0886">
            <w:pPr>
              <w:pStyle w:val="ab"/>
              <w:spacing w:after="0" w:line="240" w:lineRule="auto"/>
              <w:ind w:left="0"/>
              <w:jc w:val="both"/>
              <w:rPr>
                <w:rFonts w:ascii="Times New Roman" w:hAnsi="Times New Roman" w:cs="Times New Roman"/>
              </w:rPr>
            </w:pPr>
          </w:p>
        </w:tc>
        <w:tc>
          <w:tcPr>
            <w:tcW w:w="567" w:type="dxa"/>
          </w:tcPr>
          <w:p w14:paraId="29022D78" w14:textId="77777777" w:rsid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 xml:space="preserve">2020 </w:t>
            </w:r>
          </w:p>
          <w:p w14:paraId="5C5E0C64" w14:textId="467F9EF6"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год</w:t>
            </w:r>
          </w:p>
        </w:tc>
        <w:tc>
          <w:tcPr>
            <w:tcW w:w="567" w:type="dxa"/>
          </w:tcPr>
          <w:p w14:paraId="1DA1788D" w14:textId="77777777" w:rsid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2021</w:t>
            </w:r>
          </w:p>
          <w:p w14:paraId="1F0E4C18" w14:textId="66351632"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 xml:space="preserve"> год</w:t>
            </w:r>
          </w:p>
        </w:tc>
        <w:tc>
          <w:tcPr>
            <w:tcW w:w="567" w:type="dxa"/>
          </w:tcPr>
          <w:p w14:paraId="754F04D0" w14:textId="77777777" w:rsid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2022</w:t>
            </w:r>
          </w:p>
          <w:p w14:paraId="028A008D" w14:textId="44C9304E"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 xml:space="preserve"> год</w:t>
            </w:r>
          </w:p>
        </w:tc>
        <w:tc>
          <w:tcPr>
            <w:tcW w:w="567" w:type="dxa"/>
          </w:tcPr>
          <w:p w14:paraId="0E0BF4D2" w14:textId="77777777" w:rsidR="00480310"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 xml:space="preserve">2023 </w:t>
            </w:r>
          </w:p>
          <w:p w14:paraId="0343CDCF" w14:textId="4CB31A7C"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год</w:t>
            </w:r>
          </w:p>
        </w:tc>
        <w:tc>
          <w:tcPr>
            <w:tcW w:w="567" w:type="dxa"/>
          </w:tcPr>
          <w:p w14:paraId="674FD874" w14:textId="77777777" w:rsidR="00480310"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2024</w:t>
            </w:r>
            <w:r w:rsidR="00EA0886">
              <w:rPr>
                <w:rFonts w:ascii="Times New Roman" w:hAnsi="Times New Roman" w:cs="Times New Roman"/>
              </w:rPr>
              <w:t xml:space="preserve"> </w:t>
            </w:r>
          </w:p>
          <w:p w14:paraId="5B3B3499" w14:textId="7DEC24E1" w:rsidR="00791C17" w:rsidRPr="00EA0886" w:rsidRDefault="00EA0886" w:rsidP="00EA0886">
            <w:pPr>
              <w:pStyle w:val="ab"/>
              <w:spacing w:after="0" w:line="240" w:lineRule="auto"/>
              <w:ind w:left="0"/>
              <w:jc w:val="center"/>
              <w:rPr>
                <w:rFonts w:ascii="Times New Roman" w:hAnsi="Times New Roman" w:cs="Times New Roman"/>
              </w:rPr>
            </w:pPr>
            <w:r>
              <w:rPr>
                <w:rFonts w:ascii="Times New Roman" w:hAnsi="Times New Roman" w:cs="Times New Roman"/>
              </w:rPr>
              <w:t>год</w:t>
            </w:r>
          </w:p>
        </w:tc>
      </w:tr>
      <w:tr w:rsidR="0050361B" w:rsidRPr="0043705D" w14:paraId="2C637F45" w14:textId="77777777" w:rsidTr="00180B21">
        <w:trPr>
          <w:trHeight w:val="370"/>
          <w:jc w:val="center"/>
        </w:trPr>
        <w:tc>
          <w:tcPr>
            <w:tcW w:w="4377" w:type="dxa"/>
          </w:tcPr>
          <w:p w14:paraId="22E79FBB" w14:textId="64A9658D" w:rsidR="00791C17" w:rsidRPr="00EA0886" w:rsidRDefault="00791C17" w:rsidP="00480310">
            <w:pPr>
              <w:pStyle w:val="ab"/>
              <w:spacing w:after="0" w:line="240" w:lineRule="auto"/>
              <w:ind w:left="0"/>
              <w:rPr>
                <w:rFonts w:ascii="Times New Roman" w:hAnsi="Times New Roman" w:cs="Times New Roman"/>
              </w:rPr>
            </w:pPr>
            <w:r w:rsidRPr="00EA0886">
              <w:rPr>
                <w:rFonts w:ascii="Times New Roman" w:hAnsi="Times New Roman" w:cs="Times New Roman"/>
              </w:rPr>
              <w:t>Количество пациентов, направленных для получения ВМП в областные</w:t>
            </w:r>
            <w:r w:rsidR="00EA0886">
              <w:rPr>
                <w:rFonts w:ascii="Times New Roman" w:hAnsi="Times New Roman" w:cs="Times New Roman"/>
              </w:rPr>
              <w:t xml:space="preserve"> </w:t>
            </w:r>
            <w:r w:rsidRPr="00EA0886">
              <w:rPr>
                <w:rFonts w:ascii="Times New Roman" w:hAnsi="Times New Roman" w:cs="Times New Roman"/>
              </w:rPr>
              <w:t>государственные медицинские организации (человек)</w:t>
            </w:r>
          </w:p>
        </w:tc>
        <w:tc>
          <w:tcPr>
            <w:tcW w:w="567" w:type="dxa"/>
          </w:tcPr>
          <w:p w14:paraId="2AE77CB6"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145</w:t>
            </w:r>
          </w:p>
        </w:tc>
        <w:tc>
          <w:tcPr>
            <w:tcW w:w="567" w:type="dxa"/>
          </w:tcPr>
          <w:p w14:paraId="0DA8194D"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143</w:t>
            </w:r>
          </w:p>
        </w:tc>
        <w:tc>
          <w:tcPr>
            <w:tcW w:w="567" w:type="dxa"/>
          </w:tcPr>
          <w:p w14:paraId="04DF67E2"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141</w:t>
            </w:r>
          </w:p>
          <w:p w14:paraId="09A0F277" w14:textId="77777777" w:rsidR="00791C17" w:rsidRPr="00EA0886" w:rsidRDefault="00791C17" w:rsidP="00EA0886">
            <w:pPr>
              <w:pStyle w:val="ab"/>
              <w:spacing w:after="0" w:line="240" w:lineRule="auto"/>
              <w:ind w:left="0"/>
              <w:jc w:val="center"/>
              <w:rPr>
                <w:rFonts w:ascii="Times New Roman" w:hAnsi="Times New Roman" w:cs="Times New Roman"/>
              </w:rPr>
            </w:pPr>
          </w:p>
        </w:tc>
        <w:tc>
          <w:tcPr>
            <w:tcW w:w="567" w:type="dxa"/>
          </w:tcPr>
          <w:p w14:paraId="7E827CE5"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eastAsia="Cambria" w:hAnsi="Times New Roman" w:cs="Times New Roman"/>
              </w:rPr>
              <w:t>151</w:t>
            </w:r>
          </w:p>
        </w:tc>
        <w:tc>
          <w:tcPr>
            <w:tcW w:w="567" w:type="dxa"/>
          </w:tcPr>
          <w:p w14:paraId="6EFE49D6"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140</w:t>
            </w:r>
          </w:p>
        </w:tc>
      </w:tr>
      <w:tr w:rsidR="0050361B" w:rsidRPr="0043705D" w14:paraId="23F8DED2" w14:textId="77777777" w:rsidTr="00180B21">
        <w:trPr>
          <w:trHeight w:val="1068"/>
          <w:jc w:val="center"/>
        </w:trPr>
        <w:tc>
          <w:tcPr>
            <w:tcW w:w="4377" w:type="dxa"/>
          </w:tcPr>
          <w:p w14:paraId="00163C88" w14:textId="16A3C0A0" w:rsidR="00791C17" w:rsidRPr="00EA0886" w:rsidRDefault="00791C17" w:rsidP="00180B21">
            <w:pPr>
              <w:pStyle w:val="ab"/>
              <w:spacing w:after="0" w:line="240" w:lineRule="auto"/>
              <w:ind w:left="0"/>
              <w:rPr>
                <w:rFonts w:ascii="Times New Roman" w:hAnsi="Times New Roman" w:cs="Times New Roman"/>
              </w:rPr>
            </w:pPr>
            <w:r w:rsidRPr="00EA0886">
              <w:rPr>
                <w:rFonts w:ascii="Times New Roman" w:hAnsi="Times New Roman" w:cs="Times New Roman"/>
              </w:rPr>
              <w:lastRenderedPageBreak/>
              <w:t>Количество пациентов, направленных для получения ВМП вне рамок ОМС в</w:t>
            </w:r>
            <w:r w:rsidRPr="00EA0886">
              <w:rPr>
                <w:rFonts w:ascii="Times New Roman" w:hAnsi="Times New Roman" w:cs="Times New Roman"/>
                <w:shd w:val="clear" w:color="auto" w:fill="FFFFFF"/>
              </w:rPr>
              <w:t xml:space="preserve"> Федеральное государственное бюджетное учреждение «Национальный медицинский исследовательский центр сердечно-сосудистой хирургии им. А.Н. Бакулева» Министерства здравоохранения Российской Федерации (человек)</w:t>
            </w:r>
          </w:p>
        </w:tc>
        <w:tc>
          <w:tcPr>
            <w:tcW w:w="567" w:type="dxa"/>
          </w:tcPr>
          <w:p w14:paraId="701CE54D"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17</w:t>
            </w:r>
          </w:p>
        </w:tc>
        <w:tc>
          <w:tcPr>
            <w:tcW w:w="567" w:type="dxa"/>
          </w:tcPr>
          <w:p w14:paraId="1F95A826"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35</w:t>
            </w:r>
          </w:p>
        </w:tc>
        <w:tc>
          <w:tcPr>
            <w:tcW w:w="567" w:type="dxa"/>
          </w:tcPr>
          <w:p w14:paraId="4B606D94"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19</w:t>
            </w:r>
          </w:p>
        </w:tc>
        <w:tc>
          <w:tcPr>
            <w:tcW w:w="567" w:type="dxa"/>
          </w:tcPr>
          <w:p w14:paraId="4D58B44F"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47</w:t>
            </w:r>
          </w:p>
        </w:tc>
        <w:tc>
          <w:tcPr>
            <w:tcW w:w="567" w:type="dxa"/>
          </w:tcPr>
          <w:p w14:paraId="5F0A29F7"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94</w:t>
            </w:r>
          </w:p>
        </w:tc>
      </w:tr>
      <w:tr w:rsidR="0050361B" w:rsidRPr="0043705D" w14:paraId="4678D964" w14:textId="77777777" w:rsidTr="00180B21">
        <w:trPr>
          <w:trHeight w:val="16"/>
          <w:jc w:val="center"/>
        </w:trPr>
        <w:tc>
          <w:tcPr>
            <w:tcW w:w="4377" w:type="dxa"/>
          </w:tcPr>
          <w:p w14:paraId="1D88DBF5" w14:textId="77777777" w:rsidR="00791C17" w:rsidRPr="00EA0886" w:rsidRDefault="00791C17" w:rsidP="00480310">
            <w:pPr>
              <w:pStyle w:val="ab"/>
              <w:tabs>
                <w:tab w:val="left" w:pos="703"/>
              </w:tabs>
              <w:spacing w:after="0" w:line="240" w:lineRule="auto"/>
              <w:ind w:left="0"/>
              <w:rPr>
                <w:rFonts w:ascii="Times New Roman" w:hAnsi="Times New Roman" w:cs="Times New Roman"/>
              </w:rPr>
            </w:pPr>
            <w:r w:rsidRPr="00EA0886">
              <w:rPr>
                <w:rFonts w:ascii="Times New Roman" w:hAnsi="Times New Roman" w:cs="Times New Roman"/>
              </w:rPr>
              <w:t>Количество пациентов, направленных для получения ВМП вне рамок ОМС в другие федеральные учреждения (человек)</w:t>
            </w:r>
          </w:p>
        </w:tc>
        <w:tc>
          <w:tcPr>
            <w:tcW w:w="567" w:type="dxa"/>
          </w:tcPr>
          <w:p w14:paraId="266B0C4A"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1 068</w:t>
            </w:r>
          </w:p>
        </w:tc>
        <w:tc>
          <w:tcPr>
            <w:tcW w:w="567" w:type="dxa"/>
          </w:tcPr>
          <w:p w14:paraId="73C334E4" w14:textId="77777777" w:rsidR="00791C17" w:rsidRPr="00EA0886" w:rsidRDefault="00791C17" w:rsidP="00EA0886">
            <w:pPr>
              <w:spacing w:line="240" w:lineRule="auto"/>
              <w:jc w:val="center"/>
              <w:rPr>
                <w:rFonts w:ascii="Times New Roman" w:hAnsi="Times New Roman" w:cs="Times New Roman"/>
              </w:rPr>
            </w:pPr>
            <w:r w:rsidRPr="00EA0886">
              <w:rPr>
                <w:rFonts w:ascii="Times New Roman" w:hAnsi="Times New Roman" w:cs="Times New Roman"/>
              </w:rPr>
              <w:t>936</w:t>
            </w:r>
          </w:p>
        </w:tc>
        <w:tc>
          <w:tcPr>
            <w:tcW w:w="567" w:type="dxa"/>
          </w:tcPr>
          <w:p w14:paraId="22D11002" w14:textId="1CEB789A" w:rsidR="00791C17" w:rsidRPr="00EA0886" w:rsidRDefault="00B20819" w:rsidP="00EA0886">
            <w:pPr>
              <w:pStyle w:val="ab"/>
              <w:spacing w:after="0" w:line="240" w:lineRule="auto"/>
              <w:ind w:left="0"/>
              <w:jc w:val="center"/>
              <w:rPr>
                <w:rFonts w:ascii="Times New Roman" w:hAnsi="Times New Roman" w:cs="Times New Roman"/>
              </w:rPr>
            </w:pPr>
            <w:r>
              <w:rPr>
                <w:rFonts w:ascii="Times New Roman" w:hAnsi="Times New Roman" w:cs="Times New Roman"/>
              </w:rPr>
              <w:t>758</w:t>
            </w:r>
          </w:p>
        </w:tc>
        <w:tc>
          <w:tcPr>
            <w:tcW w:w="567" w:type="dxa"/>
          </w:tcPr>
          <w:p w14:paraId="495FD5E6" w14:textId="350BC48F" w:rsidR="00791C17" w:rsidRPr="00EA0886" w:rsidRDefault="00B20819" w:rsidP="00EA0886">
            <w:pPr>
              <w:pStyle w:val="ab"/>
              <w:spacing w:after="0" w:line="240" w:lineRule="auto"/>
              <w:ind w:left="0"/>
              <w:jc w:val="center"/>
              <w:rPr>
                <w:rFonts w:ascii="Times New Roman" w:hAnsi="Times New Roman" w:cs="Times New Roman"/>
              </w:rPr>
            </w:pPr>
            <w:r>
              <w:rPr>
                <w:rFonts w:ascii="Times New Roman" w:hAnsi="Times New Roman" w:cs="Times New Roman"/>
              </w:rPr>
              <w:t>1</w:t>
            </w:r>
            <w:r w:rsidR="00AB26B9">
              <w:rPr>
                <w:rFonts w:ascii="Times New Roman" w:hAnsi="Times New Roman" w:cs="Times New Roman"/>
              </w:rPr>
              <w:t xml:space="preserve"> </w:t>
            </w:r>
            <w:r>
              <w:rPr>
                <w:rFonts w:ascii="Times New Roman" w:hAnsi="Times New Roman" w:cs="Times New Roman"/>
              </w:rPr>
              <w:t>043</w:t>
            </w:r>
          </w:p>
        </w:tc>
        <w:tc>
          <w:tcPr>
            <w:tcW w:w="567" w:type="dxa"/>
          </w:tcPr>
          <w:p w14:paraId="7C9DA2BB" w14:textId="1CBE9C86"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w:t>
            </w:r>
            <w:r w:rsidR="00AB26B9">
              <w:rPr>
                <w:rFonts w:ascii="Times New Roman" w:hAnsi="Times New Roman" w:cs="Times New Roman"/>
              </w:rPr>
              <w:t xml:space="preserve"> </w:t>
            </w:r>
            <w:r w:rsidRPr="00EA0886">
              <w:rPr>
                <w:rFonts w:ascii="Times New Roman" w:hAnsi="Times New Roman" w:cs="Times New Roman"/>
              </w:rPr>
              <w:t>489</w:t>
            </w:r>
          </w:p>
        </w:tc>
      </w:tr>
      <w:tr w:rsidR="00791C17" w:rsidRPr="0043705D" w14:paraId="3317525A" w14:textId="77777777" w:rsidTr="00180B21">
        <w:trPr>
          <w:trHeight w:val="16"/>
          <w:jc w:val="center"/>
        </w:trPr>
        <w:tc>
          <w:tcPr>
            <w:tcW w:w="4377" w:type="dxa"/>
          </w:tcPr>
          <w:p w14:paraId="2538BC1A" w14:textId="77777777" w:rsidR="00791C17" w:rsidRPr="00EA0886" w:rsidRDefault="00791C17" w:rsidP="00480310">
            <w:pPr>
              <w:pStyle w:val="ab"/>
              <w:spacing w:after="0" w:line="240" w:lineRule="auto"/>
              <w:ind w:left="0"/>
              <w:rPr>
                <w:rFonts w:ascii="Times New Roman" w:hAnsi="Times New Roman" w:cs="Times New Roman"/>
              </w:rPr>
            </w:pPr>
            <w:r w:rsidRPr="00EA0886">
              <w:rPr>
                <w:rFonts w:ascii="Times New Roman" w:hAnsi="Times New Roman" w:cs="Times New Roman"/>
              </w:rPr>
              <w:t xml:space="preserve">Всего (человек) </w:t>
            </w:r>
          </w:p>
        </w:tc>
        <w:tc>
          <w:tcPr>
            <w:tcW w:w="567" w:type="dxa"/>
          </w:tcPr>
          <w:p w14:paraId="0C950512"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1 230</w:t>
            </w:r>
          </w:p>
        </w:tc>
        <w:tc>
          <w:tcPr>
            <w:tcW w:w="567" w:type="dxa"/>
          </w:tcPr>
          <w:p w14:paraId="4BF02BED" w14:textId="77777777"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1 114</w:t>
            </w:r>
          </w:p>
        </w:tc>
        <w:tc>
          <w:tcPr>
            <w:tcW w:w="567" w:type="dxa"/>
          </w:tcPr>
          <w:p w14:paraId="57D1F944" w14:textId="5D04DF3C" w:rsidR="00791C17" w:rsidRPr="00EA0886" w:rsidRDefault="00B20819" w:rsidP="00EA0886">
            <w:pPr>
              <w:pStyle w:val="ab"/>
              <w:spacing w:after="0" w:line="240" w:lineRule="auto"/>
              <w:ind w:left="0"/>
              <w:jc w:val="center"/>
              <w:rPr>
                <w:rFonts w:ascii="Times New Roman" w:hAnsi="Times New Roman" w:cs="Times New Roman"/>
              </w:rPr>
            </w:pPr>
            <w:r>
              <w:rPr>
                <w:rFonts w:ascii="Times New Roman" w:hAnsi="Times New Roman" w:cs="Times New Roman"/>
              </w:rPr>
              <w:t>918</w:t>
            </w:r>
          </w:p>
        </w:tc>
        <w:tc>
          <w:tcPr>
            <w:tcW w:w="567" w:type="dxa"/>
          </w:tcPr>
          <w:p w14:paraId="2D547B33" w14:textId="53B01079" w:rsidR="00791C17" w:rsidRPr="00EA0886" w:rsidRDefault="00B20819" w:rsidP="00EA0886">
            <w:pPr>
              <w:pStyle w:val="ab"/>
              <w:spacing w:after="0" w:line="240" w:lineRule="auto"/>
              <w:ind w:left="0"/>
              <w:jc w:val="center"/>
              <w:rPr>
                <w:rFonts w:ascii="Times New Roman" w:hAnsi="Times New Roman" w:cs="Times New Roman"/>
              </w:rPr>
            </w:pPr>
            <w:r>
              <w:rPr>
                <w:rFonts w:ascii="Times New Roman" w:hAnsi="Times New Roman" w:cs="Times New Roman"/>
              </w:rPr>
              <w:t>1</w:t>
            </w:r>
            <w:r w:rsidR="00AB26B9">
              <w:rPr>
                <w:rFonts w:ascii="Times New Roman" w:hAnsi="Times New Roman" w:cs="Times New Roman"/>
              </w:rPr>
              <w:t xml:space="preserve"> </w:t>
            </w:r>
            <w:r>
              <w:rPr>
                <w:rFonts w:ascii="Times New Roman" w:hAnsi="Times New Roman" w:cs="Times New Roman"/>
              </w:rPr>
              <w:t>241</w:t>
            </w:r>
          </w:p>
        </w:tc>
        <w:tc>
          <w:tcPr>
            <w:tcW w:w="567" w:type="dxa"/>
          </w:tcPr>
          <w:p w14:paraId="1D0710AC" w14:textId="00CCCD5B" w:rsidR="00791C17" w:rsidRPr="00EA0886" w:rsidRDefault="00791C17" w:rsidP="00EA0886">
            <w:pPr>
              <w:pStyle w:val="ab"/>
              <w:spacing w:after="0" w:line="240" w:lineRule="auto"/>
              <w:ind w:left="0"/>
              <w:jc w:val="center"/>
              <w:rPr>
                <w:rFonts w:ascii="Times New Roman" w:hAnsi="Times New Roman" w:cs="Times New Roman"/>
              </w:rPr>
            </w:pPr>
            <w:r w:rsidRPr="00EA0886">
              <w:rPr>
                <w:rFonts w:ascii="Times New Roman" w:hAnsi="Times New Roman" w:cs="Times New Roman"/>
              </w:rPr>
              <w:t>1</w:t>
            </w:r>
            <w:r w:rsidR="00AB26B9">
              <w:rPr>
                <w:rFonts w:ascii="Times New Roman" w:hAnsi="Times New Roman" w:cs="Times New Roman"/>
              </w:rPr>
              <w:t xml:space="preserve"> </w:t>
            </w:r>
            <w:r w:rsidRPr="00EA0886">
              <w:rPr>
                <w:rFonts w:ascii="Times New Roman" w:hAnsi="Times New Roman" w:cs="Times New Roman"/>
              </w:rPr>
              <w:t>723</w:t>
            </w:r>
          </w:p>
        </w:tc>
      </w:tr>
    </w:tbl>
    <w:p w14:paraId="65D4B796" w14:textId="4C50B6EF" w:rsidR="00C3788A" w:rsidRPr="0043705D" w:rsidRDefault="00C3788A" w:rsidP="00C3788A">
      <w:pPr>
        <w:rPr>
          <w:rFonts w:ascii="Times New Roman" w:hAnsi="Times New Roman" w:cs="Times New Roman"/>
          <w:sz w:val="28"/>
          <w:szCs w:val="28"/>
        </w:rPr>
      </w:pPr>
    </w:p>
    <w:p w14:paraId="0F8B1524" w14:textId="77777777" w:rsidR="00C76BD5" w:rsidRDefault="00577AAF" w:rsidP="00C76BD5">
      <w:pPr>
        <w:pStyle w:val="110"/>
        <w:shd w:val="clear" w:color="auto" w:fill="auto"/>
        <w:tabs>
          <w:tab w:val="left" w:pos="709"/>
        </w:tabs>
        <w:spacing w:after="0" w:line="360" w:lineRule="auto"/>
        <w:ind w:firstLine="709"/>
        <w:jc w:val="both"/>
        <w:rPr>
          <w:sz w:val="28"/>
          <w:szCs w:val="28"/>
        </w:rPr>
      </w:pPr>
      <w:r w:rsidRPr="0043705D">
        <w:rPr>
          <w:sz w:val="28"/>
          <w:szCs w:val="28"/>
        </w:rPr>
        <w:t>На территории Кировской области</w:t>
      </w:r>
      <w:r w:rsidR="00674475" w:rsidRPr="0043705D">
        <w:rPr>
          <w:sz w:val="28"/>
          <w:szCs w:val="28"/>
        </w:rPr>
        <w:t xml:space="preserve"> организована работа по диспансерному наблюдению пациентов с ХНИЗ согласно действующему </w:t>
      </w:r>
      <w:r w:rsidR="00E27351" w:rsidRPr="0043705D">
        <w:rPr>
          <w:sz w:val="28"/>
          <w:szCs w:val="28"/>
        </w:rPr>
        <w:t>законодательству</w:t>
      </w:r>
      <w:r w:rsidR="00674475" w:rsidRPr="0043705D">
        <w:rPr>
          <w:sz w:val="28"/>
          <w:szCs w:val="28"/>
        </w:rPr>
        <w:t xml:space="preserve"> Российской Федерации. Особое внимание уделяется категории пациентов с БСК. Специалистами КОГБУЗ «Медицинский информационно-аналитический центр, центр общественного здоровья и</w:t>
      </w:r>
      <w:r w:rsidR="00B20819">
        <w:rPr>
          <w:sz w:val="28"/>
          <w:szCs w:val="28"/>
        </w:rPr>
        <w:t xml:space="preserve"> медицинской профилактики» осуществляется</w:t>
      </w:r>
      <w:r w:rsidR="00674475" w:rsidRPr="0043705D">
        <w:rPr>
          <w:sz w:val="28"/>
          <w:szCs w:val="28"/>
        </w:rPr>
        <w:t xml:space="preserve"> контроль </w:t>
      </w:r>
      <w:r w:rsidR="00B20819">
        <w:rPr>
          <w:sz w:val="28"/>
          <w:szCs w:val="28"/>
        </w:rPr>
        <w:t xml:space="preserve">за своевременностью </w:t>
      </w:r>
      <w:r w:rsidR="00674475" w:rsidRPr="0043705D">
        <w:rPr>
          <w:sz w:val="28"/>
          <w:szCs w:val="28"/>
        </w:rPr>
        <w:t>постановки на диспансерное наблюдение пациентов с впервые выявленными ф</w:t>
      </w:r>
      <w:r w:rsidR="00B20819">
        <w:rPr>
          <w:sz w:val="28"/>
          <w:szCs w:val="28"/>
        </w:rPr>
        <w:t xml:space="preserve">ормами БСК (первые трое суток </w:t>
      </w:r>
      <w:r w:rsidR="00674475" w:rsidRPr="0043705D">
        <w:rPr>
          <w:sz w:val="28"/>
          <w:szCs w:val="28"/>
        </w:rPr>
        <w:t>от начала заболевания</w:t>
      </w:r>
      <w:r w:rsidR="00B20819">
        <w:rPr>
          <w:sz w:val="28"/>
          <w:szCs w:val="28"/>
        </w:rPr>
        <w:t>)</w:t>
      </w:r>
      <w:r w:rsidR="00674475" w:rsidRPr="0043705D">
        <w:rPr>
          <w:sz w:val="28"/>
          <w:szCs w:val="28"/>
        </w:rPr>
        <w:t>, охват пациентов диспансерным наблюдением.</w:t>
      </w:r>
    </w:p>
    <w:p w14:paraId="10AAFED3" w14:textId="74958C8D" w:rsidR="00E27351" w:rsidRPr="0043705D" w:rsidRDefault="003701AD" w:rsidP="003701AD">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по Кировской области о</w:t>
      </w:r>
      <w:r w:rsidR="00674475" w:rsidRPr="0043705D">
        <w:rPr>
          <w:rFonts w:ascii="Times New Roman" w:hAnsi="Times New Roman" w:cs="Times New Roman"/>
          <w:sz w:val="28"/>
          <w:szCs w:val="28"/>
        </w:rPr>
        <w:t xml:space="preserve">хват пациентов с БСК </w:t>
      </w:r>
      <w:r w:rsidR="00B20819">
        <w:rPr>
          <w:rFonts w:ascii="Times New Roman" w:hAnsi="Times New Roman" w:cs="Times New Roman"/>
          <w:sz w:val="28"/>
          <w:szCs w:val="28"/>
        </w:rPr>
        <w:t xml:space="preserve">диспансерным наблюдением </w:t>
      </w:r>
      <w:r w:rsidR="00674475" w:rsidRPr="0043705D">
        <w:rPr>
          <w:rFonts w:ascii="Times New Roman" w:hAnsi="Times New Roman" w:cs="Times New Roman"/>
          <w:sz w:val="28"/>
          <w:szCs w:val="28"/>
        </w:rPr>
        <w:t xml:space="preserve">составил </w:t>
      </w:r>
      <w:r>
        <w:rPr>
          <w:rFonts w:ascii="Times New Roman" w:hAnsi="Times New Roman" w:cs="Times New Roman"/>
          <w:sz w:val="28"/>
          <w:szCs w:val="28"/>
        </w:rPr>
        <w:t>90</w:t>
      </w:r>
      <w:r w:rsidR="00674475" w:rsidRPr="0043705D">
        <w:rPr>
          <w:rFonts w:ascii="Times New Roman" w:hAnsi="Times New Roman" w:cs="Times New Roman"/>
          <w:sz w:val="28"/>
          <w:szCs w:val="28"/>
        </w:rPr>
        <w:t xml:space="preserve">%. </w:t>
      </w:r>
      <w:r w:rsidR="00B20819">
        <w:rPr>
          <w:rFonts w:ascii="Times New Roman" w:hAnsi="Times New Roman" w:cs="Times New Roman"/>
          <w:sz w:val="28"/>
          <w:szCs w:val="28"/>
        </w:rPr>
        <w:t>В</w:t>
      </w:r>
      <w:r w:rsidR="00E23329" w:rsidRPr="0043705D">
        <w:rPr>
          <w:rFonts w:ascii="Times New Roman" w:hAnsi="Times New Roman" w:cs="Times New Roman"/>
          <w:sz w:val="28"/>
          <w:szCs w:val="28"/>
        </w:rPr>
        <w:t>ысокий уровень охвата диспансер</w:t>
      </w:r>
      <w:r w:rsidR="00B20819">
        <w:rPr>
          <w:rFonts w:ascii="Times New Roman" w:hAnsi="Times New Roman" w:cs="Times New Roman"/>
          <w:sz w:val="28"/>
          <w:szCs w:val="28"/>
        </w:rPr>
        <w:t>ным наблюдением пациентов с БСК отмечается в следующих медицинских организациях:</w:t>
      </w:r>
      <w:r w:rsidR="00E23329" w:rsidRPr="0043705D">
        <w:rPr>
          <w:rFonts w:ascii="Times New Roman" w:hAnsi="Times New Roman" w:cs="Times New Roman"/>
          <w:sz w:val="28"/>
          <w:szCs w:val="28"/>
        </w:rPr>
        <w:t xml:space="preserve"> </w:t>
      </w:r>
      <w:proofErr w:type="spellStart"/>
      <w:r w:rsidR="00E23329" w:rsidRPr="0043705D">
        <w:rPr>
          <w:rFonts w:ascii="Times New Roman" w:hAnsi="Times New Roman" w:cs="Times New Roman"/>
          <w:sz w:val="28"/>
          <w:szCs w:val="28"/>
        </w:rPr>
        <w:t>Арбажская</w:t>
      </w:r>
      <w:proofErr w:type="spellEnd"/>
      <w:r w:rsidR="00E23329" w:rsidRPr="0043705D">
        <w:rPr>
          <w:rFonts w:ascii="Times New Roman" w:hAnsi="Times New Roman" w:cs="Times New Roman"/>
          <w:sz w:val="28"/>
          <w:szCs w:val="28"/>
        </w:rPr>
        <w:t xml:space="preserve"> ЦРБ, Богородская ЦРБ, Даровская ЦРБ, Верхнекамская ЦРБ, </w:t>
      </w:r>
      <w:proofErr w:type="spellStart"/>
      <w:r w:rsidR="00E23329" w:rsidRPr="0043705D">
        <w:rPr>
          <w:rFonts w:ascii="Times New Roman" w:hAnsi="Times New Roman" w:cs="Times New Roman"/>
          <w:sz w:val="28"/>
          <w:szCs w:val="28"/>
        </w:rPr>
        <w:t>Мурашинская</w:t>
      </w:r>
      <w:proofErr w:type="spellEnd"/>
      <w:r w:rsidR="00E23329" w:rsidRPr="0043705D">
        <w:rPr>
          <w:rFonts w:ascii="Times New Roman" w:hAnsi="Times New Roman" w:cs="Times New Roman"/>
          <w:sz w:val="28"/>
          <w:szCs w:val="28"/>
        </w:rPr>
        <w:t xml:space="preserve"> ЦРБ, </w:t>
      </w:r>
      <w:proofErr w:type="spellStart"/>
      <w:r w:rsidR="00E23329" w:rsidRPr="0043705D">
        <w:rPr>
          <w:rFonts w:ascii="Times New Roman" w:hAnsi="Times New Roman" w:cs="Times New Roman"/>
          <w:sz w:val="28"/>
          <w:szCs w:val="28"/>
        </w:rPr>
        <w:t>Тужинская</w:t>
      </w:r>
      <w:proofErr w:type="spellEnd"/>
      <w:r w:rsidR="00E23329" w:rsidRPr="0043705D">
        <w:rPr>
          <w:rFonts w:ascii="Times New Roman" w:hAnsi="Times New Roman" w:cs="Times New Roman"/>
          <w:sz w:val="28"/>
          <w:szCs w:val="28"/>
        </w:rPr>
        <w:t xml:space="preserve"> ЦРБ, </w:t>
      </w:r>
      <w:proofErr w:type="spellStart"/>
      <w:r w:rsidR="00E23329" w:rsidRPr="0043705D">
        <w:rPr>
          <w:rFonts w:ascii="Times New Roman" w:hAnsi="Times New Roman" w:cs="Times New Roman"/>
          <w:sz w:val="28"/>
          <w:szCs w:val="28"/>
        </w:rPr>
        <w:t>Нагорская</w:t>
      </w:r>
      <w:proofErr w:type="spellEnd"/>
      <w:r w:rsidR="00E23329" w:rsidRPr="0043705D">
        <w:rPr>
          <w:rFonts w:ascii="Times New Roman" w:hAnsi="Times New Roman" w:cs="Times New Roman"/>
          <w:sz w:val="28"/>
          <w:szCs w:val="28"/>
        </w:rPr>
        <w:t xml:space="preserve"> ЦРБ, </w:t>
      </w:r>
      <w:proofErr w:type="spellStart"/>
      <w:r w:rsidR="00E23329" w:rsidRPr="0043705D">
        <w:rPr>
          <w:rFonts w:ascii="Times New Roman" w:hAnsi="Times New Roman" w:cs="Times New Roman"/>
          <w:sz w:val="28"/>
          <w:szCs w:val="28"/>
        </w:rPr>
        <w:t>Свечинская</w:t>
      </w:r>
      <w:proofErr w:type="spellEnd"/>
      <w:r w:rsidR="00E23329" w:rsidRPr="0043705D">
        <w:rPr>
          <w:rFonts w:ascii="Times New Roman" w:hAnsi="Times New Roman" w:cs="Times New Roman"/>
          <w:sz w:val="28"/>
          <w:szCs w:val="28"/>
        </w:rPr>
        <w:t xml:space="preserve"> ЦРБ, Сунская ЦРБ, </w:t>
      </w:r>
      <w:proofErr w:type="spellStart"/>
      <w:r w:rsidR="00E23329" w:rsidRPr="0043705D">
        <w:rPr>
          <w:rFonts w:ascii="Times New Roman" w:hAnsi="Times New Roman" w:cs="Times New Roman"/>
          <w:sz w:val="28"/>
          <w:szCs w:val="28"/>
        </w:rPr>
        <w:t>Немская</w:t>
      </w:r>
      <w:proofErr w:type="spellEnd"/>
      <w:r w:rsidR="00E23329" w:rsidRPr="0043705D">
        <w:rPr>
          <w:rFonts w:ascii="Times New Roman" w:hAnsi="Times New Roman" w:cs="Times New Roman"/>
          <w:sz w:val="28"/>
          <w:szCs w:val="28"/>
        </w:rPr>
        <w:t xml:space="preserve"> ЦРБ, </w:t>
      </w:r>
      <w:proofErr w:type="spellStart"/>
      <w:r w:rsidR="00E23329" w:rsidRPr="0043705D">
        <w:rPr>
          <w:rFonts w:ascii="Times New Roman" w:hAnsi="Times New Roman" w:cs="Times New Roman"/>
          <w:sz w:val="28"/>
          <w:szCs w:val="28"/>
        </w:rPr>
        <w:t>Омутнинская</w:t>
      </w:r>
      <w:proofErr w:type="spellEnd"/>
      <w:r w:rsidR="00E23329" w:rsidRPr="0043705D">
        <w:rPr>
          <w:rFonts w:ascii="Times New Roman" w:hAnsi="Times New Roman" w:cs="Times New Roman"/>
          <w:sz w:val="28"/>
          <w:szCs w:val="28"/>
        </w:rPr>
        <w:t xml:space="preserve"> ЦРБ и</w:t>
      </w:r>
      <w:r w:rsidR="00F650B6">
        <w:rPr>
          <w:rFonts w:ascii="Times New Roman" w:hAnsi="Times New Roman" w:cs="Times New Roman"/>
          <w:sz w:val="28"/>
          <w:szCs w:val="28"/>
        </w:rPr>
        <w:t xml:space="preserve"> </w:t>
      </w:r>
      <w:r w:rsidR="00E23329" w:rsidRPr="0043705D">
        <w:rPr>
          <w:rFonts w:ascii="Times New Roman" w:hAnsi="Times New Roman" w:cs="Times New Roman"/>
          <w:sz w:val="28"/>
          <w:szCs w:val="28"/>
        </w:rPr>
        <w:t xml:space="preserve">КОГБУЗ </w:t>
      </w:r>
      <w:r w:rsidR="00D769E9">
        <w:rPr>
          <w:rFonts w:ascii="Times New Roman" w:hAnsi="Times New Roman" w:cs="Times New Roman"/>
          <w:sz w:val="28"/>
          <w:szCs w:val="28"/>
        </w:rPr>
        <w:t>«</w:t>
      </w:r>
      <w:r w:rsidR="00E23329" w:rsidRPr="0043705D">
        <w:rPr>
          <w:rFonts w:ascii="Times New Roman" w:hAnsi="Times New Roman" w:cs="Times New Roman"/>
          <w:sz w:val="28"/>
          <w:szCs w:val="28"/>
        </w:rPr>
        <w:t>КГБ № 5</w:t>
      </w:r>
      <w:r w:rsidR="00D769E9">
        <w:rPr>
          <w:rFonts w:ascii="Times New Roman" w:hAnsi="Times New Roman" w:cs="Times New Roman"/>
          <w:sz w:val="28"/>
          <w:szCs w:val="28"/>
        </w:rPr>
        <w:t>»</w:t>
      </w:r>
      <w:r w:rsidR="00E23329" w:rsidRPr="0043705D">
        <w:rPr>
          <w:rFonts w:ascii="Times New Roman" w:hAnsi="Times New Roman" w:cs="Times New Roman"/>
          <w:sz w:val="28"/>
          <w:szCs w:val="28"/>
        </w:rPr>
        <w:t xml:space="preserve">. </w:t>
      </w:r>
    </w:p>
    <w:p w14:paraId="335AB4DD" w14:textId="4F29CA49" w:rsidR="00E27351" w:rsidRPr="0043705D" w:rsidRDefault="00E27351" w:rsidP="00E719B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Лицам, находящимся под диспансерным наблюдением, которым верифицирован диагноз ишемической болезни сердца, проведена соответствующая диагностика прогрессирования заболевания и развития его осложнений в амбулаторных условиях (нагрузочные тесты). В результате проведенной работы увеличено количество </w:t>
      </w:r>
      <w:proofErr w:type="spellStart"/>
      <w:r w:rsidRPr="0043705D">
        <w:rPr>
          <w:rFonts w:ascii="Times New Roman" w:hAnsi="Times New Roman" w:cs="Times New Roman"/>
          <w:sz w:val="28"/>
          <w:szCs w:val="28"/>
        </w:rPr>
        <w:t>рентгенэндоваскулярных</w:t>
      </w:r>
      <w:proofErr w:type="spellEnd"/>
      <w:r w:rsidRPr="0043705D">
        <w:rPr>
          <w:rFonts w:ascii="Times New Roman" w:hAnsi="Times New Roman" w:cs="Times New Roman"/>
          <w:sz w:val="28"/>
          <w:szCs w:val="28"/>
        </w:rPr>
        <w:t xml:space="preserve"> </w:t>
      </w:r>
      <w:r w:rsidRPr="0043705D">
        <w:rPr>
          <w:rFonts w:ascii="Times New Roman" w:hAnsi="Times New Roman" w:cs="Times New Roman"/>
          <w:sz w:val="28"/>
          <w:szCs w:val="28"/>
        </w:rPr>
        <w:lastRenderedPageBreak/>
        <w:t xml:space="preserve">вмешательств в лечебных целях, проведенных пациентам с хронической ишемической болезнью сердца, </w:t>
      </w:r>
      <w:r w:rsidR="0084548F" w:rsidRPr="0043705D">
        <w:rPr>
          <w:rFonts w:ascii="Times New Roman" w:hAnsi="Times New Roman" w:cs="Times New Roman"/>
          <w:sz w:val="28"/>
          <w:szCs w:val="28"/>
        </w:rPr>
        <w:t>количество операций аорто</w:t>
      </w:r>
      <w:r w:rsidRPr="0043705D">
        <w:rPr>
          <w:rFonts w:ascii="Times New Roman" w:hAnsi="Times New Roman" w:cs="Times New Roman"/>
          <w:sz w:val="28"/>
          <w:szCs w:val="28"/>
        </w:rPr>
        <w:t>коронарного шунтирования, откорректирована лекарственная терапия.</w:t>
      </w:r>
    </w:p>
    <w:p w14:paraId="4528DBD3" w14:textId="0381FE2E" w:rsidR="009107FB" w:rsidRPr="00A25393" w:rsidRDefault="009107FB" w:rsidP="00E56F05">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В области активно применяются клинические визуализирующие </w:t>
      </w:r>
      <w:r w:rsidR="00817669">
        <w:rPr>
          <w:rFonts w:ascii="Times New Roman" w:hAnsi="Times New Roman" w:cs="Times New Roman"/>
          <w:sz w:val="28"/>
          <w:szCs w:val="28"/>
        </w:rPr>
        <w:br/>
      </w:r>
      <w:r w:rsidRPr="00A25393">
        <w:rPr>
          <w:rFonts w:ascii="Times New Roman" w:hAnsi="Times New Roman" w:cs="Times New Roman"/>
          <w:sz w:val="28"/>
          <w:szCs w:val="28"/>
        </w:rPr>
        <w:t xml:space="preserve">и функциональные методы обследования: стресс-эхокардиография, эхокардиография, </w:t>
      </w:r>
      <w:proofErr w:type="spellStart"/>
      <w:r w:rsidRPr="00A25393">
        <w:rPr>
          <w:rFonts w:ascii="Times New Roman" w:hAnsi="Times New Roman" w:cs="Times New Roman"/>
          <w:sz w:val="28"/>
          <w:szCs w:val="28"/>
        </w:rPr>
        <w:t>холтеровское</w:t>
      </w:r>
      <w:proofErr w:type="spellEnd"/>
      <w:r w:rsidRPr="00A25393">
        <w:rPr>
          <w:rFonts w:ascii="Times New Roman" w:hAnsi="Times New Roman" w:cs="Times New Roman"/>
          <w:sz w:val="28"/>
          <w:szCs w:val="28"/>
        </w:rPr>
        <w:t xml:space="preserve"> мониторирование ЭКГ, дуплексное исследование сосудов. </w:t>
      </w:r>
    </w:p>
    <w:p w14:paraId="4B8603D2" w14:textId="0AC9A97C" w:rsidR="009107FB" w:rsidRPr="00A25393" w:rsidRDefault="00052D8E" w:rsidP="00F650B6">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2024 год ЭХО-</w:t>
      </w:r>
      <w:r w:rsidR="009107FB" w:rsidRPr="00A25393">
        <w:rPr>
          <w:rFonts w:ascii="Times New Roman" w:hAnsi="Times New Roman" w:cs="Times New Roman"/>
          <w:sz w:val="28"/>
          <w:szCs w:val="28"/>
        </w:rPr>
        <w:t>КГ выполнена 123847 паци</w:t>
      </w:r>
      <w:r w:rsidR="00F650B6">
        <w:rPr>
          <w:rFonts w:ascii="Times New Roman" w:hAnsi="Times New Roman" w:cs="Times New Roman"/>
          <w:sz w:val="28"/>
          <w:szCs w:val="28"/>
        </w:rPr>
        <w:t>ентам, из них 69871 исследование</w:t>
      </w:r>
      <w:r w:rsidR="009107FB" w:rsidRPr="00A25393">
        <w:rPr>
          <w:rFonts w:ascii="Times New Roman" w:hAnsi="Times New Roman" w:cs="Times New Roman"/>
          <w:sz w:val="28"/>
          <w:szCs w:val="28"/>
        </w:rPr>
        <w:t xml:space="preserve"> </w:t>
      </w:r>
      <w:r w:rsidR="00F650B6">
        <w:rPr>
          <w:rFonts w:ascii="Times New Roman" w:hAnsi="Times New Roman" w:cs="Times New Roman"/>
          <w:sz w:val="28"/>
          <w:szCs w:val="28"/>
        </w:rPr>
        <w:t>проведено</w:t>
      </w:r>
      <w:r w:rsidR="009107FB" w:rsidRPr="00A25393">
        <w:rPr>
          <w:rFonts w:ascii="Times New Roman" w:hAnsi="Times New Roman" w:cs="Times New Roman"/>
          <w:sz w:val="28"/>
          <w:szCs w:val="28"/>
        </w:rPr>
        <w:t xml:space="preserve"> </w:t>
      </w:r>
      <w:r w:rsidR="006D2F0E">
        <w:rPr>
          <w:rFonts w:ascii="Times New Roman" w:hAnsi="Times New Roman" w:cs="Times New Roman"/>
          <w:sz w:val="28"/>
          <w:szCs w:val="28"/>
        </w:rPr>
        <w:t>в амбулаторных условиях</w:t>
      </w:r>
      <w:r w:rsidR="009107FB" w:rsidRPr="00A25393">
        <w:rPr>
          <w:rFonts w:ascii="Times New Roman" w:hAnsi="Times New Roman" w:cs="Times New Roman"/>
          <w:sz w:val="28"/>
          <w:szCs w:val="28"/>
        </w:rPr>
        <w:t xml:space="preserve"> и 2884 исследования </w:t>
      </w:r>
      <w:r w:rsidR="00F650B6">
        <w:rPr>
          <w:rFonts w:ascii="Times New Roman" w:hAnsi="Times New Roman" w:cs="Times New Roman"/>
          <w:sz w:val="28"/>
          <w:szCs w:val="28"/>
        </w:rPr>
        <w:t>–</w:t>
      </w:r>
      <w:r w:rsidR="00C76BD5">
        <w:rPr>
          <w:rFonts w:ascii="Times New Roman" w:hAnsi="Times New Roman" w:cs="Times New Roman"/>
          <w:sz w:val="28"/>
          <w:szCs w:val="28"/>
        </w:rPr>
        <w:t xml:space="preserve"> </w:t>
      </w:r>
      <w:r w:rsidR="00C76BD5">
        <w:rPr>
          <w:rFonts w:ascii="Times New Roman" w:hAnsi="Times New Roman" w:cs="Times New Roman"/>
          <w:sz w:val="28"/>
          <w:szCs w:val="28"/>
        </w:rPr>
        <w:br/>
      </w:r>
      <w:r w:rsidR="006D2F0E">
        <w:rPr>
          <w:rFonts w:ascii="Times New Roman" w:hAnsi="Times New Roman" w:cs="Times New Roman"/>
          <w:sz w:val="28"/>
          <w:szCs w:val="28"/>
        </w:rPr>
        <w:t>в условиях дневного</w:t>
      </w:r>
      <w:r w:rsidR="009107FB" w:rsidRPr="00A25393">
        <w:rPr>
          <w:rFonts w:ascii="Times New Roman" w:hAnsi="Times New Roman" w:cs="Times New Roman"/>
          <w:sz w:val="28"/>
          <w:szCs w:val="28"/>
        </w:rPr>
        <w:t xml:space="preserve"> стацион</w:t>
      </w:r>
      <w:r w:rsidR="006D2F0E">
        <w:rPr>
          <w:rFonts w:ascii="Times New Roman" w:hAnsi="Times New Roman" w:cs="Times New Roman"/>
          <w:sz w:val="28"/>
          <w:szCs w:val="28"/>
        </w:rPr>
        <w:t>ара</w:t>
      </w:r>
      <w:r>
        <w:rPr>
          <w:rFonts w:ascii="Times New Roman" w:hAnsi="Times New Roman" w:cs="Times New Roman"/>
          <w:sz w:val="28"/>
          <w:szCs w:val="28"/>
        </w:rPr>
        <w:t xml:space="preserve">. </w:t>
      </w:r>
    </w:p>
    <w:p w14:paraId="0C4056F0" w14:textId="030155CE" w:rsidR="008A5384" w:rsidRPr="00A25393" w:rsidRDefault="00052D8E" w:rsidP="00052D8E">
      <w:pPr>
        <w:tabs>
          <w:tab w:val="left" w:pos="709"/>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Чреспищеводная</w:t>
      </w:r>
      <w:proofErr w:type="spellEnd"/>
      <w:r>
        <w:rPr>
          <w:rFonts w:ascii="Times New Roman" w:hAnsi="Times New Roman" w:cs="Times New Roman"/>
          <w:sz w:val="28"/>
          <w:szCs w:val="28"/>
        </w:rPr>
        <w:t xml:space="preserve"> ЭХО-</w:t>
      </w:r>
      <w:r w:rsidR="009107FB" w:rsidRPr="00A25393">
        <w:rPr>
          <w:rFonts w:ascii="Times New Roman" w:hAnsi="Times New Roman" w:cs="Times New Roman"/>
          <w:sz w:val="28"/>
          <w:szCs w:val="28"/>
        </w:rPr>
        <w:t xml:space="preserve">КГ проводится на базе трех медицинских организаций Кировской области: КОГБУЗ </w:t>
      </w:r>
      <w:r>
        <w:rPr>
          <w:rFonts w:ascii="Times New Roman" w:hAnsi="Times New Roman" w:cs="Times New Roman"/>
          <w:sz w:val="28"/>
          <w:szCs w:val="28"/>
        </w:rPr>
        <w:t>«</w:t>
      </w:r>
      <w:r w:rsidR="009107FB" w:rsidRPr="00A25393">
        <w:rPr>
          <w:rFonts w:ascii="Times New Roman" w:hAnsi="Times New Roman" w:cs="Times New Roman"/>
          <w:sz w:val="28"/>
          <w:szCs w:val="28"/>
        </w:rPr>
        <w:t>Кирово-Чепецкая ЦРБ</w:t>
      </w:r>
      <w:r>
        <w:rPr>
          <w:rFonts w:ascii="Times New Roman" w:hAnsi="Times New Roman" w:cs="Times New Roman"/>
          <w:sz w:val="28"/>
          <w:szCs w:val="28"/>
        </w:rPr>
        <w:t>»</w:t>
      </w:r>
      <w:r w:rsidR="009107FB" w:rsidRPr="00A25393">
        <w:rPr>
          <w:rFonts w:ascii="Times New Roman" w:hAnsi="Times New Roman" w:cs="Times New Roman"/>
          <w:sz w:val="28"/>
          <w:szCs w:val="28"/>
        </w:rPr>
        <w:t xml:space="preserve"> (выполнено 1207 исследований за 2024 год), КОГКБУЗ </w:t>
      </w:r>
      <w:r>
        <w:rPr>
          <w:rFonts w:ascii="Times New Roman" w:hAnsi="Times New Roman" w:cs="Times New Roman"/>
          <w:sz w:val="28"/>
          <w:szCs w:val="28"/>
        </w:rPr>
        <w:t>«</w:t>
      </w:r>
      <w:r w:rsidR="009107FB" w:rsidRPr="00A25393">
        <w:rPr>
          <w:rFonts w:ascii="Times New Roman" w:hAnsi="Times New Roman" w:cs="Times New Roman"/>
          <w:sz w:val="28"/>
          <w:szCs w:val="28"/>
        </w:rPr>
        <w:t>Центр кардиологии и неврологии</w:t>
      </w:r>
      <w:r>
        <w:rPr>
          <w:rFonts w:ascii="Times New Roman" w:hAnsi="Times New Roman" w:cs="Times New Roman"/>
          <w:sz w:val="28"/>
          <w:szCs w:val="28"/>
        </w:rPr>
        <w:t>»</w:t>
      </w:r>
      <w:r w:rsidR="00F650B6">
        <w:rPr>
          <w:rFonts w:ascii="Times New Roman" w:hAnsi="Times New Roman" w:cs="Times New Roman"/>
          <w:sz w:val="28"/>
          <w:szCs w:val="28"/>
        </w:rPr>
        <w:t xml:space="preserve"> (выполнено 552 исследования</w:t>
      </w:r>
      <w:r w:rsidR="009107FB" w:rsidRPr="00A25393">
        <w:rPr>
          <w:rFonts w:ascii="Times New Roman" w:hAnsi="Times New Roman" w:cs="Times New Roman"/>
          <w:sz w:val="28"/>
          <w:szCs w:val="28"/>
        </w:rPr>
        <w:t xml:space="preserve"> за 2024 год), КОГБУЗ </w:t>
      </w:r>
      <w:r>
        <w:rPr>
          <w:rFonts w:ascii="Times New Roman" w:hAnsi="Times New Roman" w:cs="Times New Roman"/>
          <w:sz w:val="28"/>
          <w:szCs w:val="28"/>
        </w:rPr>
        <w:t>«</w:t>
      </w:r>
      <w:r w:rsidR="009107FB" w:rsidRPr="00A25393">
        <w:rPr>
          <w:rFonts w:ascii="Times New Roman" w:hAnsi="Times New Roman" w:cs="Times New Roman"/>
          <w:sz w:val="28"/>
          <w:szCs w:val="28"/>
        </w:rPr>
        <w:t>Кировская областная клиническая больница</w:t>
      </w:r>
      <w:r>
        <w:rPr>
          <w:rFonts w:ascii="Times New Roman" w:hAnsi="Times New Roman" w:cs="Times New Roman"/>
          <w:sz w:val="28"/>
          <w:szCs w:val="28"/>
        </w:rPr>
        <w:t>»</w:t>
      </w:r>
      <w:r w:rsidR="009107FB" w:rsidRPr="00A25393">
        <w:rPr>
          <w:rFonts w:ascii="Times New Roman" w:hAnsi="Times New Roman" w:cs="Times New Roman"/>
          <w:sz w:val="28"/>
          <w:szCs w:val="28"/>
        </w:rPr>
        <w:t xml:space="preserve"> (выполнено 156 исследований за 2</w:t>
      </w:r>
      <w:r>
        <w:rPr>
          <w:rFonts w:ascii="Times New Roman" w:hAnsi="Times New Roman" w:cs="Times New Roman"/>
          <w:sz w:val="28"/>
          <w:szCs w:val="28"/>
        </w:rPr>
        <w:t>024 год).</w:t>
      </w:r>
    </w:p>
    <w:p w14:paraId="189A64BA" w14:textId="6700AB2E" w:rsidR="00A86180" w:rsidRDefault="009107FB" w:rsidP="00B244B0">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В</w:t>
      </w:r>
      <w:r w:rsidR="00F650B6">
        <w:rPr>
          <w:rFonts w:ascii="Times New Roman" w:hAnsi="Times New Roman" w:cs="Times New Roman"/>
          <w:sz w:val="28"/>
          <w:szCs w:val="28"/>
        </w:rPr>
        <w:t>ыполнение стресс ЭХО-</w:t>
      </w:r>
      <w:r w:rsidR="008A5384" w:rsidRPr="00A25393">
        <w:rPr>
          <w:rFonts w:ascii="Times New Roman" w:hAnsi="Times New Roman" w:cs="Times New Roman"/>
          <w:sz w:val="28"/>
          <w:szCs w:val="28"/>
        </w:rPr>
        <w:t xml:space="preserve">КГ исследований на территории Кировской области представлено в таблице </w:t>
      </w:r>
      <w:r w:rsidR="00F650B6">
        <w:rPr>
          <w:rFonts w:ascii="Times New Roman" w:hAnsi="Times New Roman" w:cs="Times New Roman"/>
          <w:sz w:val="28"/>
          <w:szCs w:val="28"/>
        </w:rPr>
        <w:t>1</w:t>
      </w:r>
      <w:r w:rsidR="007E74F5">
        <w:rPr>
          <w:rFonts w:ascii="Times New Roman" w:hAnsi="Times New Roman" w:cs="Times New Roman"/>
          <w:sz w:val="28"/>
          <w:szCs w:val="28"/>
        </w:rPr>
        <w:t>1</w:t>
      </w:r>
      <w:r w:rsidR="00A25393" w:rsidRPr="00A25393">
        <w:rPr>
          <w:rFonts w:ascii="Times New Roman" w:hAnsi="Times New Roman" w:cs="Times New Roman"/>
          <w:sz w:val="28"/>
          <w:szCs w:val="28"/>
        </w:rPr>
        <w:t>.</w:t>
      </w:r>
    </w:p>
    <w:p w14:paraId="04F2D0AE" w14:textId="200A2AA0" w:rsidR="008A5384" w:rsidRPr="00A25393" w:rsidRDefault="008A5384" w:rsidP="008A5384">
      <w:pPr>
        <w:tabs>
          <w:tab w:val="left" w:pos="709"/>
        </w:tabs>
        <w:spacing w:line="360" w:lineRule="auto"/>
        <w:ind w:firstLine="709"/>
        <w:jc w:val="right"/>
        <w:rPr>
          <w:rFonts w:ascii="Times New Roman" w:hAnsi="Times New Roman" w:cs="Times New Roman"/>
          <w:sz w:val="28"/>
          <w:szCs w:val="28"/>
        </w:rPr>
      </w:pPr>
      <w:r w:rsidRPr="00A25393">
        <w:rPr>
          <w:rFonts w:ascii="Times New Roman" w:hAnsi="Times New Roman" w:cs="Times New Roman"/>
          <w:sz w:val="28"/>
          <w:szCs w:val="28"/>
        </w:rPr>
        <w:t>Таблица</w:t>
      </w:r>
      <w:r w:rsidR="00F650B6">
        <w:rPr>
          <w:rFonts w:ascii="Times New Roman" w:hAnsi="Times New Roman" w:cs="Times New Roman"/>
          <w:sz w:val="28"/>
          <w:szCs w:val="28"/>
        </w:rPr>
        <w:t xml:space="preserve"> 1</w:t>
      </w:r>
      <w:r w:rsidR="007E74F5">
        <w:rPr>
          <w:rFonts w:ascii="Times New Roman" w:hAnsi="Times New Roman" w:cs="Times New Roman"/>
          <w:sz w:val="28"/>
          <w:szCs w:val="28"/>
        </w:rPr>
        <w:t>1</w:t>
      </w:r>
      <w:r w:rsidRPr="00A25393">
        <w:rPr>
          <w:rFonts w:ascii="Times New Roman" w:hAnsi="Times New Roman" w:cs="Times New Roman"/>
          <w:sz w:val="28"/>
          <w:szCs w:val="28"/>
        </w:rPr>
        <w:t xml:space="preserve"> </w:t>
      </w:r>
    </w:p>
    <w:tbl>
      <w:tblPr>
        <w:tblStyle w:val="a8"/>
        <w:tblW w:w="0" w:type="auto"/>
        <w:tblLayout w:type="fixed"/>
        <w:tblLook w:val="04A0" w:firstRow="1" w:lastRow="0" w:firstColumn="1" w:lastColumn="0" w:noHBand="0" w:noVBand="1"/>
      </w:tblPr>
      <w:tblGrid>
        <w:gridCol w:w="4248"/>
        <w:gridCol w:w="2722"/>
        <w:gridCol w:w="2722"/>
      </w:tblGrid>
      <w:tr w:rsidR="00A25393" w:rsidRPr="00A25393" w14:paraId="53CE473C" w14:textId="77777777" w:rsidTr="00C76BD5">
        <w:tc>
          <w:tcPr>
            <w:tcW w:w="4248" w:type="dxa"/>
          </w:tcPr>
          <w:p w14:paraId="6FBAE57B" w14:textId="0A21B69F" w:rsidR="009107FB" w:rsidRPr="00460D55" w:rsidRDefault="00052D8E" w:rsidP="00052D8E">
            <w:pPr>
              <w:tabs>
                <w:tab w:val="left" w:pos="709"/>
              </w:tabs>
              <w:spacing w:line="240" w:lineRule="auto"/>
              <w:jc w:val="center"/>
              <w:rPr>
                <w:rFonts w:ascii="Times New Roman" w:hAnsi="Times New Roman" w:cs="Times New Roman"/>
              </w:rPr>
            </w:pPr>
            <w:r w:rsidRPr="00460D55">
              <w:rPr>
                <w:rFonts w:ascii="Times New Roman" w:hAnsi="Times New Roman" w:cs="Times New Roman"/>
              </w:rPr>
              <w:t>Наименование медицинской организации</w:t>
            </w:r>
            <w:r w:rsidR="008A5384" w:rsidRPr="00460D55">
              <w:rPr>
                <w:rFonts w:ascii="Times New Roman" w:hAnsi="Times New Roman" w:cs="Times New Roman"/>
              </w:rPr>
              <w:t xml:space="preserve"> </w:t>
            </w:r>
          </w:p>
        </w:tc>
        <w:tc>
          <w:tcPr>
            <w:tcW w:w="2722" w:type="dxa"/>
          </w:tcPr>
          <w:p w14:paraId="70029E62" w14:textId="77777777" w:rsidR="009107FB" w:rsidRPr="00460D55" w:rsidRDefault="009107FB" w:rsidP="00052D8E">
            <w:pPr>
              <w:tabs>
                <w:tab w:val="left" w:pos="709"/>
              </w:tabs>
              <w:spacing w:line="240" w:lineRule="auto"/>
              <w:jc w:val="center"/>
              <w:rPr>
                <w:rFonts w:ascii="Times New Roman" w:hAnsi="Times New Roman" w:cs="Times New Roman"/>
              </w:rPr>
            </w:pPr>
            <w:r w:rsidRPr="00460D55">
              <w:rPr>
                <w:rFonts w:ascii="Times New Roman" w:hAnsi="Times New Roman" w:cs="Times New Roman"/>
              </w:rPr>
              <w:t>Проведено исследований</w:t>
            </w:r>
          </w:p>
        </w:tc>
        <w:tc>
          <w:tcPr>
            <w:tcW w:w="2722" w:type="dxa"/>
          </w:tcPr>
          <w:p w14:paraId="2F831BCD" w14:textId="5A8F608B" w:rsidR="009107FB" w:rsidRPr="00460D55" w:rsidRDefault="009107FB" w:rsidP="00052D8E">
            <w:pPr>
              <w:tabs>
                <w:tab w:val="left" w:pos="709"/>
              </w:tabs>
              <w:spacing w:line="240" w:lineRule="auto"/>
              <w:jc w:val="center"/>
              <w:rPr>
                <w:rFonts w:ascii="Times New Roman" w:hAnsi="Times New Roman" w:cs="Times New Roman"/>
              </w:rPr>
            </w:pPr>
            <w:r w:rsidRPr="00460D55">
              <w:rPr>
                <w:rFonts w:ascii="Times New Roman" w:hAnsi="Times New Roman" w:cs="Times New Roman"/>
              </w:rPr>
              <w:t xml:space="preserve">Из них </w:t>
            </w:r>
            <w:r w:rsidR="00052D8E" w:rsidRPr="00460D55">
              <w:rPr>
                <w:rFonts w:ascii="Times New Roman" w:hAnsi="Times New Roman" w:cs="Times New Roman"/>
              </w:rPr>
              <w:t>в амбулаторных условиях</w:t>
            </w:r>
          </w:p>
        </w:tc>
      </w:tr>
      <w:tr w:rsidR="00A25393" w:rsidRPr="00A25393" w14:paraId="64542C99" w14:textId="77777777" w:rsidTr="00C76BD5">
        <w:trPr>
          <w:trHeight w:val="480"/>
        </w:trPr>
        <w:tc>
          <w:tcPr>
            <w:tcW w:w="4248" w:type="dxa"/>
            <w:hideMark/>
          </w:tcPr>
          <w:p w14:paraId="2B8FB8BE" w14:textId="7FDA281B" w:rsidR="009107FB" w:rsidRPr="00460D55" w:rsidRDefault="009107FB" w:rsidP="00052D8E">
            <w:pPr>
              <w:spacing w:line="240" w:lineRule="auto"/>
              <w:rPr>
                <w:rFonts w:ascii="Times New Roman" w:eastAsia="Times New Roman" w:hAnsi="Times New Roman" w:cs="Times New Roman"/>
              </w:rPr>
            </w:pPr>
            <w:r w:rsidRPr="00460D55">
              <w:rPr>
                <w:rFonts w:ascii="Times New Roman" w:eastAsia="Times New Roman" w:hAnsi="Times New Roman" w:cs="Times New Roman"/>
              </w:rPr>
              <w:t xml:space="preserve">КОГКБУЗ </w:t>
            </w:r>
            <w:r w:rsidR="00052D8E" w:rsidRPr="00460D55">
              <w:rPr>
                <w:rFonts w:ascii="Times New Roman" w:eastAsia="Times New Roman" w:hAnsi="Times New Roman" w:cs="Times New Roman"/>
              </w:rPr>
              <w:t>«</w:t>
            </w:r>
            <w:r w:rsidRPr="00460D55">
              <w:rPr>
                <w:rFonts w:ascii="Times New Roman" w:eastAsia="Times New Roman" w:hAnsi="Times New Roman" w:cs="Times New Roman"/>
              </w:rPr>
              <w:t>Центр кардиологии и неврологии</w:t>
            </w:r>
            <w:r w:rsidR="00052D8E" w:rsidRPr="00460D55">
              <w:rPr>
                <w:rFonts w:ascii="Times New Roman" w:eastAsia="Times New Roman" w:hAnsi="Times New Roman" w:cs="Times New Roman"/>
              </w:rPr>
              <w:t xml:space="preserve">» </w:t>
            </w:r>
          </w:p>
        </w:tc>
        <w:tc>
          <w:tcPr>
            <w:tcW w:w="2722" w:type="dxa"/>
            <w:hideMark/>
          </w:tcPr>
          <w:p w14:paraId="43AF12BC"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302</w:t>
            </w:r>
          </w:p>
        </w:tc>
        <w:tc>
          <w:tcPr>
            <w:tcW w:w="2722" w:type="dxa"/>
            <w:hideMark/>
          </w:tcPr>
          <w:p w14:paraId="2E6E9B9A"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w:t>
            </w:r>
          </w:p>
        </w:tc>
      </w:tr>
      <w:tr w:rsidR="00A25393" w:rsidRPr="00A25393" w14:paraId="2B791618" w14:textId="77777777" w:rsidTr="00C76BD5">
        <w:trPr>
          <w:trHeight w:val="480"/>
        </w:trPr>
        <w:tc>
          <w:tcPr>
            <w:tcW w:w="4248" w:type="dxa"/>
            <w:hideMark/>
          </w:tcPr>
          <w:p w14:paraId="0C3FD8A1" w14:textId="19CC4B61" w:rsidR="009107FB" w:rsidRPr="00460D55" w:rsidRDefault="009107FB" w:rsidP="00052D8E">
            <w:pPr>
              <w:spacing w:line="240" w:lineRule="auto"/>
              <w:rPr>
                <w:rFonts w:ascii="Times New Roman" w:eastAsia="Times New Roman" w:hAnsi="Times New Roman" w:cs="Times New Roman"/>
              </w:rPr>
            </w:pPr>
            <w:r w:rsidRPr="00460D55">
              <w:rPr>
                <w:rFonts w:ascii="Times New Roman" w:eastAsia="Times New Roman" w:hAnsi="Times New Roman" w:cs="Times New Roman"/>
              </w:rPr>
              <w:t xml:space="preserve">КОГБУЗ </w:t>
            </w:r>
            <w:r w:rsidR="00052D8E" w:rsidRPr="00460D55">
              <w:rPr>
                <w:rFonts w:ascii="Times New Roman" w:eastAsia="Times New Roman" w:hAnsi="Times New Roman" w:cs="Times New Roman"/>
              </w:rPr>
              <w:t>«</w:t>
            </w:r>
            <w:r w:rsidRPr="00460D55">
              <w:rPr>
                <w:rFonts w:ascii="Times New Roman" w:eastAsia="Times New Roman" w:hAnsi="Times New Roman" w:cs="Times New Roman"/>
              </w:rPr>
              <w:t>Кировска</w:t>
            </w:r>
            <w:r w:rsidR="00052D8E" w:rsidRPr="00460D55">
              <w:rPr>
                <w:rFonts w:ascii="Times New Roman" w:eastAsia="Times New Roman" w:hAnsi="Times New Roman" w:cs="Times New Roman"/>
              </w:rPr>
              <w:t xml:space="preserve">я областная </w:t>
            </w:r>
            <w:r w:rsidRPr="00460D55">
              <w:rPr>
                <w:rFonts w:ascii="Times New Roman" w:eastAsia="Times New Roman" w:hAnsi="Times New Roman" w:cs="Times New Roman"/>
              </w:rPr>
              <w:t>клиническая больница</w:t>
            </w:r>
            <w:r w:rsidR="00052D8E" w:rsidRPr="00460D55">
              <w:rPr>
                <w:rFonts w:ascii="Times New Roman" w:eastAsia="Times New Roman" w:hAnsi="Times New Roman" w:cs="Times New Roman"/>
              </w:rPr>
              <w:t>»</w:t>
            </w:r>
          </w:p>
        </w:tc>
        <w:tc>
          <w:tcPr>
            <w:tcW w:w="2722" w:type="dxa"/>
            <w:hideMark/>
          </w:tcPr>
          <w:p w14:paraId="08665350"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320</w:t>
            </w:r>
          </w:p>
        </w:tc>
        <w:tc>
          <w:tcPr>
            <w:tcW w:w="2722" w:type="dxa"/>
            <w:hideMark/>
          </w:tcPr>
          <w:p w14:paraId="5896C7BA"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220</w:t>
            </w:r>
          </w:p>
        </w:tc>
      </w:tr>
      <w:tr w:rsidR="00A25393" w:rsidRPr="00A25393" w14:paraId="04CDB282" w14:textId="77777777" w:rsidTr="00C76BD5">
        <w:trPr>
          <w:trHeight w:val="480"/>
        </w:trPr>
        <w:tc>
          <w:tcPr>
            <w:tcW w:w="4248" w:type="dxa"/>
            <w:hideMark/>
          </w:tcPr>
          <w:p w14:paraId="5F51634B" w14:textId="1F9777F2" w:rsidR="009107FB" w:rsidRPr="00460D55" w:rsidRDefault="00052D8E" w:rsidP="00817669">
            <w:pPr>
              <w:spacing w:line="240" w:lineRule="auto"/>
              <w:rPr>
                <w:rFonts w:ascii="Times New Roman" w:eastAsia="Times New Roman" w:hAnsi="Times New Roman" w:cs="Times New Roman"/>
              </w:rPr>
            </w:pPr>
            <w:r w:rsidRPr="00460D55">
              <w:rPr>
                <w:rFonts w:ascii="Times New Roman" w:eastAsia="Times New Roman" w:hAnsi="Times New Roman" w:cs="Times New Roman"/>
              </w:rPr>
              <w:t xml:space="preserve">ФГБОУ ВО Кировский ГМУ </w:t>
            </w:r>
            <w:r w:rsidR="00817669">
              <w:rPr>
                <w:rFonts w:ascii="Times New Roman" w:eastAsia="Times New Roman" w:hAnsi="Times New Roman" w:cs="Times New Roman"/>
              </w:rPr>
              <w:t>Министерства здравоохранения Российской Федерации</w:t>
            </w:r>
            <w:r w:rsidRPr="00460D55">
              <w:rPr>
                <w:rFonts w:ascii="Times New Roman" w:eastAsia="Times New Roman" w:hAnsi="Times New Roman" w:cs="Times New Roman"/>
              </w:rPr>
              <w:t xml:space="preserve"> </w:t>
            </w:r>
          </w:p>
        </w:tc>
        <w:tc>
          <w:tcPr>
            <w:tcW w:w="2722" w:type="dxa"/>
            <w:hideMark/>
          </w:tcPr>
          <w:p w14:paraId="505B2683"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95</w:t>
            </w:r>
          </w:p>
        </w:tc>
        <w:tc>
          <w:tcPr>
            <w:tcW w:w="2722" w:type="dxa"/>
            <w:hideMark/>
          </w:tcPr>
          <w:p w14:paraId="53E14981"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rPr>
            </w:pPr>
            <w:r w:rsidRPr="00460D55">
              <w:rPr>
                <w:rFonts w:ascii="Times New Roman" w:eastAsia="Times New Roman" w:hAnsi="Times New Roman" w:cs="Times New Roman"/>
              </w:rPr>
              <w:t>-</w:t>
            </w:r>
          </w:p>
        </w:tc>
      </w:tr>
      <w:tr w:rsidR="00A25393" w:rsidRPr="00A25393" w14:paraId="1603FAC0" w14:textId="77777777" w:rsidTr="00C76BD5">
        <w:trPr>
          <w:trHeight w:val="300"/>
        </w:trPr>
        <w:tc>
          <w:tcPr>
            <w:tcW w:w="4248" w:type="dxa"/>
            <w:noWrap/>
            <w:hideMark/>
          </w:tcPr>
          <w:p w14:paraId="6245D421" w14:textId="4AB3C76E" w:rsidR="009107FB" w:rsidRPr="00460D55" w:rsidRDefault="009107FB" w:rsidP="00052D8E">
            <w:pPr>
              <w:spacing w:line="240" w:lineRule="auto"/>
              <w:rPr>
                <w:rFonts w:ascii="Times New Roman" w:eastAsia="Times New Roman" w:hAnsi="Times New Roman" w:cs="Times New Roman"/>
                <w:bCs/>
                <w:iCs/>
              </w:rPr>
            </w:pPr>
            <w:r w:rsidRPr="00460D55">
              <w:rPr>
                <w:rFonts w:ascii="Times New Roman" w:eastAsia="Times New Roman" w:hAnsi="Times New Roman" w:cs="Times New Roman"/>
                <w:bCs/>
                <w:iCs/>
              </w:rPr>
              <w:t xml:space="preserve">Итого </w:t>
            </w:r>
          </w:p>
        </w:tc>
        <w:tc>
          <w:tcPr>
            <w:tcW w:w="2722" w:type="dxa"/>
            <w:noWrap/>
            <w:hideMark/>
          </w:tcPr>
          <w:p w14:paraId="2BE7EAF4"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bCs/>
                <w:iCs/>
              </w:rPr>
            </w:pPr>
            <w:r w:rsidRPr="00460D55">
              <w:rPr>
                <w:rFonts w:ascii="Times New Roman" w:eastAsia="Times New Roman" w:hAnsi="Times New Roman" w:cs="Times New Roman"/>
                <w:bCs/>
                <w:iCs/>
              </w:rPr>
              <w:t>717</w:t>
            </w:r>
          </w:p>
        </w:tc>
        <w:tc>
          <w:tcPr>
            <w:tcW w:w="2722" w:type="dxa"/>
            <w:noWrap/>
            <w:hideMark/>
          </w:tcPr>
          <w:p w14:paraId="7B2D5ADE" w14:textId="77777777" w:rsidR="009107FB" w:rsidRPr="00460D55" w:rsidRDefault="009107FB" w:rsidP="00052D8E">
            <w:pPr>
              <w:spacing w:line="240" w:lineRule="auto"/>
              <w:ind w:firstLineChars="100" w:firstLine="220"/>
              <w:jc w:val="center"/>
              <w:rPr>
                <w:rFonts w:ascii="Times New Roman" w:eastAsia="Times New Roman" w:hAnsi="Times New Roman" w:cs="Times New Roman"/>
                <w:bCs/>
                <w:iCs/>
              </w:rPr>
            </w:pPr>
            <w:r w:rsidRPr="00460D55">
              <w:rPr>
                <w:rFonts w:ascii="Times New Roman" w:eastAsia="Times New Roman" w:hAnsi="Times New Roman" w:cs="Times New Roman"/>
                <w:bCs/>
                <w:iCs/>
              </w:rPr>
              <w:t>220</w:t>
            </w:r>
          </w:p>
        </w:tc>
      </w:tr>
    </w:tbl>
    <w:p w14:paraId="5D3A581B" w14:textId="5F52F03E" w:rsidR="008A5384" w:rsidRPr="00A25393" w:rsidRDefault="008A5384" w:rsidP="00A86180">
      <w:pPr>
        <w:tabs>
          <w:tab w:val="left" w:pos="709"/>
        </w:tabs>
        <w:spacing w:before="120"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Стресс-ЭКГ </w:t>
      </w:r>
      <w:r w:rsidR="009107FB" w:rsidRPr="00A25393">
        <w:rPr>
          <w:rFonts w:ascii="Times New Roman" w:hAnsi="Times New Roman" w:cs="Times New Roman"/>
          <w:sz w:val="28"/>
          <w:szCs w:val="28"/>
        </w:rPr>
        <w:t>исследования выполняются н</w:t>
      </w:r>
      <w:r w:rsidRPr="00A25393">
        <w:rPr>
          <w:rFonts w:ascii="Times New Roman" w:hAnsi="Times New Roman" w:cs="Times New Roman"/>
          <w:sz w:val="28"/>
          <w:szCs w:val="28"/>
        </w:rPr>
        <w:t>а базе 9 медицинских организаций</w:t>
      </w:r>
      <w:r w:rsidR="009107FB" w:rsidRPr="00A25393">
        <w:rPr>
          <w:rFonts w:ascii="Times New Roman" w:hAnsi="Times New Roman" w:cs="Times New Roman"/>
          <w:sz w:val="28"/>
          <w:szCs w:val="28"/>
        </w:rPr>
        <w:t xml:space="preserve"> Кировской области. </w:t>
      </w:r>
    </w:p>
    <w:p w14:paraId="6126B239" w14:textId="75DB64D1" w:rsidR="009107FB" w:rsidRPr="00A25393" w:rsidRDefault="008A5384" w:rsidP="008A5384">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Выполнение Стресс-ЭКГ исследований на территории Кировской области представлено в таблице </w:t>
      </w:r>
      <w:r w:rsidR="00F650B6">
        <w:rPr>
          <w:rFonts w:ascii="Times New Roman" w:hAnsi="Times New Roman" w:cs="Times New Roman"/>
          <w:sz w:val="28"/>
          <w:szCs w:val="28"/>
        </w:rPr>
        <w:t>1</w:t>
      </w:r>
      <w:r w:rsidR="007E74F5">
        <w:rPr>
          <w:rFonts w:ascii="Times New Roman" w:hAnsi="Times New Roman" w:cs="Times New Roman"/>
          <w:sz w:val="28"/>
          <w:szCs w:val="28"/>
        </w:rPr>
        <w:t>2</w:t>
      </w:r>
      <w:r w:rsidR="00F650B6">
        <w:rPr>
          <w:rFonts w:ascii="Times New Roman" w:hAnsi="Times New Roman" w:cs="Times New Roman"/>
          <w:sz w:val="28"/>
          <w:szCs w:val="28"/>
        </w:rPr>
        <w:t>.</w:t>
      </w:r>
    </w:p>
    <w:p w14:paraId="2EDB13A8" w14:textId="7625F64E" w:rsidR="008A5384" w:rsidRPr="00A25393" w:rsidRDefault="00F650B6" w:rsidP="00817669">
      <w:pPr>
        <w:tabs>
          <w:tab w:val="left" w:pos="709"/>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r w:rsidR="007E74F5">
        <w:rPr>
          <w:rFonts w:ascii="Times New Roman" w:hAnsi="Times New Roman" w:cs="Times New Roman"/>
          <w:sz w:val="28"/>
          <w:szCs w:val="28"/>
        </w:rPr>
        <w:t>2</w:t>
      </w:r>
    </w:p>
    <w:tbl>
      <w:tblPr>
        <w:tblStyle w:val="a8"/>
        <w:tblW w:w="9634" w:type="dxa"/>
        <w:tblLook w:val="04A0" w:firstRow="1" w:lastRow="0" w:firstColumn="1" w:lastColumn="0" w:noHBand="0" w:noVBand="1"/>
      </w:tblPr>
      <w:tblGrid>
        <w:gridCol w:w="5665"/>
        <w:gridCol w:w="3969"/>
      </w:tblGrid>
      <w:tr w:rsidR="00A25393" w:rsidRPr="00A25393" w14:paraId="4AA68E79" w14:textId="77777777" w:rsidTr="00C76BD5">
        <w:trPr>
          <w:trHeight w:val="340"/>
        </w:trPr>
        <w:tc>
          <w:tcPr>
            <w:tcW w:w="5665" w:type="dxa"/>
          </w:tcPr>
          <w:p w14:paraId="461A9C11" w14:textId="4658AB70" w:rsidR="009107FB" w:rsidRPr="00817669" w:rsidRDefault="00052D8E" w:rsidP="00052D8E">
            <w:pPr>
              <w:tabs>
                <w:tab w:val="left" w:pos="709"/>
              </w:tabs>
              <w:spacing w:line="240" w:lineRule="auto"/>
              <w:jc w:val="center"/>
              <w:rPr>
                <w:rFonts w:ascii="Times New Roman" w:hAnsi="Times New Roman" w:cs="Times New Roman"/>
              </w:rPr>
            </w:pPr>
            <w:r w:rsidRPr="00817669">
              <w:rPr>
                <w:rFonts w:ascii="Times New Roman" w:hAnsi="Times New Roman" w:cs="Times New Roman"/>
              </w:rPr>
              <w:t>Наименование медицинской организации</w:t>
            </w:r>
          </w:p>
        </w:tc>
        <w:tc>
          <w:tcPr>
            <w:tcW w:w="3969" w:type="dxa"/>
          </w:tcPr>
          <w:p w14:paraId="05E20355" w14:textId="77777777" w:rsidR="009107FB" w:rsidRPr="00817669" w:rsidRDefault="009107FB" w:rsidP="00052D8E">
            <w:pPr>
              <w:tabs>
                <w:tab w:val="left" w:pos="709"/>
              </w:tabs>
              <w:spacing w:line="240" w:lineRule="auto"/>
              <w:jc w:val="center"/>
              <w:rPr>
                <w:rFonts w:ascii="Times New Roman" w:hAnsi="Times New Roman" w:cs="Times New Roman"/>
              </w:rPr>
            </w:pPr>
            <w:r w:rsidRPr="00817669">
              <w:rPr>
                <w:rFonts w:ascii="Times New Roman" w:hAnsi="Times New Roman" w:cs="Times New Roman"/>
              </w:rPr>
              <w:t>Проведено исследований</w:t>
            </w:r>
          </w:p>
        </w:tc>
      </w:tr>
      <w:tr w:rsidR="00A25393" w:rsidRPr="00A25393" w14:paraId="727FBBA3" w14:textId="77777777" w:rsidTr="00C76BD5">
        <w:trPr>
          <w:trHeight w:val="340"/>
        </w:trPr>
        <w:tc>
          <w:tcPr>
            <w:tcW w:w="5665" w:type="dxa"/>
            <w:hideMark/>
          </w:tcPr>
          <w:p w14:paraId="72B49371" w14:textId="6D86D6D4"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w:t>
            </w:r>
            <w:proofErr w:type="spellStart"/>
            <w:r w:rsidRPr="00817669">
              <w:rPr>
                <w:rFonts w:ascii="Times New Roman" w:eastAsia="Times New Roman" w:hAnsi="Times New Roman" w:cs="Times New Roman"/>
              </w:rPr>
              <w:t>Белохолуницкая</w:t>
            </w:r>
            <w:proofErr w:type="spellEnd"/>
            <w:r w:rsidRPr="00817669">
              <w:rPr>
                <w:rFonts w:ascii="Times New Roman" w:eastAsia="Times New Roman" w:hAnsi="Times New Roman" w:cs="Times New Roman"/>
              </w:rPr>
              <w:t xml:space="preserve"> ЦРБ</w:t>
            </w:r>
            <w:r w:rsidR="00460D55" w:rsidRPr="00817669">
              <w:rPr>
                <w:rFonts w:ascii="Times New Roman" w:eastAsia="Times New Roman" w:hAnsi="Times New Roman" w:cs="Times New Roman"/>
              </w:rPr>
              <w:t>»</w:t>
            </w:r>
          </w:p>
        </w:tc>
        <w:tc>
          <w:tcPr>
            <w:tcW w:w="3969" w:type="dxa"/>
            <w:hideMark/>
          </w:tcPr>
          <w:p w14:paraId="14894DF0"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14</w:t>
            </w:r>
          </w:p>
        </w:tc>
      </w:tr>
      <w:tr w:rsidR="00A25393" w:rsidRPr="00A25393" w14:paraId="47103E8C" w14:textId="77777777" w:rsidTr="00C76BD5">
        <w:trPr>
          <w:trHeight w:val="340"/>
        </w:trPr>
        <w:tc>
          <w:tcPr>
            <w:tcW w:w="5665" w:type="dxa"/>
            <w:hideMark/>
          </w:tcPr>
          <w:p w14:paraId="294E590C" w14:textId="1762E2D7"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w:t>
            </w:r>
            <w:proofErr w:type="spellStart"/>
            <w:r w:rsidRPr="00817669">
              <w:rPr>
                <w:rFonts w:ascii="Times New Roman" w:eastAsia="Times New Roman" w:hAnsi="Times New Roman" w:cs="Times New Roman"/>
              </w:rPr>
              <w:t>Вятскополянская</w:t>
            </w:r>
            <w:proofErr w:type="spellEnd"/>
            <w:r w:rsidRPr="00817669">
              <w:rPr>
                <w:rFonts w:ascii="Times New Roman" w:eastAsia="Times New Roman" w:hAnsi="Times New Roman" w:cs="Times New Roman"/>
              </w:rPr>
              <w:t xml:space="preserve"> ЦРБ</w:t>
            </w:r>
            <w:r w:rsidR="00460D55" w:rsidRPr="00817669">
              <w:rPr>
                <w:rFonts w:ascii="Times New Roman" w:eastAsia="Times New Roman" w:hAnsi="Times New Roman" w:cs="Times New Roman"/>
              </w:rPr>
              <w:t>»</w:t>
            </w:r>
            <w:r w:rsidRPr="00817669">
              <w:rPr>
                <w:rFonts w:ascii="Times New Roman" w:eastAsia="Times New Roman" w:hAnsi="Times New Roman" w:cs="Times New Roman"/>
              </w:rPr>
              <w:t xml:space="preserve"> </w:t>
            </w:r>
          </w:p>
        </w:tc>
        <w:tc>
          <w:tcPr>
            <w:tcW w:w="3969" w:type="dxa"/>
            <w:hideMark/>
          </w:tcPr>
          <w:p w14:paraId="3DBAEC83"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242</w:t>
            </w:r>
          </w:p>
        </w:tc>
      </w:tr>
      <w:tr w:rsidR="00A25393" w:rsidRPr="00A25393" w14:paraId="75C80402" w14:textId="77777777" w:rsidTr="00C76BD5">
        <w:trPr>
          <w:trHeight w:val="340"/>
        </w:trPr>
        <w:tc>
          <w:tcPr>
            <w:tcW w:w="5665" w:type="dxa"/>
            <w:hideMark/>
          </w:tcPr>
          <w:p w14:paraId="553C5C59" w14:textId="3095A7A5"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w:t>
            </w:r>
            <w:proofErr w:type="spellStart"/>
            <w:r w:rsidRPr="00817669">
              <w:rPr>
                <w:rFonts w:ascii="Times New Roman" w:eastAsia="Times New Roman" w:hAnsi="Times New Roman" w:cs="Times New Roman"/>
              </w:rPr>
              <w:t>Омутнинская</w:t>
            </w:r>
            <w:proofErr w:type="spellEnd"/>
            <w:r w:rsidRPr="00817669">
              <w:rPr>
                <w:rFonts w:ascii="Times New Roman" w:eastAsia="Times New Roman" w:hAnsi="Times New Roman" w:cs="Times New Roman"/>
              </w:rPr>
              <w:t xml:space="preserve"> ЦРБ</w:t>
            </w:r>
            <w:r w:rsidR="00460D55" w:rsidRPr="00817669">
              <w:rPr>
                <w:rFonts w:ascii="Times New Roman" w:eastAsia="Times New Roman" w:hAnsi="Times New Roman" w:cs="Times New Roman"/>
              </w:rPr>
              <w:t>»</w:t>
            </w:r>
            <w:r w:rsidRPr="00817669">
              <w:rPr>
                <w:rFonts w:ascii="Times New Roman" w:eastAsia="Times New Roman" w:hAnsi="Times New Roman" w:cs="Times New Roman"/>
              </w:rPr>
              <w:t xml:space="preserve"> </w:t>
            </w:r>
          </w:p>
        </w:tc>
        <w:tc>
          <w:tcPr>
            <w:tcW w:w="3969" w:type="dxa"/>
            <w:hideMark/>
          </w:tcPr>
          <w:p w14:paraId="07AF93DC"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17</w:t>
            </w:r>
          </w:p>
        </w:tc>
      </w:tr>
      <w:tr w:rsidR="00A25393" w:rsidRPr="00A25393" w14:paraId="6A50E066" w14:textId="77777777" w:rsidTr="00C76BD5">
        <w:trPr>
          <w:trHeight w:val="340"/>
        </w:trPr>
        <w:tc>
          <w:tcPr>
            <w:tcW w:w="5665" w:type="dxa"/>
            <w:hideMark/>
          </w:tcPr>
          <w:p w14:paraId="154EBD8F" w14:textId="08E6AA13"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«Слободская ЦРБ»</w:t>
            </w:r>
          </w:p>
        </w:tc>
        <w:tc>
          <w:tcPr>
            <w:tcW w:w="3969" w:type="dxa"/>
            <w:hideMark/>
          </w:tcPr>
          <w:p w14:paraId="08CAE21B"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92</w:t>
            </w:r>
          </w:p>
        </w:tc>
      </w:tr>
      <w:tr w:rsidR="00A25393" w:rsidRPr="00A25393" w14:paraId="4FFF454A" w14:textId="77777777" w:rsidTr="00C76BD5">
        <w:trPr>
          <w:trHeight w:val="340"/>
        </w:trPr>
        <w:tc>
          <w:tcPr>
            <w:tcW w:w="5665" w:type="dxa"/>
            <w:hideMark/>
          </w:tcPr>
          <w:p w14:paraId="3BBDAAE8" w14:textId="5CEF3CF3"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w:t>
            </w:r>
            <w:r w:rsidRPr="00817669">
              <w:rPr>
                <w:rFonts w:ascii="Times New Roman" w:eastAsia="Times New Roman" w:hAnsi="Times New Roman" w:cs="Times New Roman"/>
              </w:rPr>
              <w:t>Кировский клинико-диагностический центр</w:t>
            </w:r>
            <w:r w:rsidR="00460D55" w:rsidRPr="00817669">
              <w:rPr>
                <w:rFonts w:ascii="Times New Roman" w:eastAsia="Times New Roman" w:hAnsi="Times New Roman" w:cs="Times New Roman"/>
              </w:rPr>
              <w:t>»</w:t>
            </w:r>
            <w:r w:rsidRPr="00817669">
              <w:rPr>
                <w:rFonts w:ascii="Times New Roman" w:eastAsia="Times New Roman" w:hAnsi="Times New Roman" w:cs="Times New Roman"/>
              </w:rPr>
              <w:t xml:space="preserve"> </w:t>
            </w:r>
          </w:p>
        </w:tc>
        <w:tc>
          <w:tcPr>
            <w:tcW w:w="3969" w:type="dxa"/>
            <w:hideMark/>
          </w:tcPr>
          <w:p w14:paraId="765257CD"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100</w:t>
            </w:r>
          </w:p>
        </w:tc>
      </w:tr>
      <w:tr w:rsidR="00A25393" w:rsidRPr="00A25393" w14:paraId="682A48F0" w14:textId="77777777" w:rsidTr="00C76BD5">
        <w:trPr>
          <w:trHeight w:val="340"/>
        </w:trPr>
        <w:tc>
          <w:tcPr>
            <w:tcW w:w="5665" w:type="dxa"/>
            <w:hideMark/>
          </w:tcPr>
          <w:p w14:paraId="0F11FE6E" w14:textId="6C79D0CE" w:rsidR="009107FB" w:rsidRPr="00817669" w:rsidRDefault="009107FB" w:rsidP="00460D55">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460D55" w:rsidRPr="00817669">
              <w:rPr>
                <w:rFonts w:ascii="Times New Roman" w:eastAsia="Times New Roman" w:hAnsi="Times New Roman" w:cs="Times New Roman"/>
              </w:rPr>
              <w:t>«Детский консультативно-диагностический</w:t>
            </w:r>
            <w:r w:rsidRPr="00817669">
              <w:rPr>
                <w:rFonts w:ascii="Times New Roman" w:eastAsia="Times New Roman" w:hAnsi="Times New Roman" w:cs="Times New Roman"/>
              </w:rPr>
              <w:t xml:space="preserve"> </w:t>
            </w:r>
            <w:r w:rsidR="00460D55" w:rsidRPr="00817669">
              <w:rPr>
                <w:rFonts w:ascii="Times New Roman" w:eastAsia="Times New Roman" w:hAnsi="Times New Roman" w:cs="Times New Roman"/>
              </w:rPr>
              <w:t>ц</w:t>
            </w:r>
            <w:r w:rsidRPr="00817669">
              <w:rPr>
                <w:rFonts w:ascii="Times New Roman" w:eastAsia="Times New Roman" w:hAnsi="Times New Roman" w:cs="Times New Roman"/>
              </w:rPr>
              <w:t>ентр</w:t>
            </w:r>
            <w:r w:rsidR="00460D55" w:rsidRPr="00817669">
              <w:rPr>
                <w:rFonts w:ascii="Times New Roman" w:eastAsia="Times New Roman" w:hAnsi="Times New Roman" w:cs="Times New Roman"/>
              </w:rPr>
              <w:t>»</w:t>
            </w:r>
            <w:r w:rsidRPr="00817669">
              <w:rPr>
                <w:rFonts w:ascii="Times New Roman" w:eastAsia="Times New Roman" w:hAnsi="Times New Roman" w:cs="Times New Roman"/>
              </w:rPr>
              <w:t xml:space="preserve"> </w:t>
            </w:r>
          </w:p>
        </w:tc>
        <w:tc>
          <w:tcPr>
            <w:tcW w:w="3969" w:type="dxa"/>
            <w:hideMark/>
          </w:tcPr>
          <w:p w14:paraId="405A6D92"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48</w:t>
            </w:r>
          </w:p>
        </w:tc>
      </w:tr>
      <w:tr w:rsidR="00A25393" w:rsidRPr="00A25393" w14:paraId="3D75E964" w14:textId="77777777" w:rsidTr="00C76BD5">
        <w:trPr>
          <w:trHeight w:val="340"/>
        </w:trPr>
        <w:tc>
          <w:tcPr>
            <w:tcW w:w="5665" w:type="dxa"/>
            <w:hideMark/>
          </w:tcPr>
          <w:p w14:paraId="393D034B" w14:textId="42E62C8D"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КОГКБУЗ </w:t>
            </w:r>
            <w:r w:rsidR="00052D8E" w:rsidRPr="00817669">
              <w:rPr>
                <w:rFonts w:ascii="Times New Roman" w:eastAsia="Times New Roman" w:hAnsi="Times New Roman" w:cs="Times New Roman"/>
              </w:rPr>
              <w:t>«</w:t>
            </w:r>
            <w:r w:rsidRPr="00817669">
              <w:rPr>
                <w:rFonts w:ascii="Times New Roman" w:eastAsia="Times New Roman" w:hAnsi="Times New Roman" w:cs="Times New Roman"/>
              </w:rPr>
              <w:t>Центр кардиологии и неврологии</w:t>
            </w:r>
            <w:r w:rsidR="00052D8E" w:rsidRPr="00817669">
              <w:rPr>
                <w:rFonts w:ascii="Times New Roman" w:eastAsia="Times New Roman" w:hAnsi="Times New Roman" w:cs="Times New Roman"/>
              </w:rPr>
              <w:t>»</w:t>
            </w:r>
            <w:r w:rsidRPr="00817669">
              <w:rPr>
                <w:rFonts w:ascii="Times New Roman" w:eastAsia="Times New Roman" w:hAnsi="Times New Roman" w:cs="Times New Roman"/>
              </w:rPr>
              <w:t xml:space="preserve"> </w:t>
            </w:r>
          </w:p>
        </w:tc>
        <w:tc>
          <w:tcPr>
            <w:tcW w:w="3969" w:type="dxa"/>
            <w:hideMark/>
          </w:tcPr>
          <w:p w14:paraId="74B4217F" w14:textId="17FF1C4B"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3</w:t>
            </w:r>
            <w:r w:rsidR="00817669">
              <w:rPr>
                <w:rFonts w:ascii="Times New Roman" w:eastAsia="Times New Roman" w:hAnsi="Times New Roman" w:cs="Times New Roman"/>
              </w:rPr>
              <w:t xml:space="preserve"> </w:t>
            </w:r>
            <w:r w:rsidRPr="00817669">
              <w:rPr>
                <w:rFonts w:ascii="Times New Roman" w:eastAsia="Times New Roman" w:hAnsi="Times New Roman" w:cs="Times New Roman"/>
              </w:rPr>
              <w:t>591</w:t>
            </w:r>
          </w:p>
        </w:tc>
      </w:tr>
      <w:tr w:rsidR="00A25393" w:rsidRPr="00A25393" w14:paraId="46B84699" w14:textId="77777777" w:rsidTr="00C76BD5">
        <w:trPr>
          <w:trHeight w:val="340"/>
        </w:trPr>
        <w:tc>
          <w:tcPr>
            <w:tcW w:w="5665" w:type="dxa"/>
            <w:hideMark/>
          </w:tcPr>
          <w:p w14:paraId="6F877CAA" w14:textId="16619024" w:rsidR="009107FB" w:rsidRPr="00817669" w:rsidRDefault="009107FB" w:rsidP="00052D8E">
            <w:pPr>
              <w:spacing w:line="240" w:lineRule="auto"/>
              <w:rPr>
                <w:rFonts w:ascii="Times New Roman" w:eastAsia="Times New Roman" w:hAnsi="Times New Roman" w:cs="Times New Roman"/>
              </w:rPr>
            </w:pPr>
            <w:r w:rsidRPr="00817669">
              <w:rPr>
                <w:rFonts w:ascii="Times New Roman" w:eastAsia="Times New Roman" w:hAnsi="Times New Roman" w:cs="Times New Roman"/>
              </w:rPr>
              <w:t xml:space="preserve">КОГБУЗ </w:t>
            </w:r>
            <w:r w:rsidR="00052D8E" w:rsidRPr="00817669">
              <w:rPr>
                <w:rFonts w:ascii="Times New Roman" w:eastAsia="Times New Roman" w:hAnsi="Times New Roman" w:cs="Times New Roman"/>
              </w:rPr>
              <w:t>«</w:t>
            </w:r>
            <w:r w:rsidR="00B65527">
              <w:rPr>
                <w:rFonts w:ascii="Times New Roman" w:eastAsia="Times New Roman" w:hAnsi="Times New Roman" w:cs="Times New Roman"/>
              </w:rPr>
              <w:t>Кировская областная</w:t>
            </w:r>
            <w:r w:rsidRPr="00817669">
              <w:rPr>
                <w:rFonts w:ascii="Times New Roman" w:eastAsia="Times New Roman" w:hAnsi="Times New Roman" w:cs="Times New Roman"/>
              </w:rPr>
              <w:t xml:space="preserve"> клиническая больница</w:t>
            </w:r>
            <w:r w:rsidR="00052D8E" w:rsidRPr="00817669">
              <w:rPr>
                <w:rFonts w:ascii="Times New Roman" w:eastAsia="Times New Roman" w:hAnsi="Times New Roman" w:cs="Times New Roman"/>
              </w:rPr>
              <w:t>»</w:t>
            </w:r>
          </w:p>
        </w:tc>
        <w:tc>
          <w:tcPr>
            <w:tcW w:w="3969" w:type="dxa"/>
            <w:hideMark/>
          </w:tcPr>
          <w:p w14:paraId="3BC66FB5"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361</w:t>
            </w:r>
          </w:p>
        </w:tc>
      </w:tr>
      <w:tr w:rsidR="00A25393" w:rsidRPr="00A25393" w14:paraId="6D0C6A58" w14:textId="77777777" w:rsidTr="00C76BD5">
        <w:trPr>
          <w:trHeight w:val="340"/>
        </w:trPr>
        <w:tc>
          <w:tcPr>
            <w:tcW w:w="5665" w:type="dxa"/>
            <w:hideMark/>
          </w:tcPr>
          <w:p w14:paraId="26793F3D" w14:textId="0E2FF01A" w:rsidR="009107FB" w:rsidRPr="00817669" w:rsidRDefault="00B65527" w:rsidP="00052D8E">
            <w:pPr>
              <w:spacing w:line="240" w:lineRule="auto"/>
              <w:rPr>
                <w:rFonts w:ascii="Times New Roman" w:eastAsia="Times New Roman" w:hAnsi="Times New Roman" w:cs="Times New Roman"/>
              </w:rPr>
            </w:pPr>
            <w:r w:rsidRPr="00460D55">
              <w:rPr>
                <w:rFonts w:ascii="Times New Roman" w:eastAsia="Times New Roman" w:hAnsi="Times New Roman" w:cs="Times New Roman"/>
              </w:rPr>
              <w:t xml:space="preserve">ФГБОУ ВО Кировский ГМУ </w:t>
            </w:r>
            <w:r>
              <w:rPr>
                <w:rFonts w:ascii="Times New Roman" w:eastAsia="Times New Roman" w:hAnsi="Times New Roman" w:cs="Times New Roman"/>
              </w:rPr>
              <w:t>Министерства здравоохранения Российской Федерации</w:t>
            </w:r>
          </w:p>
        </w:tc>
        <w:tc>
          <w:tcPr>
            <w:tcW w:w="3969" w:type="dxa"/>
            <w:hideMark/>
          </w:tcPr>
          <w:p w14:paraId="147BD0F8" w14:textId="77777777" w:rsidR="009107FB" w:rsidRPr="00817669" w:rsidRDefault="009107FB" w:rsidP="00052D8E">
            <w:pPr>
              <w:spacing w:line="240" w:lineRule="auto"/>
              <w:ind w:firstLineChars="100" w:firstLine="220"/>
              <w:jc w:val="center"/>
              <w:rPr>
                <w:rFonts w:ascii="Times New Roman" w:eastAsia="Times New Roman" w:hAnsi="Times New Roman" w:cs="Times New Roman"/>
              </w:rPr>
            </w:pPr>
            <w:r w:rsidRPr="00817669">
              <w:rPr>
                <w:rFonts w:ascii="Times New Roman" w:eastAsia="Times New Roman" w:hAnsi="Times New Roman" w:cs="Times New Roman"/>
              </w:rPr>
              <w:t>95</w:t>
            </w:r>
          </w:p>
        </w:tc>
      </w:tr>
      <w:tr w:rsidR="00A25393" w:rsidRPr="00A25393" w14:paraId="468CD69A" w14:textId="77777777" w:rsidTr="00C76BD5">
        <w:trPr>
          <w:trHeight w:val="340"/>
        </w:trPr>
        <w:tc>
          <w:tcPr>
            <w:tcW w:w="5665" w:type="dxa"/>
            <w:noWrap/>
            <w:hideMark/>
          </w:tcPr>
          <w:p w14:paraId="1058B146" w14:textId="636A532F" w:rsidR="009107FB" w:rsidRPr="00817669" w:rsidRDefault="009107FB" w:rsidP="00052D8E">
            <w:pPr>
              <w:spacing w:line="240" w:lineRule="auto"/>
              <w:rPr>
                <w:rFonts w:ascii="Times New Roman" w:eastAsia="Times New Roman" w:hAnsi="Times New Roman" w:cs="Times New Roman"/>
                <w:bCs/>
                <w:iCs/>
              </w:rPr>
            </w:pPr>
            <w:r w:rsidRPr="00817669">
              <w:rPr>
                <w:rFonts w:ascii="Times New Roman" w:eastAsia="Times New Roman" w:hAnsi="Times New Roman" w:cs="Times New Roman"/>
                <w:bCs/>
                <w:iCs/>
              </w:rPr>
              <w:t xml:space="preserve">Итого </w:t>
            </w:r>
          </w:p>
        </w:tc>
        <w:tc>
          <w:tcPr>
            <w:tcW w:w="3969" w:type="dxa"/>
            <w:noWrap/>
            <w:hideMark/>
          </w:tcPr>
          <w:p w14:paraId="35959549" w14:textId="4E88B1F0" w:rsidR="009107FB" w:rsidRPr="00817669" w:rsidRDefault="009107FB" w:rsidP="00052D8E">
            <w:pPr>
              <w:spacing w:line="240" w:lineRule="auto"/>
              <w:ind w:firstLineChars="100" w:firstLine="220"/>
              <w:jc w:val="center"/>
              <w:rPr>
                <w:rFonts w:ascii="Times New Roman" w:eastAsia="Times New Roman" w:hAnsi="Times New Roman" w:cs="Times New Roman"/>
                <w:bCs/>
                <w:iCs/>
              </w:rPr>
            </w:pPr>
            <w:r w:rsidRPr="00817669">
              <w:rPr>
                <w:rFonts w:ascii="Times New Roman" w:eastAsia="Times New Roman" w:hAnsi="Times New Roman" w:cs="Times New Roman"/>
                <w:bCs/>
                <w:iCs/>
              </w:rPr>
              <w:t>4</w:t>
            </w:r>
            <w:r w:rsidR="00817669">
              <w:rPr>
                <w:rFonts w:ascii="Times New Roman" w:eastAsia="Times New Roman" w:hAnsi="Times New Roman" w:cs="Times New Roman"/>
                <w:bCs/>
                <w:iCs/>
              </w:rPr>
              <w:t xml:space="preserve"> </w:t>
            </w:r>
            <w:r w:rsidRPr="00817669">
              <w:rPr>
                <w:rFonts w:ascii="Times New Roman" w:eastAsia="Times New Roman" w:hAnsi="Times New Roman" w:cs="Times New Roman"/>
                <w:bCs/>
                <w:iCs/>
              </w:rPr>
              <w:t>560</w:t>
            </w:r>
          </w:p>
        </w:tc>
      </w:tr>
    </w:tbl>
    <w:p w14:paraId="4BB88DC2" w14:textId="2F166B49" w:rsidR="008A5384" w:rsidRPr="00A25393" w:rsidRDefault="009107FB" w:rsidP="00A86180">
      <w:pPr>
        <w:tabs>
          <w:tab w:val="left" w:pos="709"/>
        </w:tabs>
        <w:spacing w:before="120"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На территории Кировской области проводится КТ-диагностика </w:t>
      </w:r>
      <w:r w:rsidR="008A5384" w:rsidRPr="00A25393">
        <w:rPr>
          <w:rFonts w:ascii="Times New Roman" w:hAnsi="Times New Roman" w:cs="Times New Roman"/>
          <w:sz w:val="28"/>
          <w:szCs w:val="28"/>
        </w:rPr>
        <w:t xml:space="preserve">заболеваний </w:t>
      </w:r>
      <w:r w:rsidR="00B65527">
        <w:rPr>
          <w:rFonts w:ascii="Times New Roman" w:hAnsi="Times New Roman" w:cs="Times New Roman"/>
          <w:sz w:val="28"/>
          <w:szCs w:val="28"/>
        </w:rPr>
        <w:t xml:space="preserve">сердечно-сосудистой системы </w:t>
      </w:r>
      <w:r w:rsidRPr="00A25393">
        <w:rPr>
          <w:rFonts w:ascii="Times New Roman" w:hAnsi="Times New Roman" w:cs="Times New Roman"/>
          <w:sz w:val="28"/>
          <w:szCs w:val="28"/>
        </w:rPr>
        <w:t>на базе 4</w:t>
      </w:r>
      <w:r w:rsidR="008A5384" w:rsidRPr="00A25393">
        <w:rPr>
          <w:rFonts w:ascii="Times New Roman" w:hAnsi="Times New Roman" w:cs="Times New Roman"/>
          <w:sz w:val="28"/>
          <w:szCs w:val="28"/>
        </w:rPr>
        <w:t xml:space="preserve">-х </w:t>
      </w:r>
      <w:r w:rsidRPr="00A25393">
        <w:rPr>
          <w:rFonts w:ascii="Times New Roman" w:hAnsi="Times New Roman" w:cs="Times New Roman"/>
          <w:sz w:val="28"/>
          <w:szCs w:val="28"/>
        </w:rPr>
        <w:t xml:space="preserve">медицинских организаций Кировской области. </w:t>
      </w:r>
    </w:p>
    <w:p w14:paraId="469135CF" w14:textId="01091409" w:rsidR="00A86180" w:rsidRDefault="008A5384" w:rsidP="00B244B0">
      <w:pPr>
        <w:tabs>
          <w:tab w:val="left" w:pos="709"/>
        </w:tabs>
        <w:spacing w:line="360" w:lineRule="auto"/>
        <w:ind w:firstLine="709"/>
        <w:jc w:val="both"/>
        <w:rPr>
          <w:rFonts w:ascii="Times New Roman" w:hAnsi="Times New Roman" w:cs="Times New Roman"/>
          <w:sz w:val="28"/>
          <w:szCs w:val="28"/>
        </w:rPr>
      </w:pPr>
      <w:r w:rsidRPr="00A25393">
        <w:rPr>
          <w:rFonts w:ascii="Times New Roman" w:hAnsi="Times New Roman" w:cs="Times New Roman"/>
          <w:sz w:val="28"/>
          <w:szCs w:val="28"/>
        </w:rPr>
        <w:t xml:space="preserve">Выполнение КТ исследований сердечно-сосудистой системы </w:t>
      </w:r>
      <w:r w:rsidR="00A86180">
        <w:rPr>
          <w:rFonts w:ascii="Times New Roman" w:hAnsi="Times New Roman" w:cs="Times New Roman"/>
          <w:sz w:val="28"/>
          <w:szCs w:val="28"/>
        </w:rPr>
        <w:br/>
      </w:r>
      <w:r w:rsidRPr="00A25393">
        <w:rPr>
          <w:rFonts w:ascii="Times New Roman" w:hAnsi="Times New Roman" w:cs="Times New Roman"/>
          <w:sz w:val="28"/>
          <w:szCs w:val="28"/>
        </w:rPr>
        <w:t xml:space="preserve">на территории Кировской области представлено в таблице </w:t>
      </w:r>
      <w:r w:rsidR="00B65527">
        <w:rPr>
          <w:rFonts w:ascii="Times New Roman" w:hAnsi="Times New Roman" w:cs="Times New Roman"/>
          <w:sz w:val="28"/>
          <w:szCs w:val="28"/>
        </w:rPr>
        <w:t>1</w:t>
      </w:r>
      <w:r w:rsidR="007E74F5">
        <w:rPr>
          <w:rFonts w:ascii="Times New Roman" w:hAnsi="Times New Roman" w:cs="Times New Roman"/>
          <w:sz w:val="28"/>
          <w:szCs w:val="28"/>
        </w:rPr>
        <w:t>3</w:t>
      </w:r>
      <w:r w:rsidR="00B65527">
        <w:rPr>
          <w:rFonts w:ascii="Times New Roman" w:hAnsi="Times New Roman" w:cs="Times New Roman"/>
          <w:sz w:val="28"/>
          <w:szCs w:val="28"/>
        </w:rPr>
        <w:t>.</w:t>
      </w:r>
    </w:p>
    <w:p w14:paraId="0A0EEC3C" w14:textId="3D39ADDE" w:rsidR="009107FB" w:rsidRPr="00A25393" w:rsidRDefault="008A5384" w:rsidP="009107FB">
      <w:pPr>
        <w:tabs>
          <w:tab w:val="left" w:pos="709"/>
        </w:tabs>
        <w:spacing w:line="360" w:lineRule="auto"/>
        <w:jc w:val="right"/>
        <w:rPr>
          <w:rFonts w:ascii="Times New Roman" w:hAnsi="Times New Roman" w:cs="Times New Roman"/>
          <w:sz w:val="28"/>
          <w:szCs w:val="28"/>
        </w:rPr>
      </w:pPr>
      <w:r w:rsidRPr="00A25393">
        <w:rPr>
          <w:rFonts w:ascii="Times New Roman" w:hAnsi="Times New Roman" w:cs="Times New Roman"/>
          <w:sz w:val="28"/>
          <w:szCs w:val="28"/>
        </w:rPr>
        <w:t>Таблица</w:t>
      </w:r>
      <w:r w:rsidR="00B65527">
        <w:rPr>
          <w:rFonts w:ascii="Times New Roman" w:hAnsi="Times New Roman" w:cs="Times New Roman"/>
          <w:sz w:val="28"/>
          <w:szCs w:val="28"/>
        </w:rPr>
        <w:t xml:space="preserve"> 1</w:t>
      </w:r>
      <w:r w:rsidR="007E74F5">
        <w:rPr>
          <w:rFonts w:ascii="Times New Roman" w:hAnsi="Times New Roman" w:cs="Times New Roman"/>
          <w:sz w:val="28"/>
          <w:szCs w:val="28"/>
        </w:rPr>
        <w:t>3</w:t>
      </w:r>
    </w:p>
    <w:tbl>
      <w:tblPr>
        <w:tblStyle w:val="a8"/>
        <w:tblW w:w="9776" w:type="dxa"/>
        <w:tblLayout w:type="fixed"/>
        <w:tblLook w:val="04A0" w:firstRow="1" w:lastRow="0" w:firstColumn="1" w:lastColumn="0" w:noHBand="0" w:noVBand="1"/>
      </w:tblPr>
      <w:tblGrid>
        <w:gridCol w:w="2552"/>
        <w:gridCol w:w="1806"/>
        <w:gridCol w:w="1806"/>
        <w:gridCol w:w="1806"/>
        <w:gridCol w:w="1806"/>
      </w:tblGrid>
      <w:tr w:rsidR="00A25393" w:rsidRPr="00A86180" w14:paraId="2117F11D" w14:textId="77777777" w:rsidTr="00C76BD5">
        <w:trPr>
          <w:trHeight w:val="720"/>
          <w:tblHeader/>
        </w:trPr>
        <w:tc>
          <w:tcPr>
            <w:tcW w:w="2405" w:type="dxa"/>
            <w:hideMark/>
          </w:tcPr>
          <w:p w14:paraId="79896F98" w14:textId="27C2FF3F" w:rsidR="009107FB" w:rsidRPr="00A86180" w:rsidRDefault="00460D55" w:rsidP="00A25393">
            <w:pPr>
              <w:spacing w:line="240" w:lineRule="auto"/>
              <w:jc w:val="center"/>
              <w:rPr>
                <w:rFonts w:ascii="Times New Roman" w:eastAsia="Times New Roman" w:hAnsi="Times New Roman" w:cs="Times New Roman"/>
                <w:sz w:val="20"/>
                <w:szCs w:val="20"/>
              </w:rPr>
            </w:pPr>
            <w:r w:rsidRPr="00A86180">
              <w:rPr>
                <w:rFonts w:ascii="Times New Roman" w:hAnsi="Times New Roman" w:cs="Times New Roman"/>
                <w:sz w:val="20"/>
                <w:szCs w:val="20"/>
              </w:rPr>
              <w:t>Наименование медицинской организации</w:t>
            </w:r>
          </w:p>
        </w:tc>
        <w:tc>
          <w:tcPr>
            <w:tcW w:w="1701" w:type="dxa"/>
            <w:hideMark/>
          </w:tcPr>
          <w:p w14:paraId="288B0418" w14:textId="77777777" w:rsidR="009107FB" w:rsidRPr="00A86180" w:rsidRDefault="009107FB" w:rsidP="00A25393">
            <w:pPr>
              <w:spacing w:line="240" w:lineRule="auto"/>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Всего исследований</w:t>
            </w:r>
          </w:p>
        </w:tc>
        <w:tc>
          <w:tcPr>
            <w:tcW w:w="1701" w:type="dxa"/>
            <w:hideMark/>
          </w:tcPr>
          <w:p w14:paraId="7828D984" w14:textId="77777777" w:rsidR="009107FB" w:rsidRPr="00A86180" w:rsidRDefault="009107FB" w:rsidP="00A25393">
            <w:pPr>
              <w:spacing w:line="240" w:lineRule="auto"/>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из них без внутривенного контрастирования</w:t>
            </w:r>
          </w:p>
        </w:tc>
        <w:tc>
          <w:tcPr>
            <w:tcW w:w="1701" w:type="dxa"/>
            <w:hideMark/>
          </w:tcPr>
          <w:p w14:paraId="522DA41F" w14:textId="77777777" w:rsidR="009107FB" w:rsidRPr="00A86180" w:rsidRDefault="009107FB" w:rsidP="00A25393">
            <w:pPr>
              <w:spacing w:line="240" w:lineRule="auto"/>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с внутривенным контрастированием</w:t>
            </w:r>
          </w:p>
        </w:tc>
        <w:tc>
          <w:tcPr>
            <w:tcW w:w="1701" w:type="dxa"/>
            <w:hideMark/>
          </w:tcPr>
          <w:p w14:paraId="3BFE2D2D" w14:textId="63F3D4F4" w:rsidR="009107FB" w:rsidRPr="00A86180" w:rsidRDefault="00460D55" w:rsidP="00052D8E">
            <w:pPr>
              <w:spacing w:line="240" w:lineRule="auto"/>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в</w:t>
            </w:r>
            <w:r w:rsidR="00052D8E" w:rsidRPr="00A86180">
              <w:rPr>
                <w:rFonts w:ascii="Times New Roman" w:eastAsia="Times New Roman" w:hAnsi="Times New Roman" w:cs="Times New Roman"/>
                <w:sz w:val="20"/>
                <w:szCs w:val="20"/>
              </w:rPr>
              <w:t xml:space="preserve"> амбулаторных условиях </w:t>
            </w:r>
          </w:p>
        </w:tc>
      </w:tr>
      <w:tr w:rsidR="00A25393" w:rsidRPr="00A86180" w14:paraId="5C423FD1" w14:textId="77777777" w:rsidTr="00C76BD5">
        <w:trPr>
          <w:trHeight w:val="480"/>
        </w:trPr>
        <w:tc>
          <w:tcPr>
            <w:tcW w:w="2405" w:type="dxa"/>
            <w:hideMark/>
          </w:tcPr>
          <w:p w14:paraId="2E89B03D" w14:textId="0B1A0475" w:rsidR="009107FB" w:rsidRPr="00A86180" w:rsidRDefault="009107FB" w:rsidP="00A25393">
            <w:pPr>
              <w:spacing w:line="240" w:lineRule="auto"/>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 xml:space="preserve">КОГБУЗ </w:t>
            </w:r>
            <w:r w:rsidR="00052D8E" w:rsidRPr="00A86180">
              <w:rPr>
                <w:rFonts w:ascii="Times New Roman" w:eastAsia="Times New Roman" w:hAnsi="Times New Roman" w:cs="Times New Roman"/>
                <w:sz w:val="20"/>
                <w:szCs w:val="20"/>
              </w:rPr>
              <w:t>«</w:t>
            </w:r>
            <w:r w:rsidRPr="00A86180">
              <w:rPr>
                <w:rFonts w:ascii="Times New Roman" w:eastAsia="Times New Roman" w:hAnsi="Times New Roman" w:cs="Times New Roman"/>
                <w:sz w:val="20"/>
                <w:szCs w:val="20"/>
              </w:rPr>
              <w:t>Кировская обл</w:t>
            </w:r>
            <w:r w:rsidR="00460D55" w:rsidRPr="00A86180">
              <w:rPr>
                <w:rFonts w:ascii="Times New Roman" w:eastAsia="Times New Roman" w:hAnsi="Times New Roman" w:cs="Times New Roman"/>
                <w:sz w:val="20"/>
                <w:szCs w:val="20"/>
              </w:rPr>
              <w:t>астная</w:t>
            </w:r>
            <w:r w:rsidRPr="00A86180">
              <w:rPr>
                <w:rFonts w:ascii="Times New Roman" w:eastAsia="Times New Roman" w:hAnsi="Times New Roman" w:cs="Times New Roman"/>
                <w:sz w:val="20"/>
                <w:szCs w:val="20"/>
              </w:rPr>
              <w:t xml:space="preserve"> клиническая больница</w:t>
            </w:r>
            <w:r w:rsidR="00052D8E" w:rsidRPr="00A86180">
              <w:rPr>
                <w:rFonts w:ascii="Times New Roman" w:eastAsia="Times New Roman" w:hAnsi="Times New Roman" w:cs="Times New Roman"/>
                <w:sz w:val="20"/>
                <w:szCs w:val="20"/>
              </w:rPr>
              <w:t>»</w:t>
            </w:r>
          </w:p>
        </w:tc>
        <w:tc>
          <w:tcPr>
            <w:tcW w:w="1701" w:type="dxa"/>
            <w:hideMark/>
          </w:tcPr>
          <w:p w14:paraId="733AF1AB"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51</w:t>
            </w:r>
          </w:p>
        </w:tc>
        <w:tc>
          <w:tcPr>
            <w:tcW w:w="1701" w:type="dxa"/>
            <w:hideMark/>
          </w:tcPr>
          <w:p w14:paraId="37562156"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w:t>
            </w:r>
          </w:p>
        </w:tc>
        <w:tc>
          <w:tcPr>
            <w:tcW w:w="1701" w:type="dxa"/>
            <w:hideMark/>
          </w:tcPr>
          <w:p w14:paraId="7E49AF96"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51</w:t>
            </w:r>
          </w:p>
        </w:tc>
        <w:tc>
          <w:tcPr>
            <w:tcW w:w="1701" w:type="dxa"/>
            <w:hideMark/>
          </w:tcPr>
          <w:p w14:paraId="6BE21B67"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27</w:t>
            </w:r>
          </w:p>
        </w:tc>
      </w:tr>
      <w:tr w:rsidR="00A25393" w:rsidRPr="00A86180" w14:paraId="3E123B8E" w14:textId="77777777" w:rsidTr="00C76BD5">
        <w:trPr>
          <w:trHeight w:val="480"/>
        </w:trPr>
        <w:tc>
          <w:tcPr>
            <w:tcW w:w="2405" w:type="dxa"/>
            <w:hideMark/>
          </w:tcPr>
          <w:p w14:paraId="74972970" w14:textId="4F238486" w:rsidR="009107FB" w:rsidRPr="00A86180" w:rsidRDefault="009107FB" w:rsidP="00A25393">
            <w:pPr>
              <w:spacing w:line="240" w:lineRule="auto"/>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 xml:space="preserve">КОГКБУЗ </w:t>
            </w:r>
            <w:r w:rsidR="00052D8E" w:rsidRPr="00A86180">
              <w:rPr>
                <w:rFonts w:ascii="Times New Roman" w:eastAsia="Times New Roman" w:hAnsi="Times New Roman" w:cs="Times New Roman"/>
                <w:sz w:val="20"/>
                <w:szCs w:val="20"/>
              </w:rPr>
              <w:t>«</w:t>
            </w:r>
            <w:r w:rsidRPr="00A86180">
              <w:rPr>
                <w:rFonts w:ascii="Times New Roman" w:eastAsia="Times New Roman" w:hAnsi="Times New Roman" w:cs="Times New Roman"/>
                <w:sz w:val="20"/>
                <w:szCs w:val="20"/>
              </w:rPr>
              <w:t>Центр травматологии, ортопедии и нейрохирургии</w:t>
            </w:r>
            <w:r w:rsidR="00052D8E" w:rsidRPr="00A86180">
              <w:rPr>
                <w:rFonts w:ascii="Times New Roman" w:eastAsia="Times New Roman" w:hAnsi="Times New Roman" w:cs="Times New Roman"/>
                <w:sz w:val="20"/>
                <w:szCs w:val="20"/>
              </w:rPr>
              <w:t>»</w:t>
            </w:r>
          </w:p>
        </w:tc>
        <w:tc>
          <w:tcPr>
            <w:tcW w:w="1701" w:type="dxa"/>
            <w:hideMark/>
          </w:tcPr>
          <w:p w14:paraId="661D98D5"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12</w:t>
            </w:r>
          </w:p>
        </w:tc>
        <w:tc>
          <w:tcPr>
            <w:tcW w:w="1701" w:type="dxa"/>
            <w:hideMark/>
          </w:tcPr>
          <w:p w14:paraId="187D19FE"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w:t>
            </w:r>
          </w:p>
        </w:tc>
        <w:tc>
          <w:tcPr>
            <w:tcW w:w="1701" w:type="dxa"/>
            <w:hideMark/>
          </w:tcPr>
          <w:p w14:paraId="125AED5C"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12</w:t>
            </w:r>
          </w:p>
        </w:tc>
        <w:tc>
          <w:tcPr>
            <w:tcW w:w="1701" w:type="dxa"/>
            <w:hideMark/>
          </w:tcPr>
          <w:p w14:paraId="45508BDB"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w:t>
            </w:r>
          </w:p>
        </w:tc>
      </w:tr>
      <w:tr w:rsidR="00A25393" w:rsidRPr="00A86180" w14:paraId="6699EF93" w14:textId="77777777" w:rsidTr="00C76BD5">
        <w:trPr>
          <w:trHeight w:val="720"/>
        </w:trPr>
        <w:tc>
          <w:tcPr>
            <w:tcW w:w="2405" w:type="dxa"/>
            <w:hideMark/>
          </w:tcPr>
          <w:p w14:paraId="5C839F1C" w14:textId="178063A5" w:rsidR="009107FB" w:rsidRPr="00A86180" w:rsidRDefault="009107FB" w:rsidP="00A25393">
            <w:pPr>
              <w:spacing w:line="240" w:lineRule="auto"/>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 xml:space="preserve">КОГБУЗ </w:t>
            </w:r>
            <w:r w:rsidR="00052D8E" w:rsidRPr="00A86180">
              <w:rPr>
                <w:rFonts w:ascii="Times New Roman" w:eastAsia="Times New Roman" w:hAnsi="Times New Roman" w:cs="Times New Roman"/>
                <w:sz w:val="20"/>
                <w:szCs w:val="20"/>
              </w:rPr>
              <w:t>«</w:t>
            </w:r>
            <w:r w:rsidRPr="00A86180">
              <w:rPr>
                <w:rFonts w:ascii="Times New Roman" w:eastAsia="Times New Roman" w:hAnsi="Times New Roman" w:cs="Times New Roman"/>
                <w:sz w:val="20"/>
                <w:szCs w:val="20"/>
              </w:rPr>
              <w:t>Кировская областная детская клиническая больница</w:t>
            </w:r>
            <w:r w:rsidR="00052D8E" w:rsidRPr="00A86180">
              <w:rPr>
                <w:rFonts w:ascii="Times New Roman" w:eastAsia="Times New Roman" w:hAnsi="Times New Roman" w:cs="Times New Roman"/>
                <w:sz w:val="20"/>
                <w:szCs w:val="20"/>
              </w:rPr>
              <w:t>»</w:t>
            </w:r>
          </w:p>
        </w:tc>
        <w:tc>
          <w:tcPr>
            <w:tcW w:w="1701" w:type="dxa"/>
            <w:hideMark/>
          </w:tcPr>
          <w:p w14:paraId="407BDDEC"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6</w:t>
            </w:r>
          </w:p>
        </w:tc>
        <w:tc>
          <w:tcPr>
            <w:tcW w:w="1701" w:type="dxa"/>
            <w:hideMark/>
          </w:tcPr>
          <w:p w14:paraId="6AFD7E06"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w:t>
            </w:r>
          </w:p>
        </w:tc>
        <w:tc>
          <w:tcPr>
            <w:tcW w:w="1701" w:type="dxa"/>
            <w:hideMark/>
          </w:tcPr>
          <w:p w14:paraId="19D89D79"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6</w:t>
            </w:r>
          </w:p>
        </w:tc>
        <w:tc>
          <w:tcPr>
            <w:tcW w:w="1701" w:type="dxa"/>
            <w:hideMark/>
          </w:tcPr>
          <w:p w14:paraId="261DF703"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w:t>
            </w:r>
          </w:p>
        </w:tc>
      </w:tr>
      <w:tr w:rsidR="009107FB" w:rsidRPr="00A86180" w14:paraId="5C9D3C4A" w14:textId="77777777" w:rsidTr="00C76BD5">
        <w:trPr>
          <w:trHeight w:val="480"/>
        </w:trPr>
        <w:tc>
          <w:tcPr>
            <w:tcW w:w="2405" w:type="dxa"/>
            <w:hideMark/>
          </w:tcPr>
          <w:p w14:paraId="3A88D12A" w14:textId="4C1BCA89" w:rsidR="009107FB" w:rsidRPr="00B65527" w:rsidRDefault="00B65527" w:rsidP="00460D55">
            <w:pPr>
              <w:spacing w:line="240" w:lineRule="auto"/>
              <w:rPr>
                <w:rFonts w:ascii="Times New Roman" w:eastAsia="Times New Roman" w:hAnsi="Times New Roman" w:cs="Times New Roman"/>
                <w:sz w:val="20"/>
                <w:szCs w:val="20"/>
              </w:rPr>
            </w:pPr>
            <w:r w:rsidRPr="00B65527">
              <w:rPr>
                <w:rFonts w:ascii="Times New Roman" w:eastAsia="Times New Roman" w:hAnsi="Times New Roman" w:cs="Times New Roman"/>
                <w:sz w:val="20"/>
                <w:szCs w:val="20"/>
              </w:rPr>
              <w:t>ФГБОУ ВО Кировский ГМУ Министерства здравоохранения Российской Федерации</w:t>
            </w:r>
          </w:p>
        </w:tc>
        <w:tc>
          <w:tcPr>
            <w:tcW w:w="1701" w:type="dxa"/>
            <w:hideMark/>
          </w:tcPr>
          <w:p w14:paraId="2DCD0E47"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498</w:t>
            </w:r>
          </w:p>
        </w:tc>
        <w:tc>
          <w:tcPr>
            <w:tcW w:w="1701" w:type="dxa"/>
            <w:hideMark/>
          </w:tcPr>
          <w:p w14:paraId="2EA9815A"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494</w:t>
            </w:r>
          </w:p>
        </w:tc>
        <w:tc>
          <w:tcPr>
            <w:tcW w:w="1701" w:type="dxa"/>
            <w:hideMark/>
          </w:tcPr>
          <w:p w14:paraId="37D41F14"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4</w:t>
            </w:r>
          </w:p>
        </w:tc>
        <w:tc>
          <w:tcPr>
            <w:tcW w:w="1701" w:type="dxa"/>
            <w:hideMark/>
          </w:tcPr>
          <w:p w14:paraId="5FB923BF" w14:textId="77777777" w:rsidR="009107FB" w:rsidRPr="00A86180" w:rsidRDefault="009107FB" w:rsidP="00460D55">
            <w:pPr>
              <w:spacing w:line="240" w:lineRule="auto"/>
              <w:ind w:firstLineChars="100" w:firstLine="200"/>
              <w:jc w:val="center"/>
              <w:rPr>
                <w:rFonts w:ascii="Times New Roman" w:eastAsia="Times New Roman" w:hAnsi="Times New Roman" w:cs="Times New Roman"/>
                <w:sz w:val="20"/>
                <w:szCs w:val="20"/>
              </w:rPr>
            </w:pPr>
            <w:r w:rsidRPr="00A86180">
              <w:rPr>
                <w:rFonts w:ascii="Times New Roman" w:eastAsia="Times New Roman" w:hAnsi="Times New Roman" w:cs="Times New Roman"/>
                <w:sz w:val="20"/>
                <w:szCs w:val="20"/>
              </w:rPr>
              <w:t>10</w:t>
            </w:r>
          </w:p>
        </w:tc>
      </w:tr>
    </w:tbl>
    <w:p w14:paraId="1BD9EE9A" w14:textId="77777777" w:rsidR="00DA4C65" w:rsidRDefault="00DA4C65" w:rsidP="00A86180">
      <w:pPr>
        <w:pStyle w:val="15"/>
        <w:spacing w:before="480" w:after="480" w:line="240" w:lineRule="auto"/>
        <w:ind w:firstLine="720"/>
        <w:jc w:val="both"/>
        <w:rPr>
          <w:b/>
          <w:sz w:val="28"/>
          <w:szCs w:val="28"/>
          <w:lang w:bidi="ru-RU"/>
        </w:rPr>
      </w:pPr>
    </w:p>
    <w:p w14:paraId="1CC394D7" w14:textId="77777777" w:rsidR="00DA4C65" w:rsidRDefault="00DA4C65" w:rsidP="00A86180">
      <w:pPr>
        <w:pStyle w:val="15"/>
        <w:spacing w:before="480" w:after="480" w:line="240" w:lineRule="auto"/>
        <w:ind w:firstLine="720"/>
        <w:jc w:val="both"/>
        <w:rPr>
          <w:b/>
          <w:sz w:val="28"/>
          <w:szCs w:val="28"/>
          <w:lang w:bidi="ru-RU"/>
        </w:rPr>
      </w:pPr>
    </w:p>
    <w:p w14:paraId="2010C94D" w14:textId="52338008" w:rsidR="00ED736D" w:rsidRPr="00A25393" w:rsidRDefault="00ED736D" w:rsidP="00A86180">
      <w:pPr>
        <w:pStyle w:val="15"/>
        <w:spacing w:before="480" w:after="480" w:line="240" w:lineRule="auto"/>
        <w:ind w:firstLine="720"/>
        <w:jc w:val="both"/>
        <w:rPr>
          <w:b/>
          <w:sz w:val="28"/>
          <w:szCs w:val="28"/>
        </w:rPr>
      </w:pPr>
      <w:r w:rsidRPr="00A25393">
        <w:rPr>
          <w:b/>
          <w:sz w:val="28"/>
          <w:szCs w:val="28"/>
          <w:lang w:bidi="ru-RU"/>
        </w:rPr>
        <w:lastRenderedPageBreak/>
        <w:t>Организация медицинской помощи детскому населению с сердечно-сосуди</w:t>
      </w:r>
      <w:r w:rsidR="00460D55">
        <w:rPr>
          <w:b/>
          <w:sz w:val="28"/>
          <w:szCs w:val="28"/>
          <w:lang w:bidi="ru-RU"/>
        </w:rPr>
        <w:t xml:space="preserve">стыми заболеваниями </w:t>
      </w:r>
    </w:p>
    <w:p w14:paraId="463FDA5A" w14:textId="03BE1CD3" w:rsidR="00867C17" w:rsidRPr="0043705D" w:rsidRDefault="00ED736D" w:rsidP="00B85380">
      <w:pPr>
        <w:pStyle w:val="110"/>
        <w:shd w:val="clear" w:color="auto" w:fill="auto"/>
        <w:tabs>
          <w:tab w:val="left" w:pos="709"/>
        </w:tabs>
        <w:spacing w:after="0" w:line="360" w:lineRule="auto"/>
        <w:ind w:firstLine="709"/>
        <w:jc w:val="both"/>
        <w:rPr>
          <w:sz w:val="28"/>
          <w:szCs w:val="28"/>
          <w:lang w:bidi="ru-RU"/>
        </w:rPr>
      </w:pPr>
      <w:r w:rsidRPr="00A25393">
        <w:rPr>
          <w:sz w:val="28"/>
          <w:szCs w:val="28"/>
        </w:rPr>
        <w:t>В 2024 году на территории Кировской области число детей</w:t>
      </w:r>
      <w:r w:rsidR="00817669">
        <w:rPr>
          <w:sz w:val="28"/>
          <w:szCs w:val="28"/>
        </w:rPr>
        <w:br/>
      </w:r>
      <w:r w:rsidRPr="00A25393">
        <w:rPr>
          <w:sz w:val="28"/>
          <w:szCs w:val="28"/>
        </w:rPr>
        <w:t>с</w:t>
      </w:r>
      <w:r w:rsidR="00CD6FCC" w:rsidRPr="00A25393">
        <w:rPr>
          <w:sz w:val="28"/>
          <w:szCs w:val="28"/>
        </w:rPr>
        <w:t xml:space="preserve"> </w:t>
      </w:r>
      <w:r w:rsidRPr="00A25393">
        <w:rPr>
          <w:sz w:val="28"/>
          <w:szCs w:val="28"/>
        </w:rPr>
        <w:t xml:space="preserve">врождёнными пороками сердца (далее </w:t>
      </w:r>
      <w:r w:rsidR="00B85380">
        <w:rPr>
          <w:sz w:val="28"/>
          <w:szCs w:val="28"/>
        </w:rPr>
        <w:t>–</w:t>
      </w:r>
      <w:r w:rsidRPr="00A25393">
        <w:rPr>
          <w:sz w:val="28"/>
          <w:szCs w:val="28"/>
        </w:rPr>
        <w:t xml:space="preserve"> ВПС),</w:t>
      </w:r>
      <w:r w:rsidR="00CD6FCC" w:rsidRPr="00A25393">
        <w:rPr>
          <w:sz w:val="28"/>
          <w:szCs w:val="28"/>
        </w:rPr>
        <w:t xml:space="preserve"> </w:t>
      </w:r>
      <w:r w:rsidRPr="00A25393">
        <w:rPr>
          <w:sz w:val="28"/>
          <w:szCs w:val="28"/>
        </w:rPr>
        <w:t>родившихся живыми</w:t>
      </w:r>
      <w:r w:rsidR="00460D55">
        <w:rPr>
          <w:sz w:val="28"/>
          <w:szCs w:val="28"/>
        </w:rPr>
        <w:t xml:space="preserve"> </w:t>
      </w:r>
      <w:r w:rsidR="00817669">
        <w:rPr>
          <w:sz w:val="28"/>
          <w:szCs w:val="28"/>
        </w:rPr>
        <w:br/>
      </w:r>
      <w:r w:rsidRPr="00A25393">
        <w:rPr>
          <w:sz w:val="28"/>
          <w:szCs w:val="28"/>
        </w:rPr>
        <w:t>(за исключением открыто</w:t>
      </w:r>
      <w:r w:rsidR="00986FF3" w:rsidRPr="00A25393">
        <w:rPr>
          <w:sz w:val="28"/>
          <w:szCs w:val="28"/>
        </w:rPr>
        <w:t xml:space="preserve">го овального окна и спонтанного </w:t>
      </w:r>
      <w:r w:rsidRPr="00A25393">
        <w:rPr>
          <w:sz w:val="28"/>
          <w:szCs w:val="28"/>
        </w:rPr>
        <w:t>закрывшегося без</w:t>
      </w:r>
      <w:r w:rsidR="00CD6FCC" w:rsidRPr="00A25393">
        <w:rPr>
          <w:sz w:val="28"/>
          <w:szCs w:val="28"/>
        </w:rPr>
        <w:t xml:space="preserve"> </w:t>
      </w:r>
      <w:r w:rsidRPr="00A25393">
        <w:rPr>
          <w:sz w:val="28"/>
          <w:szCs w:val="28"/>
        </w:rPr>
        <w:t>лечения артериа</w:t>
      </w:r>
      <w:r w:rsidR="00986FF3" w:rsidRPr="00A25393">
        <w:rPr>
          <w:sz w:val="28"/>
          <w:szCs w:val="28"/>
        </w:rPr>
        <w:t xml:space="preserve">льного протока в течение месяца после </w:t>
      </w:r>
      <w:r w:rsidRPr="00A25393">
        <w:rPr>
          <w:sz w:val="28"/>
          <w:szCs w:val="28"/>
        </w:rPr>
        <w:t>рождения</w:t>
      </w:r>
      <w:r w:rsidR="00817669">
        <w:rPr>
          <w:sz w:val="28"/>
          <w:szCs w:val="28"/>
        </w:rPr>
        <w:br/>
      </w:r>
      <w:r w:rsidRPr="0043705D">
        <w:rPr>
          <w:sz w:val="28"/>
          <w:szCs w:val="28"/>
        </w:rPr>
        <w:t>у</w:t>
      </w:r>
      <w:r w:rsidR="00CD6FCC" w:rsidRPr="0043705D">
        <w:rPr>
          <w:sz w:val="28"/>
          <w:szCs w:val="28"/>
        </w:rPr>
        <w:t xml:space="preserve"> </w:t>
      </w:r>
      <w:r w:rsidRPr="0043705D">
        <w:rPr>
          <w:sz w:val="28"/>
          <w:szCs w:val="28"/>
        </w:rPr>
        <w:t>недоношенны</w:t>
      </w:r>
      <w:r w:rsidR="00817669">
        <w:rPr>
          <w:sz w:val="28"/>
          <w:szCs w:val="28"/>
        </w:rPr>
        <w:t>х детей) составило 115 человек.</w:t>
      </w:r>
      <w:r w:rsidRPr="0043705D">
        <w:rPr>
          <w:sz w:val="28"/>
          <w:szCs w:val="28"/>
        </w:rPr>
        <w:t xml:space="preserve"> Заболеваемость детского</w:t>
      </w:r>
      <w:r w:rsidR="00CD6FCC" w:rsidRPr="0043705D">
        <w:rPr>
          <w:sz w:val="28"/>
          <w:szCs w:val="28"/>
        </w:rPr>
        <w:t xml:space="preserve"> </w:t>
      </w:r>
      <w:r w:rsidR="00E56F05">
        <w:rPr>
          <w:sz w:val="28"/>
          <w:szCs w:val="28"/>
        </w:rPr>
        <w:t xml:space="preserve">населения </w:t>
      </w:r>
      <w:r w:rsidRPr="0043705D">
        <w:rPr>
          <w:sz w:val="28"/>
          <w:szCs w:val="28"/>
        </w:rPr>
        <w:t>ВПС в расчёте на 1 000 детей, родившихся живыми</w:t>
      </w:r>
      <w:r w:rsidR="00CD6FCC" w:rsidRPr="0043705D">
        <w:rPr>
          <w:sz w:val="28"/>
          <w:szCs w:val="28"/>
        </w:rPr>
        <w:t xml:space="preserve"> </w:t>
      </w:r>
      <w:r w:rsidRPr="0043705D">
        <w:rPr>
          <w:sz w:val="28"/>
          <w:szCs w:val="28"/>
        </w:rPr>
        <w:t>в</w:t>
      </w:r>
      <w:r w:rsidR="00CD6FCC" w:rsidRPr="0043705D">
        <w:rPr>
          <w:sz w:val="28"/>
          <w:szCs w:val="28"/>
        </w:rPr>
        <w:t xml:space="preserve"> </w:t>
      </w:r>
      <w:r w:rsidRPr="0043705D">
        <w:rPr>
          <w:sz w:val="28"/>
          <w:szCs w:val="28"/>
        </w:rPr>
        <w:t>отчетном году</w:t>
      </w:r>
      <w:r w:rsidR="00CD6FCC" w:rsidRPr="0043705D">
        <w:rPr>
          <w:sz w:val="28"/>
          <w:szCs w:val="28"/>
        </w:rPr>
        <w:t xml:space="preserve"> </w:t>
      </w:r>
      <w:r w:rsidRPr="0043705D">
        <w:rPr>
          <w:sz w:val="28"/>
          <w:szCs w:val="28"/>
        </w:rPr>
        <w:t>(за исключением открытого овального окна и спонтанного</w:t>
      </w:r>
      <w:r w:rsidR="00CD6FCC" w:rsidRPr="0043705D">
        <w:rPr>
          <w:sz w:val="28"/>
          <w:szCs w:val="28"/>
        </w:rPr>
        <w:t xml:space="preserve"> </w:t>
      </w:r>
      <w:r w:rsidRPr="0043705D">
        <w:rPr>
          <w:sz w:val="28"/>
          <w:szCs w:val="28"/>
        </w:rPr>
        <w:t>закрывшегося без</w:t>
      </w:r>
      <w:r w:rsidR="00CD6FCC" w:rsidRPr="0043705D">
        <w:rPr>
          <w:sz w:val="28"/>
          <w:szCs w:val="28"/>
        </w:rPr>
        <w:t xml:space="preserve"> </w:t>
      </w:r>
      <w:r w:rsidRPr="0043705D">
        <w:rPr>
          <w:sz w:val="28"/>
          <w:szCs w:val="28"/>
        </w:rPr>
        <w:t>лечения артериального протока у недоношенных детей в</w:t>
      </w:r>
      <w:r w:rsidR="00CD6FCC" w:rsidRPr="0043705D">
        <w:rPr>
          <w:sz w:val="28"/>
          <w:szCs w:val="28"/>
        </w:rPr>
        <w:t xml:space="preserve"> </w:t>
      </w:r>
      <w:r w:rsidRPr="0043705D">
        <w:rPr>
          <w:sz w:val="28"/>
          <w:szCs w:val="28"/>
        </w:rPr>
        <w:t>течение месяца после</w:t>
      </w:r>
      <w:r w:rsidR="00CD6FCC" w:rsidRPr="0043705D">
        <w:rPr>
          <w:sz w:val="28"/>
          <w:szCs w:val="28"/>
        </w:rPr>
        <w:t xml:space="preserve"> </w:t>
      </w:r>
      <w:r w:rsidRPr="0043705D">
        <w:rPr>
          <w:sz w:val="28"/>
          <w:szCs w:val="28"/>
        </w:rPr>
        <w:t>рождения у недоношенных дет</w:t>
      </w:r>
      <w:r w:rsidR="00A25393">
        <w:rPr>
          <w:sz w:val="28"/>
          <w:szCs w:val="28"/>
        </w:rPr>
        <w:t>ей)</w:t>
      </w:r>
      <w:r w:rsidR="00B85380">
        <w:rPr>
          <w:sz w:val="28"/>
          <w:szCs w:val="28"/>
        </w:rPr>
        <w:t>,</w:t>
      </w:r>
      <w:r w:rsidR="00A25393">
        <w:rPr>
          <w:sz w:val="28"/>
          <w:szCs w:val="28"/>
        </w:rPr>
        <w:t xml:space="preserve"> составила </w:t>
      </w:r>
      <w:r w:rsidRPr="0043705D">
        <w:rPr>
          <w:sz w:val="28"/>
          <w:szCs w:val="28"/>
        </w:rPr>
        <w:t>14,5 на 1000 новорожденн</w:t>
      </w:r>
      <w:r w:rsidR="00986FF3" w:rsidRPr="0043705D">
        <w:rPr>
          <w:sz w:val="28"/>
          <w:szCs w:val="28"/>
        </w:rPr>
        <w:t>ых.</w:t>
      </w:r>
      <w:r w:rsidR="00CD6FCC" w:rsidRPr="0043705D">
        <w:rPr>
          <w:sz w:val="28"/>
          <w:szCs w:val="28"/>
        </w:rPr>
        <w:t xml:space="preserve"> </w:t>
      </w:r>
      <w:r w:rsidR="00986FF3" w:rsidRPr="0043705D">
        <w:rPr>
          <w:sz w:val="28"/>
          <w:szCs w:val="28"/>
        </w:rPr>
        <w:t xml:space="preserve">Доля выявленных </w:t>
      </w:r>
      <w:proofErr w:type="spellStart"/>
      <w:r w:rsidR="00986FF3" w:rsidRPr="0043705D">
        <w:rPr>
          <w:sz w:val="28"/>
          <w:szCs w:val="28"/>
        </w:rPr>
        <w:t>пренатально</w:t>
      </w:r>
      <w:proofErr w:type="spellEnd"/>
      <w:r w:rsidR="00986FF3" w:rsidRPr="0043705D">
        <w:rPr>
          <w:sz w:val="28"/>
          <w:szCs w:val="28"/>
        </w:rPr>
        <w:t xml:space="preserve"> </w:t>
      </w:r>
      <w:r w:rsidRPr="0043705D">
        <w:rPr>
          <w:sz w:val="28"/>
          <w:szCs w:val="28"/>
        </w:rPr>
        <w:t>ВП</w:t>
      </w:r>
      <w:r w:rsidR="00B85380">
        <w:rPr>
          <w:sz w:val="28"/>
          <w:szCs w:val="28"/>
        </w:rPr>
        <w:t>С у плода</w:t>
      </w:r>
      <w:r w:rsidR="00986FF3" w:rsidRPr="0043705D">
        <w:rPr>
          <w:sz w:val="28"/>
          <w:szCs w:val="28"/>
        </w:rPr>
        <w:t xml:space="preserve"> в группе беременных, </w:t>
      </w:r>
      <w:r w:rsidRPr="0043705D">
        <w:rPr>
          <w:sz w:val="28"/>
          <w:szCs w:val="28"/>
        </w:rPr>
        <w:t>прошедших пренатальный скрининг</w:t>
      </w:r>
      <w:r w:rsidR="00B85380">
        <w:rPr>
          <w:sz w:val="28"/>
          <w:szCs w:val="28"/>
        </w:rPr>
        <w:t>,</w:t>
      </w:r>
      <w:r w:rsidRPr="0043705D">
        <w:rPr>
          <w:sz w:val="28"/>
          <w:szCs w:val="28"/>
        </w:rPr>
        <w:t xml:space="preserve"> от числа детей, родившихся с ВПС </w:t>
      </w:r>
      <w:r w:rsidR="00817669">
        <w:rPr>
          <w:sz w:val="28"/>
          <w:szCs w:val="28"/>
        </w:rPr>
        <w:br/>
      </w:r>
      <w:r w:rsidRPr="0043705D">
        <w:rPr>
          <w:sz w:val="28"/>
          <w:szCs w:val="28"/>
        </w:rPr>
        <w:t>в</w:t>
      </w:r>
      <w:r w:rsidR="00E719BB" w:rsidRPr="0043705D">
        <w:rPr>
          <w:sz w:val="28"/>
          <w:szCs w:val="28"/>
        </w:rPr>
        <w:t xml:space="preserve"> </w:t>
      </w:r>
      <w:r w:rsidRPr="0043705D">
        <w:rPr>
          <w:sz w:val="28"/>
          <w:szCs w:val="28"/>
        </w:rPr>
        <w:t>2024</w:t>
      </w:r>
      <w:r w:rsidR="00E719BB" w:rsidRPr="0043705D">
        <w:rPr>
          <w:sz w:val="28"/>
          <w:szCs w:val="28"/>
        </w:rPr>
        <w:t xml:space="preserve"> </w:t>
      </w:r>
      <w:r w:rsidRPr="0043705D">
        <w:rPr>
          <w:sz w:val="28"/>
          <w:szCs w:val="28"/>
        </w:rPr>
        <w:t>году</w:t>
      </w:r>
      <w:r w:rsidR="00B85380">
        <w:rPr>
          <w:sz w:val="28"/>
          <w:szCs w:val="28"/>
        </w:rPr>
        <w:t>,</w:t>
      </w:r>
      <w:r w:rsidRPr="0043705D">
        <w:rPr>
          <w:sz w:val="28"/>
          <w:szCs w:val="28"/>
        </w:rPr>
        <w:t xml:space="preserve"> составила 13%. </w:t>
      </w:r>
      <w:r w:rsidRPr="0043705D">
        <w:rPr>
          <w:sz w:val="28"/>
          <w:szCs w:val="28"/>
          <w:lang w:bidi="ru-RU"/>
        </w:rPr>
        <w:t>Число детей</w:t>
      </w:r>
      <w:r w:rsidR="00B85380">
        <w:rPr>
          <w:sz w:val="28"/>
          <w:szCs w:val="28"/>
          <w:lang w:bidi="ru-RU"/>
        </w:rPr>
        <w:t>, находящихся</w:t>
      </w:r>
      <w:r w:rsidRPr="0043705D">
        <w:rPr>
          <w:sz w:val="28"/>
          <w:szCs w:val="28"/>
          <w:lang w:bidi="ru-RU"/>
        </w:rPr>
        <w:t xml:space="preserve"> на диспансерном </w:t>
      </w:r>
      <w:r w:rsidR="00B85380">
        <w:rPr>
          <w:sz w:val="28"/>
          <w:szCs w:val="28"/>
          <w:lang w:bidi="ru-RU"/>
        </w:rPr>
        <w:t>наблюдении</w:t>
      </w:r>
      <w:r w:rsidRPr="0043705D">
        <w:rPr>
          <w:sz w:val="28"/>
          <w:szCs w:val="28"/>
          <w:lang w:bidi="ru-RU"/>
        </w:rPr>
        <w:t xml:space="preserve"> с заболеваниями сердечно-сосудистой системы – 2587</w:t>
      </w:r>
      <w:r w:rsidR="00CD6FCC" w:rsidRPr="0043705D">
        <w:rPr>
          <w:sz w:val="28"/>
          <w:szCs w:val="28"/>
          <w:lang w:bidi="ru-RU"/>
        </w:rPr>
        <w:t xml:space="preserve"> человек</w:t>
      </w:r>
      <w:r w:rsidRPr="0043705D">
        <w:rPr>
          <w:sz w:val="28"/>
          <w:szCs w:val="28"/>
          <w:lang w:bidi="ru-RU"/>
        </w:rPr>
        <w:t xml:space="preserve">, из них в возрасте 15-17 лет </w:t>
      </w:r>
      <w:r w:rsidR="00B85380">
        <w:rPr>
          <w:sz w:val="28"/>
          <w:szCs w:val="28"/>
          <w:lang w:bidi="ru-RU"/>
        </w:rPr>
        <w:t xml:space="preserve">– </w:t>
      </w:r>
      <w:r w:rsidRPr="0043705D">
        <w:rPr>
          <w:sz w:val="28"/>
          <w:szCs w:val="28"/>
          <w:lang w:bidi="ru-RU"/>
        </w:rPr>
        <w:t>1370 человек. Первичная заболеваемость детского населения врожденными аномалиями развития системы кровообращения</w:t>
      </w:r>
      <w:r w:rsidR="00B85380">
        <w:rPr>
          <w:sz w:val="28"/>
          <w:szCs w:val="28"/>
          <w:lang w:bidi="ru-RU"/>
        </w:rPr>
        <w:t xml:space="preserve"> составляет 191,2 случая на 100 тыс.</w:t>
      </w:r>
      <w:r w:rsidRPr="0043705D">
        <w:rPr>
          <w:sz w:val="28"/>
          <w:szCs w:val="28"/>
          <w:lang w:bidi="ru-RU"/>
        </w:rPr>
        <w:t xml:space="preserve"> детского населения. Общая заболеваемость детского населения врожденными аномалиями развития системы кровообращения в 2024 году с</w:t>
      </w:r>
      <w:r w:rsidR="00B85380">
        <w:rPr>
          <w:sz w:val="28"/>
          <w:szCs w:val="28"/>
          <w:lang w:bidi="ru-RU"/>
        </w:rPr>
        <w:t>оставила 1436,3 случая на 100 тыс.</w:t>
      </w:r>
      <w:r w:rsidRPr="0043705D">
        <w:rPr>
          <w:sz w:val="28"/>
          <w:szCs w:val="28"/>
          <w:lang w:bidi="ru-RU"/>
        </w:rPr>
        <w:t xml:space="preserve"> детского населения. </w:t>
      </w:r>
      <w:r w:rsidRPr="0043705D">
        <w:rPr>
          <w:sz w:val="28"/>
          <w:szCs w:val="28"/>
        </w:rPr>
        <w:t>Число детей в возрасте от 0 до 17 лет, прооперированных по повод</w:t>
      </w:r>
      <w:r w:rsidR="00B85380">
        <w:rPr>
          <w:sz w:val="28"/>
          <w:szCs w:val="28"/>
        </w:rPr>
        <w:t>у ВПС в 2024 году – 92 пациента</w:t>
      </w:r>
      <w:r w:rsidRPr="0043705D">
        <w:rPr>
          <w:sz w:val="28"/>
          <w:szCs w:val="28"/>
        </w:rPr>
        <w:t xml:space="preserve">. Число детей в возрасте от 0 до 17 лет, прооперированных по поводу нарушений ритма сердца – 15 человек, число детей с ВПС в возрасте от 0 до 17 лет, направленных на хирургическое лечение </w:t>
      </w:r>
      <w:r w:rsidR="00C76BD5">
        <w:rPr>
          <w:sz w:val="28"/>
          <w:szCs w:val="28"/>
        </w:rPr>
        <w:br/>
      </w:r>
      <w:r w:rsidRPr="0043705D">
        <w:rPr>
          <w:sz w:val="28"/>
          <w:szCs w:val="28"/>
        </w:rPr>
        <w:t>в федеральные центры</w:t>
      </w:r>
      <w:r w:rsidR="00B85380">
        <w:rPr>
          <w:sz w:val="28"/>
          <w:szCs w:val="28"/>
        </w:rPr>
        <w:t>,</w:t>
      </w:r>
      <w:r w:rsidRPr="0043705D">
        <w:rPr>
          <w:sz w:val="28"/>
          <w:szCs w:val="28"/>
        </w:rPr>
        <w:t xml:space="preserve"> </w:t>
      </w:r>
      <w:r w:rsidR="0084548F" w:rsidRPr="0043705D">
        <w:rPr>
          <w:sz w:val="28"/>
          <w:szCs w:val="28"/>
        </w:rPr>
        <w:t xml:space="preserve">в </w:t>
      </w:r>
      <w:r w:rsidR="00B177B5" w:rsidRPr="0043705D">
        <w:rPr>
          <w:sz w:val="28"/>
          <w:szCs w:val="28"/>
        </w:rPr>
        <w:t xml:space="preserve">2024 </w:t>
      </w:r>
      <w:r w:rsidR="00974043" w:rsidRPr="0043705D">
        <w:rPr>
          <w:sz w:val="28"/>
          <w:szCs w:val="28"/>
        </w:rPr>
        <w:t xml:space="preserve">году </w:t>
      </w:r>
      <w:r w:rsidR="00B85380">
        <w:rPr>
          <w:sz w:val="28"/>
          <w:szCs w:val="28"/>
        </w:rPr>
        <w:t xml:space="preserve">составило </w:t>
      </w:r>
      <w:r w:rsidRPr="0043705D">
        <w:rPr>
          <w:sz w:val="28"/>
          <w:szCs w:val="28"/>
        </w:rPr>
        <w:t>150 человек</w:t>
      </w:r>
      <w:r w:rsidR="00B177B5" w:rsidRPr="0043705D">
        <w:rPr>
          <w:sz w:val="28"/>
          <w:szCs w:val="28"/>
        </w:rPr>
        <w:t>, из них пролечено</w:t>
      </w:r>
      <w:r w:rsidR="00B85380">
        <w:rPr>
          <w:sz w:val="28"/>
          <w:szCs w:val="28"/>
        </w:rPr>
        <w:t xml:space="preserve"> </w:t>
      </w:r>
      <w:r w:rsidR="00C76BD5">
        <w:rPr>
          <w:sz w:val="28"/>
          <w:szCs w:val="28"/>
        </w:rPr>
        <w:br/>
      </w:r>
      <w:r w:rsidR="00B85380" w:rsidRPr="0043705D">
        <w:rPr>
          <w:sz w:val="28"/>
          <w:szCs w:val="28"/>
        </w:rPr>
        <w:t>92 человека</w:t>
      </w:r>
      <w:r w:rsidR="00B177B5" w:rsidRPr="0043705D">
        <w:rPr>
          <w:sz w:val="28"/>
          <w:szCs w:val="28"/>
        </w:rPr>
        <w:t xml:space="preserve">. </w:t>
      </w:r>
    </w:p>
    <w:p w14:paraId="36A7288F" w14:textId="35E0FFAF" w:rsidR="00974043" w:rsidRPr="0043705D" w:rsidRDefault="00974043" w:rsidP="00817669">
      <w:pPr>
        <w:pStyle w:val="110"/>
        <w:shd w:val="clear" w:color="auto" w:fill="auto"/>
        <w:tabs>
          <w:tab w:val="left" w:pos="709"/>
        </w:tabs>
        <w:spacing w:before="480" w:after="480" w:line="240" w:lineRule="auto"/>
        <w:ind w:firstLine="709"/>
        <w:jc w:val="both"/>
        <w:rPr>
          <w:b/>
          <w:sz w:val="28"/>
          <w:szCs w:val="28"/>
        </w:rPr>
      </w:pPr>
      <w:r w:rsidRPr="0043705D">
        <w:rPr>
          <w:b/>
          <w:sz w:val="28"/>
          <w:szCs w:val="28"/>
        </w:rPr>
        <w:lastRenderedPageBreak/>
        <w:t xml:space="preserve">Медицинская реабилитация </w:t>
      </w:r>
    </w:p>
    <w:p w14:paraId="04AA8C26" w14:textId="78980D81" w:rsidR="00B177B5" w:rsidRPr="0043705D" w:rsidRDefault="00B177B5" w:rsidP="00A86180">
      <w:pPr>
        <w:tabs>
          <w:tab w:val="left" w:pos="709"/>
          <w:tab w:val="left" w:pos="2765"/>
        </w:tabs>
        <w:spacing w:line="360" w:lineRule="auto"/>
        <w:ind w:firstLine="709"/>
        <w:jc w:val="both"/>
        <w:rPr>
          <w:rFonts w:ascii="Times New Roman" w:hAnsi="Times New Roman" w:cs="Times New Roman"/>
          <w:bCs/>
          <w:sz w:val="28"/>
          <w:szCs w:val="28"/>
        </w:rPr>
      </w:pPr>
      <w:r w:rsidRPr="0043705D">
        <w:rPr>
          <w:rFonts w:ascii="Times New Roman" w:hAnsi="Times New Roman" w:cs="Times New Roman"/>
          <w:sz w:val="28"/>
          <w:szCs w:val="28"/>
        </w:rPr>
        <w:t xml:space="preserve">Реабилитация пациентов после перенесенных острых нарушений мозгового кровообращения и острых инфарктов миокарда начинается </w:t>
      </w:r>
      <w:r w:rsidR="00817669">
        <w:rPr>
          <w:rFonts w:ascii="Times New Roman" w:hAnsi="Times New Roman" w:cs="Times New Roman"/>
          <w:sz w:val="28"/>
          <w:szCs w:val="28"/>
        </w:rPr>
        <w:br/>
      </w:r>
      <w:r w:rsidRPr="0043705D">
        <w:rPr>
          <w:rFonts w:ascii="Times New Roman" w:hAnsi="Times New Roman" w:cs="Times New Roman"/>
          <w:sz w:val="28"/>
          <w:szCs w:val="28"/>
        </w:rPr>
        <w:t>в региональном сосудистом центре и первичных сосудистых отделениях медицинских организаций (в составе 6 медицинских организаций), проводится в соотв</w:t>
      </w:r>
      <w:r w:rsidR="00B85380">
        <w:rPr>
          <w:rFonts w:ascii="Times New Roman" w:hAnsi="Times New Roman" w:cs="Times New Roman"/>
          <w:sz w:val="28"/>
          <w:szCs w:val="28"/>
        </w:rPr>
        <w:t xml:space="preserve">етствии с профильными нормативными </w:t>
      </w:r>
      <w:r w:rsidRPr="0043705D">
        <w:rPr>
          <w:rFonts w:ascii="Times New Roman" w:hAnsi="Times New Roman" w:cs="Times New Roman"/>
          <w:sz w:val="28"/>
          <w:szCs w:val="28"/>
        </w:rPr>
        <w:t xml:space="preserve">правовыми актами </w:t>
      </w:r>
      <w:r w:rsidR="00817669">
        <w:rPr>
          <w:rFonts w:ascii="Times New Roman" w:hAnsi="Times New Roman" w:cs="Times New Roman"/>
          <w:sz w:val="28"/>
          <w:szCs w:val="28"/>
        </w:rPr>
        <w:br/>
      </w:r>
      <w:r w:rsidRPr="0043705D">
        <w:rPr>
          <w:rFonts w:ascii="Times New Roman" w:hAnsi="Times New Roman" w:cs="Times New Roman"/>
          <w:sz w:val="28"/>
          <w:szCs w:val="28"/>
        </w:rPr>
        <w:t>Минздрава Р</w:t>
      </w:r>
      <w:r w:rsidR="00817669">
        <w:rPr>
          <w:rFonts w:ascii="Times New Roman" w:hAnsi="Times New Roman" w:cs="Times New Roman"/>
          <w:sz w:val="28"/>
          <w:szCs w:val="28"/>
        </w:rPr>
        <w:t xml:space="preserve">оссийской </w:t>
      </w:r>
      <w:r w:rsidRPr="0043705D">
        <w:rPr>
          <w:rFonts w:ascii="Times New Roman" w:hAnsi="Times New Roman" w:cs="Times New Roman"/>
          <w:sz w:val="28"/>
          <w:szCs w:val="28"/>
        </w:rPr>
        <w:t>Ф</w:t>
      </w:r>
      <w:r w:rsidR="00817669">
        <w:rPr>
          <w:rFonts w:ascii="Times New Roman" w:hAnsi="Times New Roman" w:cs="Times New Roman"/>
          <w:sz w:val="28"/>
          <w:szCs w:val="28"/>
        </w:rPr>
        <w:t>едерации</w:t>
      </w:r>
      <w:r w:rsidRPr="0043705D">
        <w:rPr>
          <w:rFonts w:ascii="Times New Roman" w:hAnsi="Times New Roman" w:cs="Times New Roman"/>
          <w:sz w:val="28"/>
          <w:szCs w:val="28"/>
        </w:rPr>
        <w:t>.</w:t>
      </w:r>
      <w:r w:rsidRPr="0043705D">
        <w:rPr>
          <w:rFonts w:ascii="Times New Roman" w:hAnsi="Times New Roman" w:cs="Times New Roman"/>
          <w:bCs/>
          <w:sz w:val="28"/>
          <w:szCs w:val="28"/>
        </w:rPr>
        <w:t xml:space="preserve"> </w:t>
      </w:r>
    </w:p>
    <w:p w14:paraId="1DCF37D8" w14:textId="52C2734D" w:rsidR="00B177B5" w:rsidRPr="0043705D" w:rsidRDefault="00B177B5" w:rsidP="00A86180">
      <w:pPr>
        <w:tabs>
          <w:tab w:val="left" w:pos="2765"/>
        </w:tabs>
        <w:spacing w:line="360" w:lineRule="auto"/>
        <w:ind w:firstLine="709"/>
        <w:jc w:val="both"/>
        <w:rPr>
          <w:rFonts w:ascii="Times New Roman" w:hAnsi="Times New Roman" w:cs="Times New Roman"/>
          <w:bCs/>
          <w:sz w:val="28"/>
          <w:szCs w:val="28"/>
        </w:rPr>
      </w:pPr>
      <w:r w:rsidRPr="0043705D">
        <w:rPr>
          <w:rFonts w:ascii="Times New Roman" w:hAnsi="Times New Roman" w:cs="Times New Roman"/>
          <w:bCs/>
          <w:sz w:val="28"/>
          <w:szCs w:val="28"/>
        </w:rPr>
        <w:t xml:space="preserve">Отделения ранней медицинской реабилитации на 01.01.2025 открыты </w:t>
      </w:r>
      <w:r w:rsidR="00817669">
        <w:rPr>
          <w:rFonts w:ascii="Times New Roman" w:hAnsi="Times New Roman" w:cs="Times New Roman"/>
          <w:bCs/>
          <w:sz w:val="28"/>
          <w:szCs w:val="28"/>
        </w:rPr>
        <w:br/>
      </w:r>
      <w:r w:rsidRPr="0043705D">
        <w:rPr>
          <w:rFonts w:ascii="Times New Roman" w:hAnsi="Times New Roman" w:cs="Times New Roman"/>
          <w:bCs/>
          <w:sz w:val="28"/>
          <w:szCs w:val="28"/>
        </w:rPr>
        <w:t>в КОГКБУЗ «Центр кардиологии и неврологии», КОГБУЗ «Кировская областная клиническая больница», КОГБУЗ «Слободская центральная районная больница имени академика А.Н. Бакулева», КОГКБУЗ «Больница скорой медицинской помощи».</w:t>
      </w:r>
    </w:p>
    <w:p w14:paraId="319E0920"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II этап медицинской реабилитации осуществляется в: </w:t>
      </w:r>
    </w:p>
    <w:p w14:paraId="16D0D82F" w14:textId="77777777"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«Центр медицинской реабилитации», </w:t>
      </w:r>
    </w:p>
    <w:p w14:paraId="65024875" w14:textId="77777777"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КОГКБУЗ «Центр кардиологии и неврологии»,</w:t>
      </w:r>
    </w:p>
    <w:p w14:paraId="23A291FD" w14:textId="2014E570"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«Слободская центральная районная больница </w:t>
      </w:r>
      <w:r w:rsidR="00A86180">
        <w:rPr>
          <w:rFonts w:ascii="Times New Roman" w:hAnsi="Times New Roman" w:cs="Times New Roman"/>
          <w:sz w:val="28"/>
          <w:szCs w:val="28"/>
        </w:rPr>
        <w:br/>
      </w:r>
      <w:r w:rsidRPr="0043705D">
        <w:rPr>
          <w:rFonts w:ascii="Times New Roman" w:hAnsi="Times New Roman" w:cs="Times New Roman"/>
          <w:sz w:val="28"/>
          <w:szCs w:val="28"/>
        </w:rPr>
        <w:t xml:space="preserve">им. А.Н. Бакулева», </w:t>
      </w:r>
    </w:p>
    <w:p w14:paraId="2EC75673" w14:textId="77777777"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КОГКБУЗ «Больница скорой медицинской помощи», </w:t>
      </w:r>
    </w:p>
    <w:p w14:paraId="304C54D1" w14:textId="77777777"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КОГБУЗ «Кировский областной госпиталь для ветеранов войн»,</w:t>
      </w:r>
    </w:p>
    <w:p w14:paraId="7B5EA3FF" w14:textId="77777777" w:rsidR="00B177B5" w:rsidRPr="0043705D" w:rsidRDefault="00B177B5" w:rsidP="00460D5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Клиника ФГБОУВО «Кировский государственный медицинский университет» Министерства здравоохранения Российской Федерации, </w:t>
      </w:r>
    </w:p>
    <w:p w14:paraId="64119B35" w14:textId="77777777" w:rsidR="00817669" w:rsidRDefault="00B177B5" w:rsidP="00817669">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ФБУ Центр реабилитации Фонда социального страхования Российс</w:t>
      </w:r>
      <w:r w:rsidR="00817669">
        <w:rPr>
          <w:rFonts w:ascii="Times New Roman" w:hAnsi="Times New Roman" w:cs="Times New Roman"/>
          <w:sz w:val="28"/>
          <w:szCs w:val="28"/>
        </w:rPr>
        <w:t>кой Федерации «Вятские Увалы».</w:t>
      </w:r>
    </w:p>
    <w:p w14:paraId="3FFCEC4D" w14:textId="0B266420" w:rsidR="00817669" w:rsidRDefault="00B177B5" w:rsidP="00817669">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На 31.12.2024 в Кировской области </w:t>
      </w:r>
      <w:r w:rsidR="00B85380">
        <w:rPr>
          <w:rFonts w:ascii="Times New Roman" w:hAnsi="Times New Roman" w:cs="Times New Roman"/>
          <w:sz w:val="28"/>
          <w:szCs w:val="28"/>
        </w:rPr>
        <w:t xml:space="preserve">функционируют </w:t>
      </w:r>
      <w:r w:rsidRPr="0043705D">
        <w:rPr>
          <w:rFonts w:ascii="Times New Roman" w:hAnsi="Times New Roman" w:cs="Times New Roman"/>
          <w:sz w:val="28"/>
          <w:szCs w:val="28"/>
        </w:rPr>
        <w:t xml:space="preserve">283 койки по профилю «медицинская реабилитация» в медицинских организациях, подведомственных министерству здравоохранения Кировской области. Обеспеченность реабилитационными койками достаточная – 3,0 на 10 тыс. взрослого населения. </w:t>
      </w:r>
      <w:r w:rsidRPr="0043705D">
        <w:rPr>
          <w:rFonts w:ascii="Times New Roman" w:hAnsi="Times New Roman" w:cs="Times New Roman"/>
          <w:sz w:val="28"/>
          <w:szCs w:val="28"/>
        </w:rPr>
        <w:lastRenderedPageBreak/>
        <w:t xml:space="preserve">Также на территории Кировской области функционирует 34 койки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в федеральных </w:t>
      </w:r>
      <w:r w:rsidR="00B85380">
        <w:rPr>
          <w:rFonts w:ascii="Times New Roman" w:hAnsi="Times New Roman" w:cs="Times New Roman"/>
          <w:sz w:val="28"/>
          <w:szCs w:val="28"/>
        </w:rPr>
        <w:t>медицинских организациях</w:t>
      </w:r>
      <w:r w:rsidRPr="0043705D">
        <w:rPr>
          <w:rFonts w:ascii="Times New Roman" w:hAnsi="Times New Roman" w:cs="Times New Roman"/>
          <w:sz w:val="28"/>
          <w:szCs w:val="28"/>
        </w:rPr>
        <w:t>, которые задейство</w:t>
      </w:r>
      <w:r w:rsidR="00817669">
        <w:rPr>
          <w:rFonts w:ascii="Times New Roman" w:hAnsi="Times New Roman" w:cs="Times New Roman"/>
          <w:sz w:val="28"/>
          <w:szCs w:val="28"/>
        </w:rPr>
        <w:t xml:space="preserve">ваны </w:t>
      </w:r>
      <w:r w:rsidR="00C76BD5">
        <w:rPr>
          <w:rFonts w:ascii="Times New Roman" w:hAnsi="Times New Roman" w:cs="Times New Roman"/>
          <w:sz w:val="28"/>
          <w:szCs w:val="28"/>
        </w:rPr>
        <w:br/>
      </w:r>
      <w:r w:rsidR="00817669">
        <w:rPr>
          <w:rFonts w:ascii="Times New Roman" w:hAnsi="Times New Roman" w:cs="Times New Roman"/>
          <w:sz w:val="28"/>
          <w:szCs w:val="28"/>
        </w:rPr>
        <w:t>в маршрутизации пациентов.</w:t>
      </w:r>
    </w:p>
    <w:p w14:paraId="41197A8A" w14:textId="57BC96F7" w:rsidR="00B177B5" w:rsidRPr="0043705D" w:rsidRDefault="00B177B5" w:rsidP="00817669">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Распределение по профилям коек II этапа реабилитации </w:t>
      </w:r>
      <w:r w:rsidR="00817669">
        <w:rPr>
          <w:rFonts w:ascii="Times New Roman" w:hAnsi="Times New Roman" w:cs="Times New Roman"/>
          <w:sz w:val="28"/>
          <w:szCs w:val="28"/>
        </w:rPr>
        <w:br/>
      </w:r>
      <w:r w:rsidRPr="0043705D">
        <w:rPr>
          <w:rFonts w:ascii="Times New Roman" w:hAnsi="Times New Roman" w:cs="Times New Roman"/>
          <w:sz w:val="28"/>
          <w:szCs w:val="28"/>
        </w:rPr>
        <w:t>(без федеральных организаций) на 31.12.2024:</w:t>
      </w:r>
    </w:p>
    <w:p w14:paraId="097EDE9F" w14:textId="0FBA7DC3" w:rsidR="00B177B5" w:rsidRPr="0043705D" w:rsidRDefault="00B177B5" w:rsidP="00604DC7">
      <w:pPr>
        <w:spacing w:line="360" w:lineRule="auto"/>
        <w:ind w:firstLine="720"/>
        <w:jc w:val="both"/>
        <w:rPr>
          <w:rFonts w:ascii="Times New Roman" w:hAnsi="Times New Roman" w:cs="Times New Roman"/>
          <w:sz w:val="28"/>
          <w:szCs w:val="28"/>
        </w:rPr>
      </w:pPr>
      <w:r w:rsidRPr="0043705D">
        <w:rPr>
          <w:rFonts w:ascii="Times New Roman" w:hAnsi="Times New Roman" w:cs="Times New Roman"/>
          <w:sz w:val="28"/>
          <w:szCs w:val="28"/>
        </w:rPr>
        <w:t>«реабилитационные для больных с заболеваниями центральной нервной си</w:t>
      </w:r>
      <w:r w:rsidR="00604DC7">
        <w:rPr>
          <w:rFonts w:ascii="Times New Roman" w:hAnsi="Times New Roman" w:cs="Times New Roman"/>
          <w:sz w:val="28"/>
          <w:szCs w:val="28"/>
        </w:rPr>
        <w:t xml:space="preserve">стемы и органов чувств» - </w:t>
      </w:r>
      <w:r w:rsidRPr="0043705D">
        <w:rPr>
          <w:rFonts w:ascii="Times New Roman" w:hAnsi="Times New Roman" w:cs="Times New Roman"/>
          <w:sz w:val="28"/>
          <w:szCs w:val="28"/>
        </w:rPr>
        <w:t>110 коек,</w:t>
      </w:r>
    </w:p>
    <w:p w14:paraId="44D403A4" w14:textId="3A564EC2" w:rsidR="00817669" w:rsidRDefault="00B177B5" w:rsidP="00604DC7">
      <w:pPr>
        <w:spacing w:line="360" w:lineRule="auto"/>
        <w:ind w:firstLine="720"/>
        <w:jc w:val="both"/>
        <w:rPr>
          <w:rFonts w:ascii="Times New Roman" w:hAnsi="Times New Roman" w:cs="Times New Roman"/>
          <w:sz w:val="28"/>
          <w:szCs w:val="28"/>
        </w:rPr>
      </w:pPr>
      <w:r w:rsidRPr="0043705D">
        <w:rPr>
          <w:rFonts w:ascii="Times New Roman" w:hAnsi="Times New Roman" w:cs="Times New Roman"/>
          <w:sz w:val="28"/>
          <w:szCs w:val="28"/>
        </w:rPr>
        <w:t>«реабилитационные для больных с заболеваниями опорно-двигательного аппарата и пе</w:t>
      </w:r>
      <w:r w:rsidR="00B85380">
        <w:rPr>
          <w:rFonts w:ascii="Times New Roman" w:hAnsi="Times New Roman" w:cs="Times New Roman"/>
          <w:sz w:val="28"/>
          <w:szCs w:val="28"/>
        </w:rPr>
        <w:t xml:space="preserve">риферической нервной системы» - </w:t>
      </w:r>
      <w:r w:rsidR="00817669">
        <w:rPr>
          <w:rFonts w:ascii="Times New Roman" w:hAnsi="Times New Roman" w:cs="Times New Roman"/>
          <w:sz w:val="28"/>
          <w:szCs w:val="28"/>
        </w:rPr>
        <w:t>134 койки,</w:t>
      </w:r>
    </w:p>
    <w:p w14:paraId="242F2B9A" w14:textId="22A65DD3" w:rsidR="00B177B5" w:rsidRPr="0043705D" w:rsidRDefault="00B177B5" w:rsidP="00604DC7">
      <w:pPr>
        <w:spacing w:line="360" w:lineRule="auto"/>
        <w:ind w:firstLine="720"/>
        <w:jc w:val="both"/>
        <w:rPr>
          <w:rFonts w:ascii="Times New Roman" w:hAnsi="Times New Roman" w:cs="Times New Roman"/>
          <w:sz w:val="28"/>
          <w:szCs w:val="28"/>
        </w:rPr>
      </w:pPr>
      <w:r w:rsidRPr="0043705D">
        <w:rPr>
          <w:rFonts w:ascii="Times New Roman" w:hAnsi="Times New Roman" w:cs="Times New Roman"/>
          <w:sz w:val="28"/>
          <w:szCs w:val="28"/>
        </w:rPr>
        <w:t>«реабилита</w:t>
      </w:r>
      <w:r w:rsidR="00604DC7">
        <w:rPr>
          <w:rFonts w:ascii="Times New Roman" w:hAnsi="Times New Roman" w:cs="Times New Roman"/>
          <w:sz w:val="28"/>
          <w:szCs w:val="28"/>
        </w:rPr>
        <w:t>ционные соматические» - 39 коек</w:t>
      </w:r>
      <w:r w:rsidRPr="0043705D">
        <w:rPr>
          <w:rFonts w:ascii="Times New Roman" w:hAnsi="Times New Roman" w:cs="Times New Roman"/>
          <w:sz w:val="28"/>
          <w:szCs w:val="28"/>
        </w:rPr>
        <w:t>.</w:t>
      </w:r>
    </w:p>
    <w:p w14:paraId="40A87209" w14:textId="561847C7" w:rsidR="00B177B5" w:rsidRPr="0043705D" w:rsidRDefault="00604DC7" w:rsidP="00B177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w:t>
      </w:r>
      <w:r w:rsidR="00B177B5" w:rsidRPr="0043705D">
        <w:rPr>
          <w:rFonts w:ascii="Times New Roman" w:hAnsi="Times New Roman" w:cs="Times New Roman"/>
          <w:sz w:val="28"/>
          <w:szCs w:val="28"/>
        </w:rPr>
        <w:t>линике ФГБОУ</w:t>
      </w:r>
      <w:r w:rsidR="00817669">
        <w:rPr>
          <w:rFonts w:ascii="Times New Roman" w:hAnsi="Times New Roman" w:cs="Times New Roman"/>
          <w:sz w:val="28"/>
          <w:szCs w:val="28"/>
        </w:rPr>
        <w:t xml:space="preserve"> </w:t>
      </w:r>
      <w:r w:rsidR="00B177B5" w:rsidRPr="0043705D">
        <w:rPr>
          <w:rFonts w:ascii="Times New Roman" w:hAnsi="Times New Roman" w:cs="Times New Roman"/>
          <w:sz w:val="28"/>
          <w:szCs w:val="28"/>
        </w:rPr>
        <w:t>ВО «Кировский государственный медицинский университет» Министерства здравоохранения Российской Федерации функционируют 24 койки по профилю «реабилитационные соматические».</w:t>
      </w:r>
    </w:p>
    <w:p w14:paraId="192B9ADD" w14:textId="1BAF343C" w:rsidR="00B177B5" w:rsidRPr="0043705D" w:rsidRDefault="00B177B5" w:rsidP="00A86180">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ФБУ Центр реабилитации Фонда социального страхования Российской Федерации «Вятские Увалы» функционируют 10 коек по профилю «реабилитационные для больных с заболеваниями опорно-двигательного аппарата и периферической нервной системы».</w:t>
      </w:r>
    </w:p>
    <w:p w14:paraId="561CCE89" w14:textId="5F4F16AC" w:rsidR="00817669" w:rsidRDefault="00B85380" w:rsidP="00CD6FC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открыты</w:t>
      </w:r>
      <w:r w:rsidR="00B177B5" w:rsidRPr="0043705D">
        <w:rPr>
          <w:rFonts w:ascii="Times New Roman" w:hAnsi="Times New Roman" w:cs="Times New Roman"/>
          <w:sz w:val="28"/>
          <w:szCs w:val="28"/>
        </w:rPr>
        <w:t xml:space="preserve"> 2 стационарных отделения медицинской реабилитации с общим коечным фондом 35 коек (в КОГБУЗ «Кировский областной госпиталь для ветеранов войн» 15 коек по профилю «реабилитационные для больных с заболеваниями опорно-двигательного аппарата и периферической нервной системы» и в КОГКБУЗ «Больница скорой медицинской помощи» 20 коек по профилю «реабилитационные для больных </w:t>
      </w:r>
      <w:r w:rsidR="00C76BD5">
        <w:rPr>
          <w:rFonts w:ascii="Times New Roman" w:hAnsi="Times New Roman" w:cs="Times New Roman"/>
          <w:sz w:val="28"/>
          <w:szCs w:val="28"/>
        </w:rPr>
        <w:br/>
      </w:r>
      <w:r w:rsidR="00B177B5" w:rsidRPr="0043705D">
        <w:rPr>
          <w:rFonts w:ascii="Times New Roman" w:hAnsi="Times New Roman" w:cs="Times New Roman"/>
          <w:sz w:val="28"/>
          <w:szCs w:val="28"/>
        </w:rPr>
        <w:t>с заболеваниями центральной нервной системы и органов чувств»).</w:t>
      </w:r>
    </w:p>
    <w:p w14:paraId="38E0D0B9" w14:textId="1F6F027D" w:rsidR="00B177B5" w:rsidRPr="0043705D" w:rsidRDefault="00B85380" w:rsidP="00CD6FC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открыто</w:t>
      </w:r>
      <w:r w:rsidR="00B177B5" w:rsidRPr="0043705D">
        <w:rPr>
          <w:rFonts w:ascii="Times New Roman" w:hAnsi="Times New Roman" w:cs="Times New Roman"/>
          <w:sz w:val="28"/>
          <w:szCs w:val="28"/>
        </w:rPr>
        <w:t xml:space="preserve"> стационарное отделение медицинской реабилитации пациентов с нарушением функции ЦНС в КОГКБУЗ «Центр кардиологии</w:t>
      </w:r>
      <w:r w:rsidR="00C76BD5">
        <w:rPr>
          <w:rFonts w:ascii="Times New Roman" w:hAnsi="Times New Roman" w:cs="Times New Roman"/>
          <w:sz w:val="28"/>
          <w:szCs w:val="28"/>
        </w:rPr>
        <w:br/>
      </w:r>
      <w:r w:rsidR="00B177B5" w:rsidRPr="0043705D">
        <w:rPr>
          <w:rFonts w:ascii="Times New Roman" w:hAnsi="Times New Roman" w:cs="Times New Roman"/>
          <w:sz w:val="28"/>
          <w:szCs w:val="28"/>
        </w:rPr>
        <w:t xml:space="preserve">и неврологии» (20 коек по профилю «реабилитационные для больных </w:t>
      </w:r>
      <w:r w:rsidR="00C76BD5">
        <w:rPr>
          <w:rFonts w:ascii="Times New Roman" w:hAnsi="Times New Roman" w:cs="Times New Roman"/>
          <w:sz w:val="28"/>
          <w:szCs w:val="28"/>
        </w:rPr>
        <w:br/>
      </w:r>
      <w:r w:rsidR="00B177B5" w:rsidRPr="0043705D">
        <w:rPr>
          <w:rFonts w:ascii="Times New Roman" w:hAnsi="Times New Roman" w:cs="Times New Roman"/>
          <w:sz w:val="28"/>
          <w:szCs w:val="28"/>
        </w:rPr>
        <w:t xml:space="preserve">с заболеваниями центральной нервной системы и органов чувств»). В 2025 году </w:t>
      </w:r>
      <w:r w:rsidR="00B177B5" w:rsidRPr="0043705D">
        <w:rPr>
          <w:rFonts w:ascii="Times New Roman" w:hAnsi="Times New Roman" w:cs="Times New Roman"/>
          <w:sz w:val="28"/>
          <w:szCs w:val="28"/>
        </w:rPr>
        <w:lastRenderedPageBreak/>
        <w:t>планируется открытие стационарного отделения медицинской реабилитации пациентов с нарушением функции ЦНС в КОГБУЗ «</w:t>
      </w:r>
      <w:proofErr w:type="spellStart"/>
      <w:r w:rsidR="00B177B5" w:rsidRPr="0043705D">
        <w:rPr>
          <w:rFonts w:ascii="Times New Roman" w:hAnsi="Times New Roman" w:cs="Times New Roman"/>
          <w:sz w:val="28"/>
          <w:szCs w:val="28"/>
        </w:rPr>
        <w:t>Вятскополянская</w:t>
      </w:r>
      <w:proofErr w:type="spellEnd"/>
      <w:r w:rsidR="00B177B5" w:rsidRPr="0043705D">
        <w:rPr>
          <w:rFonts w:ascii="Times New Roman" w:hAnsi="Times New Roman" w:cs="Times New Roman"/>
          <w:sz w:val="28"/>
          <w:szCs w:val="28"/>
        </w:rPr>
        <w:t xml:space="preserve"> центральная районная больница» (в медицинской организации функционирует первичное сосудистое отделение, удаленность от г. Кирова составляет более </w:t>
      </w:r>
      <w:r w:rsidR="00C76BD5">
        <w:rPr>
          <w:rFonts w:ascii="Times New Roman" w:hAnsi="Times New Roman" w:cs="Times New Roman"/>
          <w:sz w:val="28"/>
          <w:szCs w:val="28"/>
        </w:rPr>
        <w:br/>
      </w:r>
      <w:r w:rsidR="00B177B5" w:rsidRPr="0043705D">
        <w:rPr>
          <w:rFonts w:ascii="Times New Roman" w:hAnsi="Times New Roman" w:cs="Times New Roman"/>
          <w:sz w:val="28"/>
          <w:szCs w:val="28"/>
        </w:rPr>
        <w:t xml:space="preserve">300 </w:t>
      </w:r>
      <w:r w:rsidR="00CD6FCC" w:rsidRPr="0043705D">
        <w:rPr>
          <w:rFonts w:ascii="Times New Roman" w:hAnsi="Times New Roman" w:cs="Times New Roman"/>
          <w:sz w:val="28"/>
          <w:szCs w:val="28"/>
        </w:rPr>
        <w:t>километров</w:t>
      </w:r>
      <w:r w:rsidR="00B177B5" w:rsidRPr="0043705D">
        <w:rPr>
          <w:rFonts w:ascii="Times New Roman" w:hAnsi="Times New Roman" w:cs="Times New Roman"/>
          <w:sz w:val="28"/>
          <w:szCs w:val="28"/>
        </w:rPr>
        <w:t>).</w:t>
      </w:r>
    </w:p>
    <w:p w14:paraId="23B42B24" w14:textId="182C9511" w:rsidR="00B177B5" w:rsidRPr="0043705D" w:rsidRDefault="00B177B5" w:rsidP="00CD6FC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Коечный фонд 2 этапа в 2024 году по сравнению с 20</w:t>
      </w:r>
      <w:r w:rsidR="00604DC7">
        <w:rPr>
          <w:rFonts w:ascii="Times New Roman" w:hAnsi="Times New Roman" w:cs="Times New Roman"/>
          <w:sz w:val="28"/>
          <w:szCs w:val="28"/>
        </w:rPr>
        <w:t>22 годом увеличился на 99 коек или 45,4%</w:t>
      </w:r>
      <w:r w:rsidRPr="0043705D">
        <w:rPr>
          <w:rFonts w:ascii="Times New Roman" w:hAnsi="Times New Roman" w:cs="Times New Roman"/>
          <w:sz w:val="28"/>
          <w:szCs w:val="28"/>
        </w:rPr>
        <w:t xml:space="preserve"> в соответствии с потребностями региона.</w:t>
      </w:r>
    </w:p>
    <w:p w14:paraId="51E7C710" w14:textId="7C25BB53" w:rsidR="00B177B5" w:rsidRPr="0043705D" w:rsidRDefault="00B177B5" w:rsidP="00C76BD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III этап медицинской реабилитации пациентов (дневной стационар) осуществляется в КОГБУЗ «Цен</w:t>
      </w:r>
      <w:r w:rsidR="003126EE" w:rsidRPr="0043705D">
        <w:rPr>
          <w:rFonts w:ascii="Times New Roman" w:hAnsi="Times New Roman" w:cs="Times New Roman"/>
          <w:sz w:val="28"/>
          <w:szCs w:val="28"/>
        </w:rPr>
        <w:t>тр медицинской реабилитации»,</w:t>
      </w:r>
      <w:r w:rsidRPr="0043705D">
        <w:rPr>
          <w:rFonts w:ascii="Times New Roman" w:hAnsi="Times New Roman" w:cs="Times New Roman"/>
          <w:sz w:val="28"/>
          <w:szCs w:val="28"/>
        </w:rPr>
        <w:t xml:space="preserve">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КОГБУЗ «Кировский клинико-диагностический центр». </w:t>
      </w:r>
    </w:p>
    <w:p w14:paraId="43CC997D" w14:textId="218C7551" w:rsidR="00B177B5" w:rsidRPr="0043705D" w:rsidRDefault="00B177B5" w:rsidP="00CD6FC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На 31.12.2024 в Кировской области 70 </w:t>
      </w:r>
      <w:proofErr w:type="spellStart"/>
      <w:r w:rsidRPr="0043705D">
        <w:rPr>
          <w:rFonts w:ascii="Times New Roman" w:hAnsi="Times New Roman" w:cs="Times New Roman"/>
          <w:sz w:val="28"/>
          <w:szCs w:val="28"/>
        </w:rPr>
        <w:t>пациенто</w:t>
      </w:r>
      <w:proofErr w:type="spellEnd"/>
      <w:r w:rsidRPr="0043705D">
        <w:rPr>
          <w:rFonts w:ascii="Times New Roman" w:hAnsi="Times New Roman" w:cs="Times New Roman"/>
          <w:sz w:val="28"/>
          <w:szCs w:val="28"/>
        </w:rPr>
        <w:t xml:space="preserve">-мест по профилю «медицинская реабилитация», обеспеченность реабилитационными </w:t>
      </w:r>
      <w:proofErr w:type="spellStart"/>
      <w:r w:rsidRPr="0043705D">
        <w:rPr>
          <w:rFonts w:ascii="Times New Roman" w:hAnsi="Times New Roman" w:cs="Times New Roman"/>
          <w:sz w:val="28"/>
          <w:szCs w:val="28"/>
        </w:rPr>
        <w:t>пациенто</w:t>
      </w:r>
      <w:proofErr w:type="spellEnd"/>
      <w:r w:rsidRPr="0043705D">
        <w:rPr>
          <w:rFonts w:ascii="Times New Roman" w:hAnsi="Times New Roman" w:cs="Times New Roman"/>
          <w:sz w:val="28"/>
          <w:szCs w:val="28"/>
        </w:rPr>
        <w:t xml:space="preserve">-местами </w:t>
      </w:r>
      <w:r w:rsidR="00A80328">
        <w:rPr>
          <w:rFonts w:ascii="Times New Roman" w:hAnsi="Times New Roman" w:cs="Times New Roman"/>
          <w:sz w:val="28"/>
          <w:szCs w:val="28"/>
        </w:rPr>
        <w:t xml:space="preserve">составляет </w:t>
      </w:r>
      <w:r w:rsidRPr="0043705D">
        <w:rPr>
          <w:rFonts w:ascii="Times New Roman" w:hAnsi="Times New Roman" w:cs="Times New Roman"/>
          <w:sz w:val="28"/>
          <w:szCs w:val="28"/>
        </w:rPr>
        <w:t>0,75 на 10 тыс. взрослого населения.</w:t>
      </w:r>
    </w:p>
    <w:p w14:paraId="1B2920BC" w14:textId="5C21A2A5" w:rsidR="00B177B5" w:rsidRPr="0043705D" w:rsidRDefault="00B177B5" w:rsidP="00CD6FC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Распределение по профилям коек III этап</w:t>
      </w:r>
      <w:r w:rsidR="00A80328">
        <w:rPr>
          <w:rFonts w:ascii="Times New Roman" w:hAnsi="Times New Roman" w:cs="Times New Roman"/>
          <w:sz w:val="28"/>
          <w:szCs w:val="28"/>
        </w:rPr>
        <w:t>а</w:t>
      </w:r>
      <w:r w:rsidRPr="0043705D">
        <w:rPr>
          <w:rFonts w:ascii="Times New Roman" w:hAnsi="Times New Roman" w:cs="Times New Roman"/>
          <w:sz w:val="28"/>
          <w:szCs w:val="28"/>
        </w:rPr>
        <w:t xml:space="preserve"> реабилитации (дневной стационар) на 31.12.2024:</w:t>
      </w:r>
    </w:p>
    <w:p w14:paraId="13D99B59" w14:textId="27F01792" w:rsidR="00B177B5" w:rsidRPr="0043705D" w:rsidRDefault="00B177B5" w:rsidP="00A8032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«реабилитационные для больных с заболеваниями центральной нервной системы и орг</w:t>
      </w:r>
      <w:r w:rsidR="00604DC7">
        <w:rPr>
          <w:rFonts w:ascii="Times New Roman" w:hAnsi="Times New Roman" w:cs="Times New Roman"/>
          <w:sz w:val="28"/>
          <w:szCs w:val="28"/>
        </w:rPr>
        <w:t xml:space="preserve">анов чувств» </w:t>
      </w:r>
      <w:r w:rsidR="00FB2BCE">
        <w:rPr>
          <w:rFonts w:ascii="Times New Roman" w:hAnsi="Times New Roman" w:cs="Times New Roman"/>
          <w:sz w:val="28"/>
          <w:szCs w:val="28"/>
        </w:rPr>
        <w:t>–</w:t>
      </w:r>
      <w:r w:rsidR="00604DC7">
        <w:rPr>
          <w:rFonts w:ascii="Times New Roman" w:hAnsi="Times New Roman" w:cs="Times New Roman"/>
          <w:sz w:val="28"/>
          <w:szCs w:val="28"/>
        </w:rPr>
        <w:t xml:space="preserve"> 47 </w:t>
      </w:r>
      <w:proofErr w:type="spellStart"/>
      <w:r w:rsidR="00604DC7">
        <w:rPr>
          <w:rFonts w:ascii="Times New Roman" w:hAnsi="Times New Roman" w:cs="Times New Roman"/>
          <w:sz w:val="28"/>
          <w:szCs w:val="28"/>
        </w:rPr>
        <w:t>пациенто</w:t>
      </w:r>
      <w:proofErr w:type="spellEnd"/>
      <w:r w:rsidR="00604DC7">
        <w:rPr>
          <w:rFonts w:ascii="Times New Roman" w:hAnsi="Times New Roman" w:cs="Times New Roman"/>
          <w:sz w:val="28"/>
          <w:szCs w:val="28"/>
        </w:rPr>
        <w:t>-мест</w:t>
      </w:r>
      <w:r w:rsidRPr="0043705D">
        <w:rPr>
          <w:rFonts w:ascii="Times New Roman" w:hAnsi="Times New Roman" w:cs="Times New Roman"/>
          <w:sz w:val="28"/>
          <w:szCs w:val="28"/>
        </w:rPr>
        <w:t>,</w:t>
      </w:r>
    </w:p>
    <w:p w14:paraId="1E297103" w14:textId="62279E74" w:rsidR="00B177B5" w:rsidRPr="0043705D" w:rsidRDefault="00B177B5" w:rsidP="00D24FDC">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«реабилитационные для больных с заболеваниями опорно-двигательного аппарата и периферической нервной системы» </w:t>
      </w:r>
      <w:r w:rsidR="00FB2BCE">
        <w:rPr>
          <w:rFonts w:ascii="Times New Roman" w:hAnsi="Times New Roman" w:cs="Times New Roman"/>
          <w:sz w:val="28"/>
          <w:szCs w:val="28"/>
        </w:rPr>
        <w:t>–</w:t>
      </w:r>
      <w:r w:rsidRPr="0043705D">
        <w:rPr>
          <w:rFonts w:ascii="Times New Roman" w:hAnsi="Times New Roman" w:cs="Times New Roman"/>
          <w:sz w:val="28"/>
          <w:szCs w:val="28"/>
        </w:rPr>
        <w:t xml:space="preserve"> 23 </w:t>
      </w:r>
      <w:proofErr w:type="spellStart"/>
      <w:r w:rsidRPr="0043705D">
        <w:rPr>
          <w:rFonts w:ascii="Times New Roman" w:hAnsi="Times New Roman" w:cs="Times New Roman"/>
          <w:sz w:val="28"/>
          <w:szCs w:val="28"/>
        </w:rPr>
        <w:t>пациенто</w:t>
      </w:r>
      <w:proofErr w:type="spellEnd"/>
      <w:r w:rsidRPr="0043705D">
        <w:rPr>
          <w:rFonts w:ascii="Times New Roman" w:hAnsi="Times New Roman" w:cs="Times New Roman"/>
          <w:sz w:val="28"/>
          <w:szCs w:val="28"/>
        </w:rPr>
        <w:t>-мест</w:t>
      </w:r>
      <w:r w:rsidR="00A80328">
        <w:rPr>
          <w:rFonts w:ascii="Times New Roman" w:hAnsi="Times New Roman" w:cs="Times New Roman"/>
          <w:sz w:val="28"/>
          <w:szCs w:val="28"/>
        </w:rPr>
        <w:t>а</w:t>
      </w:r>
      <w:r w:rsidRPr="0043705D">
        <w:rPr>
          <w:rFonts w:ascii="Times New Roman" w:hAnsi="Times New Roman" w:cs="Times New Roman"/>
          <w:sz w:val="28"/>
          <w:szCs w:val="28"/>
        </w:rPr>
        <w:t>.</w:t>
      </w:r>
    </w:p>
    <w:p w14:paraId="36E1451A" w14:textId="77777777" w:rsidR="00B177B5" w:rsidRPr="0043705D" w:rsidRDefault="00B177B5" w:rsidP="00CD6FC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В 2023 году увеличился коечный фонд КОГБУЗ «Кировский клинико-диагностический центр» на 10 </w:t>
      </w:r>
      <w:proofErr w:type="spellStart"/>
      <w:r w:rsidRPr="0043705D">
        <w:rPr>
          <w:rFonts w:ascii="Times New Roman" w:hAnsi="Times New Roman" w:cs="Times New Roman"/>
          <w:sz w:val="28"/>
          <w:szCs w:val="28"/>
        </w:rPr>
        <w:t>пациенто</w:t>
      </w:r>
      <w:proofErr w:type="spellEnd"/>
      <w:r w:rsidRPr="0043705D">
        <w:rPr>
          <w:rFonts w:ascii="Times New Roman" w:hAnsi="Times New Roman" w:cs="Times New Roman"/>
          <w:sz w:val="28"/>
          <w:szCs w:val="28"/>
        </w:rPr>
        <w:t>-мест, в 2024 году – без динамики.</w:t>
      </w:r>
    </w:p>
    <w:p w14:paraId="7B24B515"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III этап реабилитации пациентов (амбулаторные отделения медицинской реабилитации) осуществляется в:</w:t>
      </w:r>
    </w:p>
    <w:p w14:paraId="4A43E123"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«Центр медицинской реабилитации», </w:t>
      </w:r>
    </w:p>
    <w:p w14:paraId="2920D4F5"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КОГКБУЗ «Центр кардиологии и неврологии»,</w:t>
      </w:r>
    </w:p>
    <w:p w14:paraId="6B967B4A"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«Кировский клинико-диагностический центр» </w:t>
      </w:r>
    </w:p>
    <w:p w14:paraId="0704C03F" w14:textId="16B41BA9" w:rsidR="00B177B5" w:rsidRPr="0043705D" w:rsidRDefault="00B177B5" w:rsidP="00D24FD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 xml:space="preserve">КОГБУЗ «Слободская центральная районная больница им. А.Н. Бакулева», </w:t>
      </w:r>
    </w:p>
    <w:p w14:paraId="5C4FD5D3" w14:textId="77777777" w:rsidR="00B177B5" w:rsidRPr="0043705D" w:rsidRDefault="00B177B5" w:rsidP="00B177B5">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КОГБУЗ «</w:t>
      </w:r>
      <w:proofErr w:type="spellStart"/>
      <w:r w:rsidRPr="0043705D">
        <w:rPr>
          <w:rFonts w:ascii="Times New Roman" w:hAnsi="Times New Roman" w:cs="Times New Roman"/>
          <w:sz w:val="28"/>
          <w:szCs w:val="28"/>
        </w:rPr>
        <w:t>Вятскополянская</w:t>
      </w:r>
      <w:proofErr w:type="spellEnd"/>
      <w:r w:rsidRPr="0043705D">
        <w:rPr>
          <w:rFonts w:ascii="Times New Roman" w:hAnsi="Times New Roman" w:cs="Times New Roman"/>
          <w:sz w:val="28"/>
          <w:szCs w:val="28"/>
        </w:rPr>
        <w:t xml:space="preserve"> центральная районная больница», </w:t>
      </w:r>
    </w:p>
    <w:p w14:paraId="12E56DAD" w14:textId="77777777" w:rsidR="00D24FDC" w:rsidRDefault="00B177B5" w:rsidP="00D24FD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lastRenderedPageBreak/>
        <w:t>КОГБУЗ «Кирово-Чепецкая центральная райо</w:t>
      </w:r>
      <w:r w:rsidR="00D24FDC">
        <w:rPr>
          <w:rFonts w:ascii="Times New Roman" w:hAnsi="Times New Roman" w:cs="Times New Roman"/>
          <w:sz w:val="28"/>
          <w:szCs w:val="28"/>
        </w:rPr>
        <w:t xml:space="preserve">нная больница». </w:t>
      </w:r>
    </w:p>
    <w:p w14:paraId="6D2E441A" w14:textId="0817C4CC" w:rsidR="00B177B5" w:rsidRPr="0043705D" w:rsidRDefault="00B177B5" w:rsidP="00D24FDC">
      <w:pPr>
        <w:spacing w:line="360" w:lineRule="auto"/>
        <w:ind w:firstLine="708"/>
        <w:jc w:val="both"/>
        <w:rPr>
          <w:rFonts w:ascii="Times New Roman" w:hAnsi="Times New Roman" w:cs="Times New Roman"/>
          <w:sz w:val="28"/>
          <w:szCs w:val="28"/>
        </w:rPr>
      </w:pPr>
      <w:r w:rsidRPr="0043705D">
        <w:rPr>
          <w:rFonts w:ascii="Times New Roman" w:hAnsi="Times New Roman" w:cs="Times New Roman"/>
          <w:sz w:val="28"/>
          <w:szCs w:val="28"/>
        </w:rPr>
        <w:t>Все указанные отделения открыты в 2022 году, открытие дополнительных амбулаторных отделений медицинской реабилитации не планируется.</w:t>
      </w:r>
    </w:p>
    <w:p w14:paraId="2030D8E3" w14:textId="68EB45D0" w:rsidR="00D24FDC" w:rsidRDefault="00D4186D" w:rsidP="00D24FDC">
      <w:pPr>
        <w:spacing w:line="360" w:lineRule="auto"/>
        <w:ind w:firstLine="720"/>
        <w:jc w:val="both"/>
        <w:rPr>
          <w:rFonts w:ascii="Times New Roman" w:hAnsi="Times New Roman" w:cs="Times New Roman"/>
          <w:bCs/>
          <w:sz w:val="28"/>
          <w:szCs w:val="28"/>
        </w:rPr>
      </w:pPr>
      <w:r w:rsidRPr="00A25393">
        <w:rPr>
          <w:rFonts w:ascii="Times New Roman" w:hAnsi="Times New Roman" w:cs="Times New Roman"/>
          <w:sz w:val="28"/>
          <w:szCs w:val="28"/>
        </w:rPr>
        <w:t>В 2019-2024 годах на территории Кировской области</w:t>
      </w:r>
      <w:r w:rsidR="00B177B5" w:rsidRPr="00A25393">
        <w:rPr>
          <w:rFonts w:ascii="Times New Roman" w:hAnsi="Times New Roman" w:cs="Times New Roman"/>
          <w:sz w:val="28"/>
          <w:szCs w:val="28"/>
        </w:rPr>
        <w:t xml:space="preserve"> в рамках</w:t>
      </w:r>
      <w:r w:rsidR="00E56F05" w:rsidRPr="00A25393">
        <w:rPr>
          <w:rFonts w:ascii="Times New Roman" w:hAnsi="Times New Roman" w:cs="Times New Roman"/>
          <w:sz w:val="28"/>
          <w:szCs w:val="28"/>
        </w:rPr>
        <w:t xml:space="preserve"> региональной </w:t>
      </w:r>
      <w:r w:rsidR="00E56F05" w:rsidRPr="00A25393">
        <w:rPr>
          <w:rFonts w:ascii="Times New Roman" w:hAnsi="Times New Roman" w:cs="Times New Roman"/>
          <w:bCs/>
          <w:sz w:val="28"/>
          <w:szCs w:val="28"/>
        </w:rPr>
        <w:t xml:space="preserve">программы «Борьба с сердечно-сосудистыми заболеваниями </w:t>
      </w:r>
      <w:r w:rsidR="00D24FDC">
        <w:rPr>
          <w:rFonts w:ascii="Times New Roman" w:hAnsi="Times New Roman" w:cs="Times New Roman"/>
          <w:bCs/>
          <w:sz w:val="28"/>
          <w:szCs w:val="28"/>
        </w:rPr>
        <w:br/>
      </w:r>
      <w:r w:rsidR="00E56F05" w:rsidRPr="00A25393">
        <w:rPr>
          <w:rFonts w:ascii="Times New Roman" w:hAnsi="Times New Roman" w:cs="Times New Roman"/>
          <w:bCs/>
          <w:sz w:val="28"/>
          <w:szCs w:val="28"/>
        </w:rPr>
        <w:t xml:space="preserve">в Кировской области» </w:t>
      </w:r>
      <w:r w:rsidRPr="00A25393">
        <w:rPr>
          <w:rFonts w:ascii="Times New Roman" w:hAnsi="Times New Roman" w:cs="Times New Roman"/>
          <w:bCs/>
          <w:sz w:val="28"/>
          <w:szCs w:val="28"/>
        </w:rPr>
        <w:t xml:space="preserve">были </w:t>
      </w:r>
      <w:r w:rsidRPr="00A25393">
        <w:rPr>
          <w:rFonts w:ascii="Times New Roman" w:hAnsi="Times New Roman" w:cs="Times New Roman"/>
          <w:sz w:val="28"/>
          <w:szCs w:val="28"/>
        </w:rPr>
        <w:t>реализованы</w:t>
      </w:r>
      <w:r w:rsidR="00B177B5" w:rsidRPr="00A25393">
        <w:rPr>
          <w:rFonts w:ascii="Times New Roman" w:hAnsi="Times New Roman" w:cs="Times New Roman"/>
          <w:sz w:val="28"/>
          <w:szCs w:val="28"/>
        </w:rPr>
        <w:t xml:space="preserve"> мероприятия по </w:t>
      </w:r>
      <w:r w:rsidR="00E56F05" w:rsidRPr="00A25393">
        <w:rPr>
          <w:rFonts w:ascii="Times New Roman" w:hAnsi="Times New Roman" w:cs="Times New Roman"/>
          <w:sz w:val="28"/>
          <w:szCs w:val="28"/>
        </w:rPr>
        <w:t xml:space="preserve">дооснащению </w:t>
      </w:r>
      <w:r w:rsidR="00D24FDC">
        <w:rPr>
          <w:rFonts w:ascii="Times New Roman" w:hAnsi="Times New Roman" w:cs="Times New Roman"/>
          <w:sz w:val="28"/>
          <w:szCs w:val="28"/>
        </w:rPr>
        <w:br/>
      </w:r>
      <w:r w:rsidR="00E56F05" w:rsidRPr="00A25393">
        <w:rPr>
          <w:rFonts w:ascii="Times New Roman" w:hAnsi="Times New Roman" w:cs="Times New Roman"/>
          <w:sz w:val="28"/>
          <w:szCs w:val="28"/>
        </w:rPr>
        <w:t>и переоснащению</w:t>
      </w:r>
      <w:r w:rsidR="00B177B5" w:rsidRPr="00A25393">
        <w:rPr>
          <w:rFonts w:ascii="Times New Roman" w:hAnsi="Times New Roman" w:cs="Times New Roman"/>
          <w:sz w:val="28"/>
          <w:szCs w:val="28"/>
        </w:rPr>
        <w:t xml:space="preserve"> </w:t>
      </w:r>
      <w:r w:rsidR="00E56F05" w:rsidRPr="00A25393">
        <w:rPr>
          <w:rFonts w:ascii="Times New Roman" w:hAnsi="Times New Roman" w:cs="Times New Roman"/>
          <w:sz w:val="28"/>
          <w:szCs w:val="28"/>
        </w:rPr>
        <w:t>медицинских организаций медицинским</w:t>
      </w:r>
      <w:r w:rsidRPr="00A25393">
        <w:rPr>
          <w:rFonts w:ascii="Times New Roman" w:hAnsi="Times New Roman" w:cs="Times New Roman"/>
          <w:sz w:val="28"/>
          <w:szCs w:val="28"/>
        </w:rPr>
        <w:t xml:space="preserve"> оборудованием,</w:t>
      </w:r>
      <w:r w:rsidR="00E56F05" w:rsidRPr="00A25393">
        <w:rPr>
          <w:rFonts w:ascii="Times New Roman" w:hAnsi="Times New Roman" w:cs="Times New Roman"/>
          <w:sz w:val="28"/>
          <w:szCs w:val="28"/>
        </w:rPr>
        <w:t xml:space="preserve"> </w:t>
      </w:r>
      <w:r w:rsidR="00D24FDC">
        <w:rPr>
          <w:rFonts w:ascii="Times New Roman" w:hAnsi="Times New Roman" w:cs="Times New Roman"/>
          <w:sz w:val="28"/>
          <w:szCs w:val="28"/>
        </w:rPr>
        <w:br/>
      </w:r>
      <w:r w:rsidRPr="00A25393">
        <w:rPr>
          <w:rFonts w:ascii="Times New Roman" w:hAnsi="Times New Roman" w:cs="Times New Roman"/>
          <w:sz w:val="28"/>
          <w:szCs w:val="28"/>
        </w:rPr>
        <w:t>в том числе оборудованием для ранней меди</w:t>
      </w:r>
      <w:r w:rsidRPr="00A25393">
        <w:rPr>
          <w:rFonts w:ascii="Times New Roman" w:hAnsi="Times New Roman" w:cs="Times New Roman"/>
          <w:sz w:val="28"/>
          <w:szCs w:val="28"/>
        </w:rPr>
        <w:softHyphen/>
        <w:t>цинской реабилитации</w:t>
      </w:r>
      <w:r w:rsidR="00D24FDC">
        <w:rPr>
          <w:rFonts w:ascii="Times New Roman" w:hAnsi="Times New Roman" w:cs="Times New Roman"/>
          <w:bCs/>
          <w:sz w:val="28"/>
          <w:szCs w:val="28"/>
        </w:rPr>
        <w:t>.</w:t>
      </w:r>
    </w:p>
    <w:p w14:paraId="4F82B886" w14:textId="48644FFA" w:rsidR="00B177B5" w:rsidRDefault="00D4186D" w:rsidP="00D24FDC">
      <w:pPr>
        <w:spacing w:line="360" w:lineRule="auto"/>
        <w:ind w:firstLine="720"/>
        <w:jc w:val="both"/>
        <w:rPr>
          <w:rFonts w:ascii="Times New Roman" w:hAnsi="Times New Roman" w:cs="Times New Roman"/>
          <w:sz w:val="28"/>
          <w:szCs w:val="28"/>
        </w:rPr>
      </w:pPr>
      <w:r w:rsidRPr="00A25393">
        <w:rPr>
          <w:rFonts w:ascii="Times New Roman" w:hAnsi="Times New Roman" w:cs="Times New Roman"/>
          <w:sz w:val="28"/>
          <w:szCs w:val="28"/>
        </w:rPr>
        <w:t>В 2021</w:t>
      </w:r>
      <w:r w:rsidR="00B177B5" w:rsidRPr="00A25393">
        <w:rPr>
          <w:rFonts w:ascii="Times New Roman" w:hAnsi="Times New Roman" w:cs="Times New Roman"/>
          <w:sz w:val="28"/>
          <w:szCs w:val="28"/>
        </w:rPr>
        <w:t xml:space="preserve"> году</w:t>
      </w:r>
      <w:r w:rsidRPr="00A25393">
        <w:rPr>
          <w:rFonts w:ascii="Times New Roman" w:hAnsi="Times New Roman" w:cs="Times New Roman"/>
          <w:sz w:val="28"/>
          <w:szCs w:val="28"/>
        </w:rPr>
        <w:t xml:space="preserve"> реабилитационным оборудованием </w:t>
      </w:r>
      <w:r w:rsidR="00D02932" w:rsidRPr="00A25393">
        <w:rPr>
          <w:rFonts w:ascii="Times New Roman" w:hAnsi="Times New Roman" w:cs="Times New Roman"/>
          <w:sz w:val="28"/>
          <w:szCs w:val="28"/>
        </w:rPr>
        <w:t>дооснащена</w:t>
      </w:r>
      <w:r w:rsidRPr="00A25393">
        <w:rPr>
          <w:rFonts w:ascii="Times New Roman" w:hAnsi="Times New Roman" w:cs="Times New Roman"/>
          <w:sz w:val="28"/>
          <w:szCs w:val="28"/>
        </w:rPr>
        <w:t xml:space="preserve"> </w:t>
      </w:r>
      <w:r w:rsidR="00D24FDC">
        <w:rPr>
          <w:rFonts w:ascii="Times New Roman" w:hAnsi="Times New Roman" w:cs="Times New Roman"/>
          <w:sz w:val="28"/>
          <w:szCs w:val="28"/>
        </w:rPr>
        <w:br/>
      </w:r>
      <w:r w:rsidRPr="00A25393">
        <w:rPr>
          <w:rFonts w:ascii="Times New Roman" w:hAnsi="Times New Roman" w:cs="Times New Roman"/>
          <w:sz w:val="28"/>
          <w:szCs w:val="28"/>
        </w:rPr>
        <w:t>КОГБУЗ «Советская ЦРБ». В 2022 году медицинским оборудованием для ранней медицинской реабилитации переоснащен РСЦ КО</w:t>
      </w:r>
      <w:r w:rsidR="00972962">
        <w:rPr>
          <w:rFonts w:ascii="Times New Roman" w:hAnsi="Times New Roman" w:cs="Times New Roman"/>
          <w:sz w:val="28"/>
          <w:szCs w:val="28"/>
        </w:rPr>
        <w:t>ГБУЗ «Кировская областная клини</w:t>
      </w:r>
      <w:r w:rsidRPr="00A25393">
        <w:rPr>
          <w:rFonts w:ascii="Times New Roman" w:hAnsi="Times New Roman" w:cs="Times New Roman"/>
          <w:sz w:val="28"/>
          <w:szCs w:val="28"/>
        </w:rPr>
        <w:t>ческая больница». В 2023 год</w:t>
      </w:r>
      <w:r w:rsidR="00D02932" w:rsidRPr="00A25393">
        <w:rPr>
          <w:rFonts w:ascii="Times New Roman" w:hAnsi="Times New Roman" w:cs="Times New Roman"/>
          <w:sz w:val="28"/>
          <w:szCs w:val="28"/>
        </w:rPr>
        <w:t>у</w:t>
      </w:r>
      <w:r w:rsidRPr="00A25393">
        <w:rPr>
          <w:rFonts w:ascii="Times New Roman" w:hAnsi="Times New Roman" w:cs="Times New Roman"/>
          <w:sz w:val="28"/>
          <w:szCs w:val="28"/>
        </w:rPr>
        <w:t xml:space="preserve"> дооснащены РСЦ </w:t>
      </w:r>
      <w:r w:rsidR="00D24FDC">
        <w:rPr>
          <w:rFonts w:ascii="Times New Roman" w:hAnsi="Times New Roman" w:cs="Times New Roman"/>
          <w:sz w:val="28"/>
          <w:szCs w:val="28"/>
        </w:rPr>
        <w:br/>
      </w:r>
      <w:r w:rsidRPr="00A25393">
        <w:rPr>
          <w:rFonts w:ascii="Times New Roman" w:hAnsi="Times New Roman" w:cs="Times New Roman"/>
          <w:sz w:val="28"/>
          <w:szCs w:val="28"/>
        </w:rPr>
        <w:t>КОГБУЗ «Киров</w:t>
      </w:r>
      <w:r w:rsidR="00972962">
        <w:rPr>
          <w:rFonts w:ascii="Times New Roman" w:hAnsi="Times New Roman" w:cs="Times New Roman"/>
          <w:sz w:val="28"/>
          <w:szCs w:val="28"/>
        </w:rPr>
        <w:t>ская областная клини</w:t>
      </w:r>
      <w:r w:rsidRPr="00A25393">
        <w:rPr>
          <w:rFonts w:ascii="Times New Roman" w:hAnsi="Times New Roman" w:cs="Times New Roman"/>
          <w:sz w:val="28"/>
          <w:szCs w:val="28"/>
        </w:rPr>
        <w:t xml:space="preserve">ческая больница» и ПСО </w:t>
      </w:r>
      <w:r w:rsidR="00DA4C65">
        <w:rPr>
          <w:rFonts w:ascii="Times New Roman" w:hAnsi="Times New Roman" w:cs="Times New Roman"/>
          <w:sz w:val="28"/>
          <w:szCs w:val="28"/>
        </w:rPr>
        <w:br/>
      </w:r>
      <w:r w:rsidRPr="00A25393">
        <w:rPr>
          <w:rFonts w:ascii="Times New Roman" w:hAnsi="Times New Roman" w:cs="Times New Roman"/>
          <w:sz w:val="28"/>
          <w:szCs w:val="28"/>
        </w:rPr>
        <w:t>КОГБУЗ «</w:t>
      </w:r>
      <w:proofErr w:type="spellStart"/>
      <w:r w:rsidRPr="00A25393">
        <w:rPr>
          <w:rFonts w:ascii="Times New Roman" w:hAnsi="Times New Roman" w:cs="Times New Roman"/>
          <w:sz w:val="28"/>
          <w:szCs w:val="28"/>
        </w:rPr>
        <w:t>Вятскополянская</w:t>
      </w:r>
      <w:proofErr w:type="spellEnd"/>
      <w:r w:rsidRPr="00A25393">
        <w:rPr>
          <w:rFonts w:ascii="Times New Roman" w:hAnsi="Times New Roman" w:cs="Times New Roman"/>
          <w:sz w:val="28"/>
          <w:szCs w:val="28"/>
        </w:rPr>
        <w:t xml:space="preserve"> ЦРБ». В 2024 году реабилитационным оборудованием дооснащены ПСО КОГБУЗ «Кирово-Чепецкая ЦРБ»</w:t>
      </w:r>
      <w:r w:rsidR="00D02932" w:rsidRPr="00A25393">
        <w:rPr>
          <w:rFonts w:ascii="Times New Roman" w:hAnsi="Times New Roman" w:cs="Times New Roman"/>
          <w:sz w:val="28"/>
          <w:szCs w:val="28"/>
        </w:rPr>
        <w:t xml:space="preserve"> </w:t>
      </w:r>
      <w:r w:rsidR="00D24FDC">
        <w:rPr>
          <w:rFonts w:ascii="Times New Roman" w:hAnsi="Times New Roman" w:cs="Times New Roman"/>
          <w:sz w:val="28"/>
          <w:szCs w:val="28"/>
        </w:rPr>
        <w:br/>
      </w:r>
      <w:r w:rsidR="00D02932" w:rsidRPr="00A25393">
        <w:rPr>
          <w:rFonts w:ascii="Times New Roman" w:hAnsi="Times New Roman" w:cs="Times New Roman"/>
          <w:sz w:val="28"/>
          <w:szCs w:val="28"/>
        </w:rPr>
        <w:t>и</w:t>
      </w:r>
      <w:r w:rsidRPr="00A25393">
        <w:rPr>
          <w:rFonts w:ascii="Times New Roman" w:hAnsi="Times New Roman" w:cs="Times New Roman"/>
          <w:sz w:val="28"/>
          <w:szCs w:val="28"/>
        </w:rPr>
        <w:t xml:space="preserve"> КОГБУЗ «Больница скорой медицинской помощи».</w:t>
      </w:r>
    </w:p>
    <w:p w14:paraId="2DA9C225" w14:textId="5BF6808D" w:rsidR="003F3731" w:rsidRPr="00D24FDC" w:rsidRDefault="003F3731" w:rsidP="00AD1221">
      <w:pPr>
        <w:pStyle w:val="15"/>
        <w:widowControl w:val="0"/>
        <w:numPr>
          <w:ilvl w:val="1"/>
          <w:numId w:val="7"/>
        </w:numPr>
        <w:shd w:val="clear" w:color="auto" w:fill="auto"/>
        <w:tabs>
          <w:tab w:val="left" w:pos="1422"/>
        </w:tabs>
        <w:spacing w:before="480" w:after="480" w:line="240" w:lineRule="auto"/>
        <w:ind w:left="1418" w:hanging="709"/>
        <w:jc w:val="both"/>
        <w:rPr>
          <w:b/>
          <w:sz w:val="28"/>
          <w:szCs w:val="28"/>
        </w:rPr>
      </w:pPr>
      <w:r w:rsidRPr="00D24FDC">
        <w:rPr>
          <w:b/>
          <w:sz w:val="28"/>
          <w:szCs w:val="28"/>
          <w:lang w:bidi="ru-RU"/>
        </w:rPr>
        <w:t>Ресурсы инфраструктуры службы, оказывающей медицинскую помощь пациентам с болезнями системы кровообращения</w:t>
      </w:r>
    </w:p>
    <w:p w14:paraId="5A8DC056" w14:textId="68F5651D" w:rsidR="004048DD" w:rsidRPr="00D02932" w:rsidRDefault="00974043" w:rsidP="00817669">
      <w:pPr>
        <w:pStyle w:val="15"/>
        <w:widowControl w:val="0"/>
        <w:numPr>
          <w:ilvl w:val="2"/>
          <w:numId w:val="14"/>
        </w:numPr>
        <w:shd w:val="clear" w:color="auto" w:fill="auto"/>
        <w:tabs>
          <w:tab w:val="left" w:pos="2086"/>
        </w:tabs>
        <w:spacing w:before="0" w:after="480" w:line="240" w:lineRule="auto"/>
        <w:ind w:left="1418" w:hanging="709"/>
        <w:jc w:val="both"/>
        <w:rPr>
          <w:b/>
          <w:sz w:val="28"/>
          <w:szCs w:val="28"/>
        </w:rPr>
      </w:pPr>
      <w:r w:rsidRPr="00D02932">
        <w:rPr>
          <w:b/>
          <w:sz w:val="28"/>
          <w:szCs w:val="28"/>
        </w:rPr>
        <w:t xml:space="preserve">Анализ деятельности медицинских организаций, участвующих </w:t>
      </w:r>
      <w:r w:rsidR="00C76BD5">
        <w:rPr>
          <w:b/>
          <w:sz w:val="28"/>
          <w:szCs w:val="28"/>
        </w:rPr>
        <w:br/>
      </w:r>
      <w:r w:rsidRPr="00D02932">
        <w:rPr>
          <w:b/>
          <w:sz w:val="28"/>
          <w:szCs w:val="28"/>
        </w:rPr>
        <w:t>в оказании стационарной помощи пациентам с острым нарушением мозгового кровообращения, острым коронарным синдромом, с оценкой необходимости оптимизации функционирования</w:t>
      </w:r>
    </w:p>
    <w:p w14:paraId="45FFC395"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Оказание медицинской помощи больным с БСК на территории Кировской области организовано в соответствии с приказами Министерства </w:t>
      </w:r>
      <w:r w:rsidRPr="0043705D">
        <w:rPr>
          <w:rFonts w:ascii="Times New Roman" w:hAnsi="Times New Roman" w:cs="Times New Roman"/>
          <w:sz w:val="28"/>
          <w:szCs w:val="28"/>
        </w:rPr>
        <w:br/>
        <w:t xml:space="preserve">здравоохранения Российской Федерации от 15.11.2012 № 918н </w:t>
      </w:r>
      <w:r w:rsidRPr="0043705D">
        <w:rPr>
          <w:rFonts w:ascii="Times New Roman" w:hAnsi="Times New Roman" w:cs="Times New Roman"/>
          <w:sz w:val="28"/>
          <w:szCs w:val="28"/>
        </w:rPr>
        <w:br/>
        <w:t xml:space="preserve">«Об утверждении Порядка оказания медицинской помощи больным </w:t>
      </w:r>
      <w:r w:rsidRPr="0043705D">
        <w:rPr>
          <w:rFonts w:ascii="Times New Roman" w:hAnsi="Times New Roman" w:cs="Times New Roman"/>
          <w:sz w:val="28"/>
          <w:szCs w:val="28"/>
        </w:rPr>
        <w:br/>
      </w:r>
      <w:r w:rsidRPr="0043705D">
        <w:rPr>
          <w:rFonts w:ascii="Times New Roman" w:hAnsi="Times New Roman" w:cs="Times New Roman"/>
          <w:sz w:val="28"/>
          <w:szCs w:val="28"/>
        </w:rPr>
        <w:lastRenderedPageBreak/>
        <w:t xml:space="preserve">с сердечно-сосудистыми заболеваниями» и от 15.11.2012 № 928н </w:t>
      </w:r>
      <w:r w:rsidRPr="0043705D">
        <w:rPr>
          <w:rFonts w:ascii="Times New Roman" w:hAnsi="Times New Roman" w:cs="Times New Roman"/>
          <w:sz w:val="28"/>
          <w:szCs w:val="28"/>
        </w:rPr>
        <w:br/>
        <w:t xml:space="preserve">«Об утверждении Порядка оказания медицинской помощи больным с острыми нарушениями мозгового кровообращения». </w:t>
      </w:r>
    </w:p>
    <w:p w14:paraId="7FFF0FE7"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создана трехуровневая система оказания </w:t>
      </w:r>
      <w:r w:rsidRPr="0043705D">
        <w:rPr>
          <w:rFonts w:ascii="Times New Roman" w:hAnsi="Times New Roman" w:cs="Times New Roman"/>
          <w:sz w:val="28"/>
          <w:szCs w:val="28"/>
        </w:rPr>
        <w:br/>
        <w:t>медицинской помощи пациентам с БСК.</w:t>
      </w:r>
    </w:p>
    <w:p w14:paraId="77121CE2" w14:textId="77777777"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первом уровне первичная медико-санитарная помощь пациентам </w:t>
      </w:r>
      <w:r w:rsidRPr="0043705D">
        <w:rPr>
          <w:rFonts w:ascii="Times New Roman" w:hAnsi="Times New Roman" w:cs="Times New Roman"/>
          <w:sz w:val="28"/>
          <w:szCs w:val="28"/>
        </w:rPr>
        <w:br/>
        <w:t xml:space="preserve">с БСК оказывается в областных государственных медицинских организациях амбулаторно и в условиях дневного стационара врачами-терапевтами </w:t>
      </w:r>
      <w:r w:rsidRPr="0043705D">
        <w:rPr>
          <w:rFonts w:ascii="Times New Roman" w:hAnsi="Times New Roman" w:cs="Times New Roman"/>
          <w:sz w:val="28"/>
          <w:szCs w:val="28"/>
        </w:rPr>
        <w:br/>
        <w:t xml:space="preserve">участковыми, врачами общей практики (семейными врачами) </w:t>
      </w:r>
      <w:r w:rsidRPr="0043705D">
        <w:rPr>
          <w:rFonts w:ascii="Times New Roman" w:hAnsi="Times New Roman" w:cs="Times New Roman"/>
          <w:sz w:val="28"/>
          <w:szCs w:val="28"/>
        </w:rPr>
        <w:br/>
        <w:t xml:space="preserve">по территориально-участковому принципу, а также фельдшерами </w:t>
      </w:r>
      <w:r w:rsidRPr="0043705D">
        <w:rPr>
          <w:rFonts w:ascii="Times New Roman" w:hAnsi="Times New Roman" w:cs="Times New Roman"/>
          <w:sz w:val="28"/>
          <w:szCs w:val="28"/>
        </w:rPr>
        <w:br/>
        <w:t xml:space="preserve">ФАП, врачами и фельдшерами отделений СМП. </w:t>
      </w:r>
    </w:p>
    <w:p w14:paraId="0CEAEFA2" w14:textId="4D7D7F95"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Первичная специализированная медико-санитарная помощь пациентам </w:t>
      </w:r>
      <w:r w:rsidR="00C76BD5">
        <w:rPr>
          <w:rFonts w:ascii="Times New Roman" w:hAnsi="Times New Roman" w:cs="Times New Roman"/>
          <w:sz w:val="28"/>
          <w:szCs w:val="28"/>
        </w:rPr>
        <w:br/>
      </w:r>
      <w:r w:rsidRPr="0043705D">
        <w:rPr>
          <w:rFonts w:ascii="Times New Roman" w:hAnsi="Times New Roman" w:cs="Times New Roman"/>
          <w:sz w:val="28"/>
          <w:szCs w:val="28"/>
        </w:rPr>
        <w:t>с БСК оказывается врачами-кардиологами в кардиологических кабинетах областных государственных медицинских организаций.</w:t>
      </w:r>
    </w:p>
    <w:p w14:paraId="2BF7D220"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втором уровне специализированная медицинская помощь пациентам </w:t>
      </w:r>
      <w:r w:rsidRPr="0043705D">
        <w:rPr>
          <w:rFonts w:ascii="Times New Roman" w:hAnsi="Times New Roman" w:cs="Times New Roman"/>
          <w:sz w:val="28"/>
          <w:szCs w:val="28"/>
        </w:rPr>
        <w:br/>
        <w:t>с БСК оказывается в условиях круглосуточных стационаров на базе кардиологических отделений КОГБУЗ «</w:t>
      </w:r>
      <w:proofErr w:type="spellStart"/>
      <w:r w:rsidRPr="0043705D">
        <w:rPr>
          <w:rFonts w:ascii="Times New Roman" w:hAnsi="Times New Roman" w:cs="Times New Roman"/>
          <w:sz w:val="28"/>
          <w:szCs w:val="28"/>
        </w:rPr>
        <w:t>Вятскополянская</w:t>
      </w:r>
      <w:proofErr w:type="spellEnd"/>
      <w:r w:rsidRPr="0043705D">
        <w:rPr>
          <w:rFonts w:ascii="Times New Roman" w:hAnsi="Times New Roman" w:cs="Times New Roman"/>
          <w:sz w:val="28"/>
          <w:szCs w:val="28"/>
        </w:rPr>
        <w:t xml:space="preserve"> ЦРБ», </w:t>
      </w:r>
      <w:r w:rsidRPr="0043705D">
        <w:rPr>
          <w:rFonts w:ascii="Times New Roman" w:hAnsi="Times New Roman" w:cs="Times New Roman"/>
          <w:sz w:val="28"/>
          <w:szCs w:val="28"/>
        </w:rPr>
        <w:br/>
        <w:t>КОГБУЗ «Кирово-Чепецкая ЦРБ», КОГБУЗ «</w:t>
      </w:r>
      <w:proofErr w:type="spellStart"/>
      <w:r w:rsidRPr="0043705D">
        <w:rPr>
          <w:rFonts w:ascii="Times New Roman" w:hAnsi="Times New Roman" w:cs="Times New Roman"/>
          <w:sz w:val="28"/>
          <w:szCs w:val="28"/>
        </w:rPr>
        <w:t>Котельничская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Омутнинская</w:t>
      </w:r>
      <w:proofErr w:type="spellEnd"/>
      <w:r w:rsidRPr="0043705D">
        <w:rPr>
          <w:rFonts w:ascii="Times New Roman" w:hAnsi="Times New Roman" w:cs="Times New Roman"/>
          <w:sz w:val="28"/>
          <w:szCs w:val="28"/>
        </w:rPr>
        <w:t xml:space="preserve"> ЦРБ», КОГБУЗ «Слободская ЦРБ имени академика </w:t>
      </w:r>
      <w:r w:rsidRPr="0043705D">
        <w:rPr>
          <w:rFonts w:ascii="Times New Roman" w:hAnsi="Times New Roman" w:cs="Times New Roman"/>
          <w:sz w:val="28"/>
          <w:szCs w:val="28"/>
        </w:rPr>
        <w:br/>
        <w:t xml:space="preserve">А.Н. Бакулева», КОГБУЗ «Советская ЦРБ», КОГКБУЗ «Центр кардиологии  </w:t>
      </w:r>
      <w:r w:rsidRPr="0043705D">
        <w:rPr>
          <w:rFonts w:ascii="Times New Roman" w:hAnsi="Times New Roman" w:cs="Times New Roman"/>
          <w:sz w:val="28"/>
          <w:szCs w:val="28"/>
        </w:rPr>
        <w:br/>
        <w:t>и неврологии»,  КОГКБУЗ «Больница скорой медицинской помощи».  На базе КОГКБУЗ «Центр кардиологии и неврологии», КОГБУЗ «</w:t>
      </w:r>
      <w:proofErr w:type="spellStart"/>
      <w:r w:rsidRPr="0043705D">
        <w:rPr>
          <w:rFonts w:ascii="Times New Roman" w:hAnsi="Times New Roman" w:cs="Times New Roman"/>
          <w:sz w:val="28"/>
          <w:szCs w:val="28"/>
        </w:rPr>
        <w:t>Вятскополянская</w:t>
      </w:r>
      <w:proofErr w:type="spellEnd"/>
      <w:r w:rsidRPr="0043705D">
        <w:rPr>
          <w:rFonts w:ascii="Times New Roman" w:hAnsi="Times New Roman" w:cs="Times New Roman"/>
          <w:sz w:val="28"/>
          <w:szCs w:val="28"/>
        </w:rPr>
        <w:t xml:space="preserve"> ЦРБ», КОГБУЗ «Кирово-Чепецкая ЦРБ», КОГБУЗ «Слободская ЦРБ </w:t>
      </w:r>
      <w:r w:rsidRPr="0043705D">
        <w:rPr>
          <w:rFonts w:ascii="Times New Roman" w:hAnsi="Times New Roman" w:cs="Times New Roman"/>
          <w:sz w:val="28"/>
          <w:szCs w:val="28"/>
        </w:rPr>
        <w:br/>
        <w:t xml:space="preserve">имени академика А.Н. Бакулева», КОГБУЗ «Советская ЦРБ», </w:t>
      </w:r>
      <w:r w:rsidRPr="0043705D">
        <w:rPr>
          <w:rFonts w:ascii="Times New Roman" w:hAnsi="Times New Roman" w:cs="Times New Roman"/>
          <w:sz w:val="28"/>
          <w:szCs w:val="28"/>
        </w:rPr>
        <w:br/>
        <w:t>КОГКБУЗ «Больница скорой медицинской помощи» организованы первичные сосудистые отделения.</w:t>
      </w:r>
    </w:p>
    <w:p w14:paraId="5D44D8E9" w14:textId="77777777"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третьем уровне медицинская помощь оказывается в РСЦ, созданном </w:t>
      </w:r>
      <w:r w:rsidRPr="0043705D">
        <w:rPr>
          <w:rFonts w:ascii="Times New Roman" w:hAnsi="Times New Roman" w:cs="Times New Roman"/>
          <w:sz w:val="28"/>
          <w:szCs w:val="28"/>
        </w:rPr>
        <w:br/>
        <w:t>на базе КОГБУЗ «Кировская областная клиническая больница».</w:t>
      </w:r>
    </w:p>
    <w:p w14:paraId="0CDE3299" w14:textId="37FB5CC1" w:rsidR="00CD6FCC" w:rsidRPr="0043705D" w:rsidRDefault="000926E8" w:rsidP="00CD6FCC">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Территория обслуживания сосудистых отделений охватывает </w:t>
      </w:r>
      <w:r w:rsidR="00817669">
        <w:rPr>
          <w:rFonts w:ascii="Times New Roman" w:hAnsi="Times New Roman" w:cs="Times New Roman"/>
          <w:sz w:val="28"/>
          <w:szCs w:val="28"/>
        </w:rPr>
        <w:br/>
      </w:r>
      <w:r w:rsidRPr="0043705D">
        <w:rPr>
          <w:rFonts w:ascii="Times New Roman" w:hAnsi="Times New Roman" w:cs="Times New Roman"/>
          <w:sz w:val="28"/>
          <w:szCs w:val="28"/>
        </w:rPr>
        <w:t xml:space="preserve">все районы и города Кировской области. Деятельность сосудистых центров, </w:t>
      </w:r>
      <w:r w:rsidRPr="0043705D">
        <w:rPr>
          <w:rFonts w:ascii="Times New Roman" w:hAnsi="Times New Roman" w:cs="Times New Roman"/>
          <w:sz w:val="28"/>
          <w:szCs w:val="28"/>
        </w:rPr>
        <w:br/>
        <w:t xml:space="preserve">расположенных на территории региона, в том числе их диагностических </w:t>
      </w:r>
      <w:r w:rsidRPr="0043705D">
        <w:rPr>
          <w:rFonts w:ascii="Times New Roman" w:hAnsi="Times New Roman" w:cs="Times New Roman"/>
          <w:sz w:val="28"/>
          <w:szCs w:val="28"/>
        </w:rPr>
        <w:br/>
        <w:t xml:space="preserve">подразделений, организована в режиме 24 часа в сутки, 7 дней в неделю, </w:t>
      </w:r>
      <w:r w:rsidRPr="0043705D">
        <w:rPr>
          <w:rFonts w:ascii="Times New Roman" w:hAnsi="Times New Roman" w:cs="Times New Roman"/>
          <w:sz w:val="28"/>
          <w:szCs w:val="28"/>
        </w:rPr>
        <w:br/>
        <w:t xml:space="preserve">365 дней в году. </w:t>
      </w:r>
    </w:p>
    <w:p w14:paraId="49BDEB38" w14:textId="3FC1E796" w:rsidR="000926E8" w:rsidRPr="0043705D" w:rsidRDefault="000926E8" w:rsidP="00CD6FCC">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РСЦ, организованный на базе КОГБУЗ «Кировская областная </w:t>
      </w:r>
      <w:r w:rsidRPr="0043705D">
        <w:rPr>
          <w:rFonts w:ascii="Times New Roman" w:hAnsi="Times New Roman" w:cs="Times New Roman"/>
          <w:sz w:val="28"/>
          <w:szCs w:val="28"/>
        </w:rPr>
        <w:br/>
        <w:t>клиническая больница», имеет в распоряжении</w:t>
      </w:r>
      <w:r w:rsidRPr="0043705D">
        <w:rPr>
          <w:rFonts w:ascii="Times New Roman" w:hAnsi="Times New Roman" w:cs="Times New Roman"/>
          <w:sz w:val="28"/>
          <w:szCs w:val="28"/>
          <w:shd w:val="clear" w:color="auto" w:fill="FFFFFF"/>
        </w:rPr>
        <w:t xml:space="preserve"> </w:t>
      </w:r>
      <w:r w:rsidRPr="0043705D">
        <w:rPr>
          <w:rFonts w:ascii="Times New Roman" w:hAnsi="Times New Roman" w:cs="Times New Roman"/>
          <w:sz w:val="28"/>
          <w:szCs w:val="28"/>
        </w:rPr>
        <w:t xml:space="preserve">120 развернутых коек, </w:t>
      </w:r>
      <w:r w:rsidRPr="0043705D">
        <w:rPr>
          <w:rFonts w:ascii="Times New Roman" w:hAnsi="Times New Roman" w:cs="Times New Roman"/>
          <w:sz w:val="28"/>
          <w:szCs w:val="28"/>
        </w:rPr>
        <w:br/>
        <w:t>в том числе 24 реанимационные койки.</w:t>
      </w:r>
    </w:p>
    <w:p w14:paraId="15F593E5"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обслуживания РСЦ проживает 421,3 тыс. населения. </w:t>
      </w:r>
    </w:p>
    <w:p w14:paraId="553029AB" w14:textId="7AE988D2" w:rsidR="006E72A9" w:rsidRPr="0043705D" w:rsidRDefault="000926E8" w:rsidP="00817669">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РСЦ госпитализируются пациенты с территории обслуживания </w:t>
      </w:r>
      <w:r w:rsidR="00C76BD5">
        <w:rPr>
          <w:rFonts w:ascii="Times New Roman" w:hAnsi="Times New Roman" w:cs="Times New Roman"/>
          <w:sz w:val="28"/>
          <w:szCs w:val="28"/>
        </w:rPr>
        <w:br/>
      </w:r>
      <w:r w:rsidRPr="0043705D">
        <w:rPr>
          <w:rFonts w:ascii="Times New Roman" w:hAnsi="Times New Roman" w:cs="Times New Roman"/>
          <w:sz w:val="28"/>
          <w:szCs w:val="28"/>
        </w:rPr>
        <w:t>КОГБУЗ «Кировская городская больница № 2», КОГБУЗ «Кировская городская больница № 9», КОГБУЗ «Кировский клинико</w:t>
      </w:r>
      <w:r w:rsidR="009A4F01" w:rsidRPr="0043705D">
        <w:rPr>
          <w:rFonts w:ascii="Times New Roman" w:hAnsi="Times New Roman" w:cs="Times New Roman"/>
          <w:sz w:val="28"/>
          <w:szCs w:val="28"/>
        </w:rPr>
        <w:t xml:space="preserve">-диагностический центр», КОГБУЗ «Центр </w:t>
      </w:r>
      <w:r w:rsidRPr="0043705D">
        <w:rPr>
          <w:rFonts w:ascii="Times New Roman" w:hAnsi="Times New Roman" w:cs="Times New Roman"/>
          <w:sz w:val="28"/>
          <w:szCs w:val="28"/>
        </w:rPr>
        <w:t>медицинской реабилитации», КОГБУЗ «</w:t>
      </w:r>
      <w:proofErr w:type="spellStart"/>
      <w:r w:rsidRPr="0043705D">
        <w:rPr>
          <w:rFonts w:ascii="Times New Roman" w:hAnsi="Times New Roman" w:cs="Times New Roman"/>
          <w:sz w:val="28"/>
          <w:szCs w:val="28"/>
        </w:rPr>
        <w:t>Свечинская</w:t>
      </w:r>
      <w:proofErr w:type="spellEnd"/>
      <w:r w:rsidRPr="0043705D">
        <w:rPr>
          <w:rFonts w:ascii="Times New Roman" w:hAnsi="Times New Roman" w:cs="Times New Roman"/>
          <w:sz w:val="28"/>
          <w:szCs w:val="28"/>
        </w:rPr>
        <w:t xml:space="preserve"> ЦРБ», КОГБУЗ «Даровская ЦРБ», КОГБУЗ «Сунская ЦРБ», КОГБУЗ «</w:t>
      </w:r>
      <w:proofErr w:type="spellStart"/>
      <w:r w:rsidRPr="0043705D">
        <w:rPr>
          <w:rFonts w:ascii="Times New Roman" w:hAnsi="Times New Roman" w:cs="Times New Roman"/>
          <w:sz w:val="28"/>
          <w:szCs w:val="28"/>
        </w:rPr>
        <w:t>Куменская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Немская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Унинская</w:t>
      </w:r>
      <w:proofErr w:type="spellEnd"/>
      <w:r w:rsidRPr="0043705D">
        <w:rPr>
          <w:rFonts w:ascii="Times New Roman" w:hAnsi="Times New Roman" w:cs="Times New Roman"/>
          <w:sz w:val="28"/>
          <w:szCs w:val="28"/>
        </w:rPr>
        <w:t xml:space="preserve"> Ц</w:t>
      </w:r>
      <w:r w:rsidR="009A4F01" w:rsidRPr="0043705D">
        <w:rPr>
          <w:rFonts w:ascii="Times New Roman" w:hAnsi="Times New Roman" w:cs="Times New Roman"/>
          <w:sz w:val="28"/>
          <w:szCs w:val="28"/>
        </w:rPr>
        <w:t xml:space="preserve">РБ», </w:t>
      </w:r>
      <w:r w:rsidR="00C76BD5">
        <w:rPr>
          <w:rFonts w:ascii="Times New Roman" w:hAnsi="Times New Roman" w:cs="Times New Roman"/>
          <w:sz w:val="28"/>
          <w:szCs w:val="28"/>
        </w:rPr>
        <w:br/>
      </w:r>
      <w:r w:rsidR="009A4F01" w:rsidRPr="0043705D">
        <w:rPr>
          <w:rFonts w:ascii="Times New Roman" w:hAnsi="Times New Roman" w:cs="Times New Roman"/>
          <w:sz w:val="28"/>
          <w:szCs w:val="28"/>
        </w:rPr>
        <w:t>КОГБУЗ «</w:t>
      </w:r>
      <w:proofErr w:type="spellStart"/>
      <w:r w:rsidR="009A4F01" w:rsidRPr="0043705D">
        <w:rPr>
          <w:rFonts w:ascii="Times New Roman" w:hAnsi="Times New Roman" w:cs="Times New Roman"/>
          <w:sz w:val="28"/>
          <w:szCs w:val="28"/>
        </w:rPr>
        <w:t>Кильмезская</w:t>
      </w:r>
      <w:proofErr w:type="spellEnd"/>
      <w:r w:rsidR="009A4F01" w:rsidRPr="0043705D">
        <w:rPr>
          <w:rFonts w:ascii="Times New Roman" w:hAnsi="Times New Roman" w:cs="Times New Roman"/>
          <w:sz w:val="28"/>
          <w:szCs w:val="28"/>
        </w:rPr>
        <w:t xml:space="preserve"> ЦРБ», </w:t>
      </w:r>
      <w:r w:rsidRPr="0043705D">
        <w:rPr>
          <w:rFonts w:ascii="Times New Roman" w:hAnsi="Times New Roman" w:cs="Times New Roman"/>
          <w:sz w:val="28"/>
          <w:szCs w:val="28"/>
        </w:rPr>
        <w:t>КОГБУЗ «</w:t>
      </w:r>
      <w:proofErr w:type="spellStart"/>
      <w:r w:rsidRPr="0043705D">
        <w:rPr>
          <w:rFonts w:ascii="Times New Roman" w:hAnsi="Times New Roman" w:cs="Times New Roman"/>
          <w:sz w:val="28"/>
          <w:szCs w:val="28"/>
        </w:rPr>
        <w:t>Верхошижемская</w:t>
      </w:r>
      <w:proofErr w:type="spellEnd"/>
      <w:r w:rsidRPr="0043705D">
        <w:rPr>
          <w:rFonts w:ascii="Times New Roman" w:hAnsi="Times New Roman" w:cs="Times New Roman"/>
          <w:sz w:val="28"/>
          <w:szCs w:val="28"/>
        </w:rPr>
        <w:t xml:space="preserve"> ЦРБ», </w:t>
      </w:r>
      <w:r w:rsidR="00C76BD5">
        <w:rPr>
          <w:rFonts w:ascii="Times New Roman" w:hAnsi="Times New Roman" w:cs="Times New Roman"/>
          <w:sz w:val="28"/>
          <w:szCs w:val="28"/>
        </w:rPr>
        <w:br/>
      </w:r>
      <w:r w:rsidRPr="0043705D">
        <w:rPr>
          <w:rFonts w:ascii="Times New Roman" w:hAnsi="Times New Roman" w:cs="Times New Roman"/>
          <w:sz w:val="28"/>
          <w:szCs w:val="28"/>
        </w:rPr>
        <w:t>КОГБУЗ «</w:t>
      </w:r>
      <w:proofErr w:type="spellStart"/>
      <w:r w:rsidRPr="0043705D">
        <w:rPr>
          <w:rFonts w:ascii="Times New Roman" w:hAnsi="Times New Roman" w:cs="Times New Roman"/>
          <w:sz w:val="28"/>
          <w:szCs w:val="28"/>
        </w:rPr>
        <w:t>Опаринская</w:t>
      </w:r>
      <w:proofErr w:type="spellEnd"/>
      <w:r w:rsidRPr="0043705D">
        <w:rPr>
          <w:rFonts w:ascii="Times New Roman" w:hAnsi="Times New Roman" w:cs="Times New Roman"/>
          <w:sz w:val="28"/>
          <w:szCs w:val="28"/>
        </w:rPr>
        <w:t xml:space="preserve"> Ц</w:t>
      </w:r>
      <w:r w:rsidR="00817669">
        <w:rPr>
          <w:rFonts w:ascii="Times New Roman" w:hAnsi="Times New Roman" w:cs="Times New Roman"/>
          <w:sz w:val="28"/>
          <w:szCs w:val="28"/>
        </w:rPr>
        <w:t>РБ», КОГБУЗ «</w:t>
      </w:r>
      <w:proofErr w:type="spellStart"/>
      <w:r w:rsidR="00817669">
        <w:rPr>
          <w:rFonts w:ascii="Times New Roman" w:hAnsi="Times New Roman" w:cs="Times New Roman"/>
          <w:sz w:val="28"/>
          <w:szCs w:val="28"/>
        </w:rPr>
        <w:t>Подосиновская</w:t>
      </w:r>
      <w:proofErr w:type="spellEnd"/>
      <w:r w:rsidR="00817669">
        <w:rPr>
          <w:rFonts w:ascii="Times New Roman" w:hAnsi="Times New Roman" w:cs="Times New Roman"/>
          <w:sz w:val="28"/>
          <w:szCs w:val="28"/>
        </w:rPr>
        <w:t xml:space="preserve"> ЦРБ </w:t>
      </w:r>
      <w:r w:rsidR="00817669">
        <w:rPr>
          <w:rFonts w:ascii="Times New Roman" w:hAnsi="Times New Roman" w:cs="Times New Roman"/>
          <w:sz w:val="28"/>
          <w:szCs w:val="28"/>
        </w:rPr>
        <w:br/>
      </w:r>
      <w:r w:rsidRPr="0043705D">
        <w:rPr>
          <w:rFonts w:ascii="Times New Roman" w:hAnsi="Times New Roman" w:cs="Times New Roman"/>
          <w:sz w:val="28"/>
          <w:szCs w:val="28"/>
        </w:rPr>
        <w:t xml:space="preserve">им. Н.В. </w:t>
      </w:r>
      <w:proofErr w:type="spellStart"/>
      <w:r w:rsidRPr="0043705D">
        <w:rPr>
          <w:rFonts w:ascii="Times New Roman" w:hAnsi="Times New Roman" w:cs="Times New Roman"/>
          <w:sz w:val="28"/>
          <w:szCs w:val="28"/>
        </w:rPr>
        <w:t>Отрокова</w:t>
      </w:r>
      <w:proofErr w:type="spellEnd"/>
      <w:r w:rsidRPr="0043705D">
        <w:rPr>
          <w:rFonts w:ascii="Times New Roman" w:hAnsi="Times New Roman" w:cs="Times New Roman"/>
          <w:sz w:val="28"/>
          <w:szCs w:val="28"/>
        </w:rPr>
        <w:t>», КОГБУЗ «</w:t>
      </w:r>
      <w:proofErr w:type="spellStart"/>
      <w:r w:rsidRPr="0043705D">
        <w:rPr>
          <w:rFonts w:ascii="Times New Roman" w:hAnsi="Times New Roman" w:cs="Times New Roman"/>
          <w:sz w:val="28"/>
          <w:szCs w:val="28"/>
        </w:rPr>
        <w:t>Лузская</w:t>
      </w:r>
      <w:proofErr w:type="spellEnd"/>
      <w:r w:rsidRPr="0043705D">
        <w:rPr>
          <w:rFonts w:ascii="Times New Roman" w:hAnsi="Times New Roman" w:cs="Times New Roman"/>
          <w:sz w:val="28"/>
          <w:szCs w:val="28"/>
        </w:rPr>
        <w:t xml:space="preserve"> ЦРБ</w:t>
      </w:r>
      <w:r w:rsidR="0084548F" w:rsidRPr="0043705D">
        <w:rPr>
          <w:rFonts w:ascii="Times New Roman" w:hAnsi="Times New Roman" w:cs="Times New Roman"/>
          <w:sz w:val="28"/>
          <w:szCs w:val="28"/>
        </w:rPr>
        <w:t>»</w:t>
      </w:r>
    </w:p>
    <w:p w14:paraId="2FAE5F56" w14:textId="165F8190"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w:t>
      </w:r>
      <w:r w:rsidR="00817669">
        <w:rPr>
          <w:rFonts w:ascii="Times New Roman" w:hAnsi="Times New Roman" w:cs="Times New Roman"/>
          <w:sz w:val="28"/>
          <w:szCs w:val="28"/>
        </w:rPr>
        <w:br/>
      </w:r>
      <w:r w:rsidRPr="0043705D">
        <w:rPr>
          <w:rFonts w:ascii="Times New Roman" w:hAnsi="Times New Roman" w:cs="Times New Roman"/>
          <w:sz w:val="28"/>
          <w:szCs w:val="28"/>
        </w:rPr>
        <w:t xml:space="preserve">КОГКБУЗ «Центр кардиологии и неврологии» (далее – ПСО № 1), </w:t>
      </w:r>
      <w:r w:rsidR="00817669">
        <w:rPr>
          <w:rFonts w:ascii="Times New Roman" w:hAnsi="Times New Roman" w:cs="Times New Roman"/>
          <w:sz w:val="28"/>
          <w:szCs w:val="28"/>
        </w:rPr>
        <w:br/>
      </w:r>
      <w:r w:rsidRPr="0043705D">
        <w:rPr>
          <w:rFonts w:ascii="Times New Roman" w:hAnsi="Times New Roman" w:cs="Times New Roman"/>
          <w:sz w:val="28"/>
          <w:szCs w:val="28"/>
        </w:rPr>
        <w:t xml:space="preserve">с количеством фактически развернутых коек 60 единиц, в том числе </w:t>
      </w:r>
      <w:r w:rsidR="00817669">
        <w:rPr>
          <w:rFonts w:ascii="Times New Roman" w:hAnsi="Times New Roman" w:cs="Times New Roman"/>
          <w:sz w:val="28"/>
          <w:szCs w:val="28"/>
        </w:rPr>
        <w:br/>
      </w:r>
      <w:r w:rsidRPr="0043705D">
        <w:rPr>
          <w:rFonts w:ascii="Times New Roman" w:hAnsi="Times New Roman" w:cs="Times New Roman"/>
          <w:sz w:val="28"/>
          <w:szCs w:val="28"/>
        </w:rPr>
        <w:t>12 реанимационных коек, п</w:t>
      </w:r>
      <w:r w:rsidR="00817669">
        <w:rPr>
          <w:rFonts w:ascii="Times New Roman" w:hAnsi="Times New Roman" w:cs="Times New Roman"/>
          <w:sz w:val="28"/>
          <w:szCs w:val="28"/>
        </w:rPr>
        <w:t xml:space="preserve">роживает 153,5 тыс. населения. </w:t>
      </w:r>
    </w:p>
    <w:p w14:paraId="4F8C2C60"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ПСО № 1 госпитализируются пациенты с территории обслуживания КОГБУЗ «Кировский клинико-диагностический центр», КОГБУЗ «Кировская клиническая больница № 7 им. В.И. Юрловой», КОГБУЗ «</w:t>
      </w:r>
      <w:proofErr w:type="spellStart"/>
      <w:r w:rsidRPr="0043705D">
        <w:rPr>
          <w:rFonts w:ascii="Times New Roman" w:hAnsi="Times New Roman" w:cs="Times New Roman"/>
          <w:sz w:val="28"/>
          <w:szCs w:val="28"/>
        </w:rPr>
        <w:t>Котельничская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Оричевская</w:t>
      </w:r>
      <w:proofErr w:type="spellEnd"/>
      <w:r w:rsidRPr="0043705D">
        <w:rPr>
          <w:rFonts w:ascii="Times New Roman" w:hAnsi="Times New Roman" w:cs="Times New Roman"/>
          <w:sz w:val="28"/>
          <w:szCs w:val="28"/>
        </w:rPr>
        <w:t xml:space="preserve"> ЦРБ», КОГБУЗ «Орловская ЦРБ».</w:t>
      </w:r>
    </w:p>
    <w:p w14:paraId="4F8F3950"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КОГБУЗ «Слободская ЦРБ имени академика А.Н. Бакулева» (далее – ПСО № 2), с количеством </w:t>
      </w:r>
      <w:r w:rsidRPr="0043705D">
        <w:rPr>
          <w:rFonts w:ascii="Times New Roman" w:hAnsi="Times New Roman" w:cs="Times New Roman"/>
          <w:sz w:val="28"/>
          <w:szCs w:val="28"/>
        </w:rPr>
        <w:lastRenderedPageBreak/>
        <w:t xml:space="preserve">фактически развернутых коек 60 единиц, в том числе 12 реанимационных коек, проживает 154,3 тыс. населения.  </w:t>
      </w:r>
    </w:p>
    <w:p w14:paraId="4496951E"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ПСО № 2 госпитализируются пациенты с территории обслуживания  КОГБУЗ «Слободская ЦРБ имени академика А.Н. Бакулева», </w:t>
      </w:r>
      <w:r w:rsidRPr="0043705D">
        <w:rPr>
          <w:rFonts w:ascii="Times New Roman" w:hAnsi="Times New Roman" w:cs="Times New Roman"/>
          <w:sz w:val="28"/>
          <w:szCs w:val="28"/>
        </w:rPr>
        <w:br/>
        <w:t>КОГБУЗ «</w:t>
      </w:r>
      <w:proofErr w:type="spellStart"/>
      <w:r w:rsidRPr="0043705D">
        <w:rPr>
          <w:rFonts w:ascii="Times New Roman" w:hAnsi="Times New Roman" w:cs="Times New Roman"/>
          <w:sz w:val="28"/>
          <w:szCs w:val="28"/>
        </w:rPr>
        <w:t>Белохолуницкая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Нагорская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Омутнинская</w:t>
      </w:r>
      <w:proofErr w:type="spellEnd"/>
      <w:r w:rsidRPr="0043705D">
        <w:rPr>
          <w:rFonts w:ascii="Times New Roman" w:hAnsi="Times New Roman" w:cs="Times New Roman"/>
          <w:sz w:val="28"/>
          <w:szCs w:val="28"/>
        </w:rPr>
        <w:t xml:space="preserve"> ЦРБ», КОГБУЗ «Верхнекамская ЦРБ», </w:t>
      </w:r>
      <w:r w:rsidRPr="0043705D">
        <w:rPr>
          <w:rFonts w:ascii="Times New Roman" w:hAnsi="Times New Roman" w:cs="Times New Roman"/>
          <w:sz w:val="28"/>
          <w:szCs w:val="28"/>
        </w:rPr>
        <w:br/>
        <w:t>КОГБУЗ «Афанасьевская ЦРБ».</w:t>
      </w:r>
    </w:p>
    <w:p w14:paraId="5FE37EAE" w14:textId="6AE78622"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КОГБУЗ «Советская ЦРБ» (далее – ПСО № 3), с количеством фактически развернутых </w:t>
      </w:r>
      <w:r w:rsidRPr="0043705D">
        <w:rPr>
          <w:rFonts w:ascii="Times New Roman" w:hAnsi="Times New Roman" w:cs="Times New Roman"/>
          <w:sz w:val="28"/>
          <w:szCs w:val="28"/>
        </w:rPr>
        <w:br/>
        <w:t>коек 60 единиц, в том числе 12 реаним</w:t>
      </w:r>
      <w:r w:rsidR="00147136">
        <w:rPr>
          <w:rFonts w:ascii="Times New Roman" w:hAnsi="Times New Roman" w:cs="Times New Roman"/>
          <w:sz w:val="28"/>
          <w:szCs w:val="28"/>
        </w:rPr>
        <w:t xml:space="preserve">ационных коек, проживает 126,9 тыс. населения. </w:t>
      </w:r>
    </w:p>
    <w:p w14:paraId="357FD0CC" w14:textId="69B8FF53" w:rsidR="000926E8" w:rsidRPr="0043705D" w:rsidRDefault="000926E8" w:rsidP="000926E8">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ПСО № 3 госпитализируются пациенты, проживающие на территории обслуживания КОГБУЗ «Советская ЦРБ», КОГБУЗ «</w:t>
      </w:r>
      <w:proofErr w:type="spellStart"/>
      <w:r w:rsidRPr="0043705D">
        <w:rPr>
          <w:rFonts w:ascii="Times New Roman" w:hAnsi="Times New Roman" w:cs="Times New Roman"/>
          <w:sz w:val="28"/>
          <w:szCs w:val="28"/>
        </w:rPr>
        <w:t>Пижанская</w:t>
      </w:r>
      <w:proofErr w:type="spellEnd"/>
      <w:r w:rsidRPr="0043705D">
        <w:rPr>
          <w:rFonts w:ascii="Times New Roman" w:hAnsi="Times New Roman" w:cs="Times New Roman"/>
          <w:sz w:val="28"/>
          <w:szCs w:val="28"/>
        </w:rPr>
        <w:t xml:space="preserve"> ЦРБ», </w:t>
      </w:r>
      <w:r w:rsidRPr="0043705D">
        <w:rPr>
          <w:rFonts w:ascii="Times New Roman" w:hAnsi="Times New Roman" w:cs="Times New Roman"/>
          <w:sz w:val="28"/>
          <w:szCs w:val="28"/>
        </w:rPr>
        <w:br/>
        <w:t>КОГБУЗ «</w:t>
      </w:r>
      <w:proofErr w:type="spellStart"/>
      <w:r w:rsidRPr="0043705D">
        <w:rPr>
          <w:rFonts w:ascii="Times New Roman" w:hAnsi="Times New Roman" w:cs="Times New Roman"/>
          <w:sz w:val="28"/>
          <w:szCs w:val="28"/>
        </w:rPr>
        <w:t>Лебяжская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Яранская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Арбажская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Уржумская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Тужинская</w:t>
      </w:r>
      <w:proofErr w:type="spellEnd"/>
      <w:r w:rsidRPr="0043705D">
        <w:rPr>
          <w:rFonts w:ascii="Times New Roman" w:hAnsi="Times New Roman" w:cs="Times New Roman"/>
          <w:sz w:val="28"/>
          <w:szCs w:val="28"/>
        </w:rPr>
        <w:t xml:space="preserve"> ЦРБ», </w:t>
      </w:r>
      <w:r w:rsidRPr="0043705D">
        <w:rPr>
          <w:rFonts w:ascii="Times New Roman" w:hAnsi="Times New Roman" w:cs="Times New Roman"/>
          <w:sz w:val="28"/>
          <w:szCs w:val="28"/>
        </w:rPr>
        <w:br/>
        <w:t>КОГБУЗ «</w:t>
      </w:r>
      <w:proofErr w:type="spellStart"/>
      <w:r w:rsidRPr="0043705D">
        <w:rPr>
          <w:rFonts w:ascii="Times New Roman" w:hAnsi="Times New Roman" w:cs="Times New Roman"/>
          <w:sz w:val="28"/>
          <w:szCs w:val="28"/>
        </w:rPr>
        <w:t>Нолинская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Кикнурская</w:t>
      </w:r>
      <w:proofErr w:type="spellEnd"/>
      <w:r w:rsidRPr="0043705D">
        <w:rPr>
          <w:rFonts w:ascii="Times New Roman" w:hAnsi="Times New Roman" w:cs="Times New Roman"/>
          <w:sz w:val="28"/>
          <w:szCs w:val="28"/>
        </w:rPr>
        <w:t xml:space="preserve"> ЦРБ»</w:t>
      </w:r>
      <w:r w:rsidR="009A4F01" w:rsidRPr="0043705D">
        <w:rPr>
          <w:rFonts w:ascii="Times New Roman" w:hAnsi="Times New Roman" w:cs="Times New Roman"/>
          <w:sz w:val="28"/>
          <w:szCs w:val="28"/>
        </w:rPr>
        <w:t xml:space="preserve">, </w:t>
      </w:r>
      <w:r w:rsidR="00817669">
        <w:rPr>
          <w:rFonts w:ascii="Times New Roman" w:hAnsi="Times New Roman" w:cs="Times New Roman"/>
          <w:sz w:val="28"/>
          <w:szCs w:val="28"/>
        </w:rPr>
        <w:br/>
      </w:r>
      <w:r w:rsidR="009A4F01" w:rsidRPr="0043705D">
        <w:rPr>
          <w:rFonts w:ascii="Times New Roman" w:hAnsi="Times New Roman" w:cs="Times New Roman"/>
          <w:sz w:val="28"/>
          <w:szCs w:val="28"/>
        </w:rPr>
        <w:t>КОГБУЗ «</w:t>
      </w:r>
      <w:proofErr w:type="spellStart"/>
      <w:r w:rsidR="009A4F01" w:rsidRPr="0043705D">
        <w:rPr>
          <w:rFonts w:ascii="Times New Roman" w:hAnsi="Times New Roman" w:cs="Times New Roman"/>
          <w:sz w:val="28"/>
          <w:szCs w:val="28"/>
        </w:rPr>
        <w:t>Санчурская</w:t>
      </w:r>
      <w:proofErr w:type="spellEnd"/>
      <w:r w:rsidR="009A4F01" w:rsidRPr="0043705D">
        <w:rPr>
          <w:rFonts w:ascii="Times New Roman" w:hAnsi="Times New Roman" w:cs="Times New Roman"/>
          <w:sz w:val="28"/>
          <w:szCs w:val="28"/>
        </w:rPr>
        <w:t xml:space="preserve"> </w:t>
      </w:r>
      <w:r w:rsidR="00817669">
        <w:rPr>
          <w:rFonts w:ascii="Times New Roman" w:hAnsi="Times New Roman" w:cs="Times New Roman"/>
          <w:sz w:val="28"/>
          <w:szCs w:val="28"/>
        </w:rPr>
        <w:t>ЦРБ</w:t>
      </w:r>
      <w:r w:rsidRPr="0043705D">
        <w:rPr>
          <w:rFonts w:ascii="Times New Roman" w:hAnsi="Times New Roman" w:cs="Times New Roman"/>
          <w:sz w:val="28"/>
          <w:szCs w:val="28"/>
        </w:rPr>
        <w:t xml:space="preserve"> им. А.И. Прохорова».</w:t>
      </w:r>
    </w:p>
    <w:p w14:paraId="0379F80E" w14:textId="7768E71A"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w:t>
      </w:r>
      <w:r w:rsidRPr="0043705D">
        <w:rPr>
          <w:rFonts w:ascii="Times New Roman" w:hAnsi="Times New Roman" w:cs="Times New Roman"/>
          <w:sz w:val="28"/>
          <w:szCs w:val="28"/>
        </w:rPr>
        <w:br/>
        <w:t>КОГБУЗ «</w:t>
      </w:r>
      <w:proofErr w:type="spellStart"/>
      <w:r w:rsidRPr="0043705D">
        <w:rPr>
          <w:rFonts w:ascii="Times New Roman" w:hAnsi="Times New Roman" w:cs="Times New Roman"/>
          <w:sz w:val="28"/>
          <w:szCs w:val="28"/>
        </w:rPr>
        <w:t>Вятскополянская</w:t>
      </w:r>
      <w:proofErr w:type="spellEnd"/>
      <w:r w:rsidRPr="0043705D">
        <w:rPr>
          <w:rFonts w:ascii="Times New Roman" w:hAnsi="Times New Roman" w:cs="Times New Roman"/>
          <w:sz w:val="28"/>
          <w:szCs w:val="28"/>
        </w:rPr>
        <w:t xml:space="preserve"> ЦРБ» (далее – ПСО № 4), с количеством фактически развернутых коек 30 единиц, в том числе 6 реанимационны</w:t>
      </w:r>
      <w:r w:rsidR="00604DC7">
        <w:rPr>
          <w:rFonts w:ascii="Times New Roman" w:hAnsi="Times New Roman" w:cs="Times New Roman"/>
          <w:sz w:val="28"/>
          <w:szCs w:val="28"/>
        </w:rPr>
        <w:t xml:space="preserve">х коек, проживает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81,7 тыс. населения.  </w:t>
      </w:r>
    </w:p>
    <w:p w14:paraId="792DF1AC"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ПСО № 4 госпитализируются пациенты, проживающие на территории обслуживания КОГБУЗ «</w:t>
      </w:r>
      <w:proofErr w:type="spellStart"/>
      <w:r w:rsidRPr="0043705D">
        <w:rPr>
          <w:rFonts w:ascii="Times New Roman" w:hAnsi="Times New Roman" w:cs="Times New Roman"/>
          <w:sz w:val="28"/>
          <w:szCs w:val="28"/>
        </w:rPr>
        <w:t>Малмыжская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Вятскополянская</w:t>
      </w:r>
      <w:proofErr w:type="spellEnd"/>
      <w:r w:rsidRPr="0043705D">
        <w:rPr>
          <w:rFonts w:ascii="Times New Roman" w:hAnsi="Times New Roman" w:cs="Times New Roman"/>
          <w:sz w:val="28"/>
          <w:szCs w:val="28"/>
        </w:rPr>
        <w:t xml:space="preserve"> ЦРБ».</w:t>
      </w:r>
    </w:p>
    <w:p w14:paraId="729D4359"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КОГБУЗ «Кирово-Чепецкая ЦРБ» (далее – ПСО № 5), с количеством фактически развернутых </w:t>
      </w:r>
      <w:r w:rsidRPr="0043705D">
        <w:rPr>
          <w:rFonts w:ascii="Times New Roman" w:hAnsi="Times New Roman" w:cs="Times New Roman"/>
          <w:sz w:val="28"/>
          <w:szCs w:val="28"/>
        </w:rPr>
        <w:br/>
        <w:t xml:space="preserve">коек 30 единиц, в том числе 6 реанимационных коек, проживает </w:t>
      </w:r>
      <w:r w:rsidRPr="0043705D">
        <w:rPr>
          <w:rFonts w:ascii="Times New Roman" w:hAnsi="Times New Roman" w:cs="Times New Roman"/>
          <w:sz w:val="28"/>
          <w:szCs w:val="28"/>
        </w:rPr>
        <w:br/>
        <w:t>119,2 тыс. населения.</w:t>
      </w:r>
    </w:p>
    <w:p w14:paraId="162DB4E1" w14:textId="4389ADFE"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В ПСО № 5 госпитализируются пациенты, проживающие на территории обслуживания КОГБУЗ «Кирово-Чепецкая ЦРБ», Федерального бюджетного учреждения здравоохранения «Медико-санитарная часть № 52» Федерального медико-биологического агентства, КОГБУЗ «Зуевская Ц</w:t>
      </w:r>
      <w:r w:rsidR="0084548F" w:rsidRPr="0043705D">
        <w:rPr>
          <w:rFonts w:ascii="Times New Roman" w:hAnsi="Times New Roman" w:cs="Times New Roman"/>
          <w:sz w:val="28"/>
          <w:szCs w:val="28"/>
        </w:rPr>
        <w:t>РБ»,</w:t>
      </w:r>
      <w:r w:rsidR="00CD6FCC" w:rsidRPr="0043705D">
        <w:rPr>
          <w:rFonts w:ascii="Times New Roman" w:hAnsi="Times New Roman" w:cs="Times New Roman"/>
          <w:sz w:val="28"/>
          <w:szCs w:val="28"/>
        </w:rPr>
        <w:t xml:space="preserve"> </w:t>
      </w:r>
      <w:r w:rsidR="00817669">
        <w:rPr>
          <w:rFonts w:ascii="Times New Roman" w:hAnsi="Times New Roman" w:cs="Times New Roman"/>
          <w:sz w:val="28"/>
          <w:szCs w:val="28"/>
        </w:rPr>
        <w:br/>
      </w:r>
      <w:r w:rsidRPr="0043705D">
        <w:rPr>
          <w:rFonts w:ascii="Times New Roman" w:hAnsi="Times New Roman" w:cs="Times New Roman"/>
          <w:sz w:val="28"/>
          <w:szCs w:val="28"/>
        </w:rPr>
        <w:t>КОГБУЗ «</w:t>
      </w:r>
      <w:proofErr w:type="spellStart"/>
      <w:r w:rsidRPr="0043705D">
        <w:rPr>
          <w:rFonts w:ascii="Times New Roman" w:hAnsi="Times New Roman" w:cs="Times New Roman"/>
          <w:sz w:val="28"/>
          <w:szCs w:val="28"/>
        </w:rPr>
        <w:t>Фаленская</w:t>
      </w:r>
      <w:proofErr w:type="spellEnd"/>
      <w:r w:rsidRPr="0043705D">
        <w:rPr>
          <w:rFonts w:ascii="Times New Roman" w:hAnsi="Times New Roman" w:cs="Times New Roman"/>
          <w:sz w:val="28"/>
          <w:szCs w:val="28"/>
        </w:rPr>
        <w:t xml:space="preserve"> ЦРБ».</w:t>
      </w:r>
    </w:p>
    <w:p w14:paraId="7280E5D7" w14:textId="77777777"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зоне ответственности ПСО, созданного на базе КОГКБУЗ «Больница скорой медицинской помощи» (далее </w:t>
      </w:r>
      <w:r w:rsidRPr="0043705D">
        <w:rPr>
          <w:rFonts w:ascii="Times New Roman" w:hAnsi="Times New Roman" w:cs="Times New Roman"/>
          <w:sz w:val="28"/>
          <w:szCs w:val="28"/>
          <w:shd w:val="clear" w:color="auto" w:fill="FFFFFF"/>
        </w:rPr>
        <w:t xml:space="preserve">– </w:t>
      </w:r>
      <w:r w:rsidRPr="0043705D">
        <w:rPr>
          <w:rFonts w:ascii="Times New Roman" w:hAnsi="Times New Roman" w:cs="Times New Roman"/>
          <w:sz w:val="28"/>
          <w:szCs w:val="28"/>
        </w:rPr>
        <w:t xml:space="preserve">ПСО № 6), с количеством фактически развернутых коек 30 единиц, в том числе 6 реанимационных коек, проживает 100,8 тыс. населения.  </w:t>
      </w:r>
    </w:p>
    <w:p w14:paraId="55FE5B98" w14:textId="6E738D38" w:rsidR="000926E8" w:rsidRPr="0043705D" w:rsidRDefault="000926E8" w:rsidP="000926E8">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ПСО № 6 госпитализируются пациенты, проживающие на территории обслуживания КОГКБУЗ «Больница скорой медицинской помощи»,                       КОГБУЗ «</w:t>
      </w:r>
      <w:proofErr w:type="spellStart"/>
      <w:r w:rsidRPr="0043705D">
        <w:rPr>
          <w:rFonts w:ascii="Times New Roman" w:hAnsi="Times New Roman" w:cs="Times New Roman"/>
          <w:sz w:val="28"/>
          <w:szCs w:val="28"/>
        </w:rPr>
        <w:t>Мурашинская</w:t>
      </w:r>
      <w:proofErr w:type="spellEnd"/>
      <w:r w:rsidRPr="0043705D">
        <w:rPr>
          <w:rFonts w:ascii="Times New Roman" w:hAnsi="Times New Roman" w:cs="Times New Roman"/>
          <w:sz w:val="28"/>
          <w:szCs w:val="28"/>
        </w:rPr>
        <w:t xml:space="preserve"> ЦРБ», КОГБУЗ «</w:t>
      </w:r>
      <w:proofErr w:type="spellStart"/>
      <w:r w:rsidRPr="0043705D">
        <w:rPr>
          <w:rFonts w:ascii="Times New Roman" w:hAnsi="Times New Roman" w:cs="Times New Roman"/>
          <w:sz w:val="28"/>
          <w:szCs w:val="28"/>
        </w:rPr>
        <w:t>Юр</w:t>
      </w:r>
      <w:r w:rsidR="00460D55">
        <w:rPr>
          <w:rFonts w:ascii="Times New Roman" w:hAnsi="Times New Roman" w:cs="Times New Roman"/>
          <w:sz w:val="28"/>
          <w:szCs w:val="28"/>
        </w:rPr>
        <w:t>ьянская</w:t>
      </w:r>
      <w:proofErr w:type="spellEnd"/>
      <w:r w:rsidR="00460D55">
        <w:rPr>
          <w:rFonts w:ascii="Times New Roman" w:hAnsi="Times New Roman" w:cs="Times New Roman"/>
          <w:sz w:val="28"/>
          <w:szCs w:val="28"/>
        </w:rPr>
        <w:t xml:space="preserve"> РБ», </w:t>
      </w:r>
      <w:r w:rsidR="00147136">
        <w:rPr>
          <w:rFonts w:ascii="Times New Roman" w:hAnsi="Times New Roman" w:cs="Times New Roman"/>
          <w:sz w:val="28"/>
          <w:szCs w:val="28"/>
        </w:rPr>
        <w:br/>
      </w:r>
      <w:r w:rsidR="00460D55">
        <w:rPr>
          <w:rFonts w:ascii="Times New Roman" w:hAnsi="Times New Roman" w:cs="Times New Roman"/>
          <w:sz w:val="28"/>
          <w:szCs w:val="28"/>
        </w:rPr>
        <w:t xml:space="preserve">КОГБУЗ «Кировская </w:t>
      </w:r>
      <w:r w:rsidRPr="0043705D">
        <w:rPr>
          <w:rFonts w:ascii="Times New Roman" w:hAnsi="Times New Roman" w:cs="Times New Roman"/>
          <w:sz w:val="28"/>
          <w:szCs w:val="28"/>
        </w:rPr>
        <w:t>городская больница № 5».</w:t>
      </w:r>
    </w:p>
    <w:p w14:paraId="0960FA25" w14:textId="18CC17AF" w:rsidR="002E6E70" w:rsidRDefault="00AF3532" w:rsidP="00CC43B0">
      <w:pPr>
        <w:pStyle w:val="NoSpacing1"/>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Структура РСЦ и ПСО </w:t>
      </w:r>
      <w:r w:rsidR="00A814D2" w:rsidRPr="0043705D">
        <w:rPr>
          <w:rFonts w:ascii="Times New Roman" w:hAnsi="Times New Roman" w:cs="Times New Roman"/>
          <w:sz w:val="28"/>
          <w:szCs w:val="28"/>
        </w:rPr>
        <w:t xml:space="preserve">представлена в таблице </w:t>
      </w:r>
      <w:r w:rsidR="00604DC7">
        <w:rPr>
          <w:rFonts w:ascii="Times New Roman" w:hAnsi="Times New Roman" w:cs="Times New Roman"/>
          <w:sz w:val="28"/>
          <w:szCs w:val="28"/>
        </w:rPr>
        <w:t>1</w:t>
      </w:r>
      <w:r w:rsidR="007E74F5">
        <w:rPr>
          <w:rFonts w:ascii="Times New Roman" w:hAnsi="Times New Roman" w:cs="Times New Roman"/>
          <w:sz w:val="28"/>
          <w:szCs w:val="28"/>
        </w:rPr>
        <w:t>4</w:t>
      </w:r>
      <w:r w:rsidR="002E6E70" w:rsidRPr="0043705D">
        <w:rPr>
          <w:rFonts w:ascii="Times New Roman" w:hAnsi="Times New Roman" w:cs="Times New Roman"/>
          <w:sz w:val="28"/>
          <w:szCs w:val="28"/>
        </w:rPr>
        <w:t>.</w:t>
      </w:r>
    </w:p>
    <w:p w14:paraId="68690A79" w14:textId="6102E80D" w:rsidR="002E6E70" w:rsidRPr="0043705D" w:rsidRDefault="002E6E70" w:rsidP="00194E71">
      <w:pPr>
        <w:pStyle w:val="NoSpacing1"/>
        <w:spacing w:before="18" w:after="18" w:line="360" w:lineRule="auto"/>
        <w:ind w:firstLine="567"/>
        <w:jc w:val="right"/>
        <w:rPr>
          <w:rFonts w:ascii="Times New Roman" w:hAnsi="Times New Roman" w:cs="Times New Roman"/>
          <w:sz w:val="28"/>
          <w:szCs w:val="28"/>
        </w:rPr>
      </w:pPr>
      <w:r w:rsidRPr="0043705D">
        <w:rPr>
          <w:rFonts w:ascii="Times New Roman" w:hAnsi="Times New Roman" w:cs="Times New Roman"/>
          <w:sz w:val="28"/>
          <w:szCs w:val="28"/>
        </w:rPr>
        <w:t xml:space="preserve">Таблица </w:t>
      </w:r>
      <w:r w:rsidR="00604DC7">
        <w:rPr>
          <w:rFonts w:ascii="Times New Roman" w:hAnsi="Times New Roman" w:cs="Times New Roman"/>
          <w:sz w:val="28"/>
          <w:szCs w:val="28"/>
        </w:rPr>
        <w:t>1</w:t>
      </w:r>
      <w:r w:rsidR="007E74F5">
        <w:rPr>
          <w:rFonts w:ascii="Times New Roman" w:hAnsi="Times New Roman" w:cs="Times New Roman"/>
          <w:sz w:val="28"/>
          <w:szCs w:val="28"/>
        </w:rPr>
        <w:t>4</w:t>
      </w:r>
    </w:p>
    <w:tbl>
      <w:tblPr>
        <w:tblpPr w:leftFromText="180" w:rightFromText="180" w:vertAnchor="text" w:horzAnchor="margin" w:tblpXSpec="center" w:tblpY="90"/>
        <w:tblW w:w="9747" w:type="dxa"/>
        <w:tblLayout w:type="fixed"/>
        <w:tblLook w:val="00A0" w:firstRow="1" w:lastRow="0" w:firstColumn="1" w:lastColumn="0" w:noHBand="0" w:noVBand="0"/>
      </w:tblPr>
      <w:tblGrid>
        <w:gridCol w:w="3684"/>
        <w:gridCol w:w="2021"/>
        <w:gridCol w:w="2021"/>
        <w:gridCol w:w="2021"/>
      </w:tblGrid>
      <w:tr w:rsidR="0050361B" w:rsidRPr="0043705D" w14:paraId="70F311E9"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20C3A42B"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Наименование медицинской организации, в составе которой имеется РСЦ (ПСО)</w:t>
            </w:r>
          </w:p>
        </w:tc>
        <w:tc>
          <w:tcPr>
            <w:tcW w:w="2166" w:type="dxa"/>
            <w:tcBorders>
              <w:top w:val="single" w:sz="4" w:space="0" w:color="auto"/>
              <w:left w:val="single" w:sz="4" w:space="0" w:color="auto"/>
              <w:bottom w:val="single" w:sz="4" w:space="0" w:color="auto"/>
              <w:right w:val="single" w:sz="4" w:space="0" w:color="auto"/>
            </w:tcBorders>
            <w:noWrap/>
          </w:tcPr>
          <w:p w14:paraId="0C7DC1CB"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РСЦ (ПСО)</w:t>
            </w:r>
          </w:p>
        </w:tc>
        <w:tc>
          <w:tcPr>
            <w:tcW w:w="2166" w:type="dxa"/>
            <w:tcBorders>
              <w:top w:val="single" w:sz="4" w:space="0" w:color="auto"/>
              <w:left w:val="single" w:sz="4" w:space="0" w:color="auto"/>
              <w:bottom w:val="single" w:sz="4" w:space="0" w:color="auto"/>
              <w:right w:val="single" w:sz="4" w:space="0" w:color="auto"/>
            </w:tcBorders>
            <w:noWrap/>
          </w:tcPr>
          <w:p w14:paraId="4F8036C0"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 xml:space="preserve">Количество коек, </w:t>
            </w:r>
          </w:p>
          <w:p w14:paraId="04C151D3"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единиц</w:t>
            </w:r>
          </w:p>
        </w:tc>
        <w:tc>
          <w:tcPr>
            <w:tcW w:w="2166" w:type="dxa"/>
            <w:tcBorders>
              <w:top w:val="single" w:sz="4" w:space="0" w:color="auto"/>
              <w:left w:val="single" w:sz="4" w:space="0" w:color="auto"/>
              <w:bottom w:val="single" w:sz="4" w:space="0" w:color="auto"/>
              <w:right w:val="single" w:sz="4" w:space="0" w:color="auto"/>
            </w:tcBorders>
          </w:tcPr>
          <w:p w14:paraId="076CB89D"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 xml:space="preserve">Количество коек </w:t>
            </w:r>
            <w:r w:rsidR="00CB0354" w:rsidRPr="0043705D">
              <w:rPr>
                <w:rFonts w:ascii="Times New Roman" w:hAnsi="Times New Roman" w:cs="Times New Roman"/>
                <w:sz w:val="24"/>
                <w:szCs w:val="24"/>
              </w:rPr>
              <w:t>БИТР</w:t>
            </w:r>
            <w:r w:rsidRPr="0043705D">
              <w:rPr>
                <w:rFonts w:ascii="Times New Roman" w:hAnsi="Times New Roman" w:cs="Times New Roman"/>
                <w:sz w:val="24"/>
                <w:szCs w:val="24"/>
              </w:rPr>
              <w:t>, единиц</w:t>
            </w:r>
          </w:p>
        </w:tc>
      </w:tr>
      <w:tr w:rsidR="0050361B" w:rsidRPr="0043705D" w14:paraId="0B6CD571"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3802FE4C" w14:textId="77777777"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КОГБУЗ «Кировская областная клиническая больница»</w:t>
            </w:r>
          </w:p>
        </w:tc>
        <w:tc>
          <w:tcPr>
            <w:tcW w:w="2166" w:type="dxa"/>
            <w:tcBorders>
              <w:top w:val="single" w:sz="4" w:space="0" w:color="auto"/>
              <w:left w:val="single" w:sz="4" w:space="0" w:color="auto"/>
              <w:bottom w:val="single" w:sz="4" w:space="0" w:color="auto"/>
              <w:right w:val="single" w:sz="4" w:space="0" w:color="auto"/>
            </w:tcBorders>
            <w:noWrap/>
          </w:tcPr>
          <w:p w14:paraId="65E27DC0"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РСЦ</w:t>
            </w:r>
          </w:p>
        </w:tc>
        <w:tc>
          <w:tcPr>
            <w:tcW w:w="2166" w:type="dxa"/>
            <w:tcBorders>
              <w:top w:val="single" w:sz="4" w:space="0" w:color="auto"/>
              <w:left w:val="single" w:sz="4" w:space="0" w:color="auto"/>
              <w:bottom w:val="single" w:sz="4" w:space="0" w:color="auto"/>
              <w:right w:val="single" w:sz="4" w:space="0" w:color="auto"/>
            </w:tcBorders>
            <w:noWrap/>
          </w:tcPr>
          <w:p w14:paraId="3CFF2E47"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120</w:t>
            </w:r>
          </w:p>
        </w:tc>
        <w:tc>
          <w:tcPr>
            <w:tcW w:w="2166" w:type="dxa"/>
            <w:tcBorders>
              <w:top w:val="single" w:sz="4" w:space="0" w:color="auto"/>
              <w:left w:val="single" w:sz="4" w:space="0" w:color="auto"/>
              <w:bottom w:val="single" w:sz="4" w:space="0" w:color="auto"/>
              <w:right w:val="single" w:sz="4" w:space="0" w:color="auto"/>
            </w:tcBorders>
          </w:tcPr>
          <w:p w14:paraId="249F397A"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24</w:t>
            </w:r>
          </w:p>
        </w:tc>
      </w:tr>
      <w:tr w:rsidR="0050361B" w:rsidRPr="0043705D" w14:paraId="04CF3F1E"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6944F48A" w14:textId="7C17E4A0"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 xml:space="preserve">КОГКБУЗ «Центр кардиологии </w:t>
            </w:r>
            <w:r w:rsidR="00817669">
              <w:rPr>
                <w:rFonts w:ascii="Times New Roman" w:hAnsi="Times New Roman" w:cs="Times New Roman"/>
                <w:sz w:val="24"/>
                <w:szCs w:val="24"/>
              </w:rPr>
              <w:br/>
            </w:r>
            <w:r w:rsidRPr="0043705D">
              <w:rPr>
                <w:rFonts w:ascii="Times New Roman" w:hAnsi="Times New Roman" w:cs="Times New Roman"/>
                <w:sz w:val="24"/>
                <w:szCs w:val="24"/>
              </w:rPr>
              <w:t>и неврологии»</w:t>
            </w:r>
          </w:p>
        </w:tc>
        <w:tc>
          <w:tcPr>
            <w:tcW w:w="2166" w:type="dxa"/>
            <w:tcBorders>
              <w:top w:val="single" w:sz="4" w:space="0" w:color="auto"/>
              <w:left w:val="single" w:sz="4" w:space="0" w:color="auto"/>
              <w:bottom w:val="single" w:sz="4" w:space="0" w:color="auto"/>
              <w:right w:val="single" w:sz="4" w:space="0" w:color="auto"/>
            </w:tcBorders>
            <w:noWrap/>
          </w:tcPr>
          <w:p w14:paraId="15663D95"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0E5542BE"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60</w:t>
            </w:r>
          </w:p>
        </w:tc>
        <w:tc>
          <w:tcPr>
            <w:tcW w:w="2166" w:type="dxa"/>
            <w:tcBorders>
              <w:top w:val="single" w:sz="4" w:space="0" w:color="auto"/>
              <w:left w:val="single" w:sz="4" w:space="0" w:color="auto"/>
              <w:bottom w:val="single" w:sz="4" w:space="0" w:color="auto"/>
              <w:right w:val="single" w:sz="4" w:space="0" w:color="auto"/>
            </w:tcBorders>
          </w:tcPr>
          <w:p w14:paraId="77EE1CAE"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12</w:t>
            </w:r>
          </w:p>
        </w:tc>
      </w:tr>
      <w:tr w:rsidR="0050361B" w:rsidRPr="0043705D" w14:paraId="6CDF4DE1"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1DB517C6" w14:textId="2192CAA1"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КОГБУЗ «С</w:t>
            </w:r>
            <w:r w:rsidR="00795537" w:rsidRPr="0043705D">
              <w:rPr>
                <w:rFonts w:ascii="Times New Roman" w:hAnsi="Times New Roman" w:cs="Times New Roman"/>
                <w:sz w:val="24"/>
                <w:szCs w:val="24"/>
              </w:rPr>
              <w:t xml:space="preserve">лободская ЦРБ имени академика </w:t>
            </w:r>
            <w:r w:rsidRPr="0043705D">
              <w:rPr>
                <w:rFonts w:ascii="Times New Roman" w:hAnsi="Times New Roman" w:cs="Times New Roman"/>
                <w:sz w:val="24"/>
                <w:szCs w:val="24"/>
              </w:rPr>
              <w:t>А.Н. Бакулева»</w:t>
            </w:r>
          </w:p>
        </w:tc>
        <w:tc>
          <w:tcPr>
            <w:tcW w:w="2166" w:type="dxa"/>
            <w:tcBorders>
              <w:top w:val="single" w:sz="4" w:space="0" w:color="auto"/>
              <w:left w:val="single" w:sz="4" w:space="0" w:color="auto"/>
              <w:bottom w:val="single" w:sz="4" w:space="0" w:color="auto"/>
              <w:right w:val="single" w:sz="4" w:space="0" w:color="auto"/>
            </w:tcBorders>
            <w:noWrap/>
          </w:tcPr>
          <w:p w14:paraId="475DD169"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753771BF"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60</w:t>
            </w:r>
          </w:p>
        </w:tc>
        <w:tc>
          <w:tcPr>
            <w:tcW w:w="2166" w:type="dxa"/>
            <w:tcBorders>
              <w:top w:val="single" w:sz="4" w:space="0" w:color="auto"/>
              <w:left w:val="single" w:sz="4" w:space="0" w:color="auto"/>
              <w:bottom w:val="single" w:sz="4" w:space="0" w:color="auto"/>
              <w:right w:val="single" w:sz="4" w:space="0" w:color="auto"/>
            </w:tcBorders>
          </w:tcPr>
          <w:p w14:paraId="6B13ACF6"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12</w:t>
            </w:r>
          </w:p>
        </w:tc>
      </w:tr>
      <w:tr w:rsidR="0050361B" w:rsidRPr="0043705D" w14:paraId="0CC17B57"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4DBB9BF6" w14:textId="77777777"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КОГБУЗ «Советская ЦРБ»</w:t>
            </w:r>
          </w:p>
        </w:tc>
        <w:tc>
          <w:tcPr>
            <w:tcW w:w="2166" w:type="dxa"/>
            <w:tcBorders>
              <w:top w:val="single" w:sz="4" w:space="0" w:color="auto"/>
              <w:left w:val="single" w:sz="4" w:space="0" w:color="auto"/>
              <w:bottom w:val="single" w:sz="4" w:space="0" w:color="auto"/>
              <w:right w:val="single" w:sz="4" w:space="0" w:color="auto"/>
            </w:tcBorders>
            <w:noWrap/>
          </w:tcPr>
          <w:p w14:paraId="315B0383"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0BA27596"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60</w:t>
            </w:r>
          </w:p>
        </w:tc>
        <w:tc>
          <w:tcPr>
            <w:tcW w:w="2166" w:type="dxa"/>
            <w:tcBorders>
              <w:top w:val="single" w:sz="4" w:space="0" w:color="auto"/>
              <w:left w:val="single" w:sz="4" w:space="0" w:color="auto"/>
              <w:bottom w:val="single" w:sz="4" w:space="0" w:color="auto"/>
              <w:right w:val="single" w:sz="4" w:space="0" w:color="auto"/>
            </w:tcBorders>
          </w:tcPr>
          <w:p w14:paraId="7285A96C"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12</w:t>
            </w:r>
          </w:p>
        </w:tc>
      </w:tr>
      <w:tr w:rsidR="0050361B" w:rsidRPr="0043705D" w14:paraId="486FE6D1"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75A569AE" w14:textId="77777777"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КОГБУЗ «</w:t>
            </w:r>
            <w:proofErr w:type="spellStart"/>
            <w:r w:rsidRPr="0043705D">
              <w:rPr>
                <w:rFonts w:ascii="Times New Roman" w:hAnsi="Times New Roman" w:cs="Times New Roman"/>
                <w:sz w:val="24"/>
                <w:szCs w:val="24"/>
              </w:rPr>
              <w:t>Вятскополянская</w:t>
            </w:r>
            <w:proofErr w:type="spellEnd"/>
            <w:r w:rsidRPr="0043705D">
              <w:rPr>
                <w:rFonts w:ascii="Times New Roman" w:hAnsi="Times New Roman" w:cs="Times New Roman"/>
                <w:sz w:val="24"/>
                <w:szCs w:val="24"/>
              </w:rPr>
              <w:t xml:space="preserve"> ЦРБ»</w:t>
            </w:r>
          </w:p>
        </w:tc>
        <w:tc>
          <w:tcPr>
            <w:tcW w:w="2166" w:type="dxa"/>
            <w:tcBorders>
              <w:top w:val="single" w:sz="4" w:space="0" w:color="auto"/>
              <w:left w:val="single" w:sz="4" w:space="0" w:color="auto"/>
              <w:bottom w:val="single" w:sz="4" w:space="0" w:color="auto"/>
              <w:right w:val="single" w:sz="4" w:space="0" w:color="auto"/>
            </w:tcBorders>
            <w:noWrap/>
          </w:tcPr>
          <w:p w14:paraId="65D43770"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195FAE03"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30</w:t>
            </w:r>
          </w:p>
        </w:tc>
        <w:tc>
          <w:tcPr>
            <w:tcW w:w="2166" w:type="dxa"/>
            <w:tcBorders>
              <w:top w:val="single" w:sz="4" w:space="0" w:color="auto"/>
              <w:left w:val="single" w:sz="4" w:space="0" w:color="auto"/>
              <w:bottom w:val="single" w:sz="4" w:space="0" w:color="auto"/>
              <w:right w:val="single" w:sz="4" w:space="0" w:color="auto"/>
            </w:tcBorders>
          </w:tcPr>
          <w:p w14:paraId="06A37944"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w:t>
            </w:r>
          </w:p>
        </w:tc>
      </w:tr>
      <w:tr w:rsidR="0050361B" w:rsidRPr="0043705D" w14:paraId="545D5D90"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07F6B3D9" w14:textId="77777777"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КОГБУЗ «Кирово-Чепецкая ЦРБ»</w:t>
            </w:r>
          </w:p>
        </w:tc>
        <w:tc>
          <w:tcPr>
            <w:tcW w:w="2166" w:type="dxa"/>
            <w:tcBorders>
              <w:top w:val="single" w:sz="4" w:space="0" w:color="auto"/>
              <w:left w:val="single" w:sz="4" w:space="0" w:color="auto"/>
              <w:bottom w:val="single" w:sz="4" w:space="0" w:color="auto"/>
              <w:right w:val="single" w:sz="4" w:space="0" w:color="auto"/>
            </w:tcBorders>
            <w:noWrap/>
          </w:tcPr>
          <w:p w14:paraId="1E5E5018"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23336E67"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30</w:t>
            </w:r>
          </w:p>
        </w:tc>
        <w:tc>
          <w:tcPr>
            <w:tcW w:w="2166" w:type="dxa"/>
            <w:tcBorders>
              <w:top w:val="single" w:sz="4" w:space="0" w:color="auto"/>
              <w:left w:val="single" w:sz="4" w:space="0" w:color="auto"/>
              <w:bottom w:val="single" w:sz="4" w:space="0" w:color="auto"/>
              <w:right w:val="single" w:sz="4" w:space="0" w:color="auto"/>
            </w:tcBorders>
          </w:tcPr>
          <w:p w14:paraId="071F3C6A"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w:t>
            </w:r>
          </w:p>
        </w:tc>
      </w:tr>
      <w:tr w:rsidR="0050361B" w:rsidRPr="0043705D" w14:paraId="717B4FD2" w14:textId="77777777" w:rsidTr="00817669">
        <w:trPr>
          <w:trHeight w:val="387"/>
          <w:tblHeader/>
        </w:trPr>
        <w:tc>
          <w:tcPr>
            <w:tcW w:w="3964" w:type="dxa"/>
            <w:tcBorders>
              <w:top w:val="single" w:sz="4" w:space="0" w:color="auto"/>
              <w:left w:val="single" w:sz="4" w:space="0" w:color="auto"/>
              <w:bottom w:val="single" w:sz="4" w:space="0" w:color="auto"/>
              <w:right w:val="single" w:sz="4" w:space="0" w:color="auto"/>
            </w:tcBorders>
            <w:noWrap/>
          </w:tcPr>
          <w:p w14:paraId="1CDB39DA" w14:textId="77777777" w:rsidR="002E6E70" w:rsidRPr="0043705D" w:rsidRDefault="002E6E70" w:rsidP="00817669">
            <w:pPr>
              <w:spacing w:line="240" w:lineRule="auto"/>
              <w:ind w:firstLine="11"/>
              <w:rPr>
                <w:rFonts w:ascii="Times New Roman" w:hAnsi="Times New Roman" w:cs="Times New Roman"/>
                <w:sz w:val="24"/>
                <w:szCs w:val="24"/>
              </w:rPr>
            </w:pPr>
            <w:r w:rsidRPr="0043705D">
              <w:rPr>
                <w:rFonts w:ascii="Times New Roman" w:hAnsi="Times New Roman" w:cs="Times New Roman"/>
                <w:sz w:val="24"/>
                <w:szCs w:val="24"/>
              </w:rPr>
              <w:t>КОГКБУЗ «Больница скорой медицинской помощи»</w:t>
            </w:r>
          </w:p>
        </w:tc>
        <w:tc>
          <w:tcPr>
            <w:tcW w:w="2166" w:type="dxa"/>
            <w:tcBorders>
              <w:top w:val="single" w:sz="4" w:space="0" w:color="auto"/>
              <w:left w:val="single" w:sz="4" w:space="0" w:color="auto"/>
              <w:bottom w:val="single" w:sz="4" w:space="0" w:color="auto"/>
              <w:right w:val="single" w:sz="4" w:space="0" w:color="auto"/>
            </w:tcBorders>
            <w:noWrap/>
          </w:tcPr>
          <w:p w14:paraId="21472030"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ПСО</w:t>
            </w:r>
          </w:p>
        </w:tc>
        <w:tc>
          <w:tcPr>
            <w:tcW w:w="2166" w:type="dxa"/>
            <w:tcBorders>
              <w:top w:val="single" w:sz="4" w:space="0" w:color="auto"/>
              <w:left w:val="single" w:sz="4" w:space="0" w:color="auto"/>
              <w:bottom w:val="single" w:sz="4" w:space="0" w:color="auto"/>
              <w:right w:val="single" w:sz="4" w:space="0" w:color="auto"/>
            </w:tcBorders>
            <w:noWrap/>
          </w:tcPr>
          <w:p w14:paraId="40AA898F"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30</w:t>
            </w:r>
          </w:p>
        </w:tc>
        <w:tc>
          <w:tcPr>
            <w:tcW w:w="2166" w:type="dxa"/>
            <w:tcBorders>
              <w:top w:val="single" w:sz="4" w:space="0" w:color="auto"/>
              <w:left w:val="single" w:sz="4" w:space="0" w:color="auto"/>
              <w:bottom w:val="single" w:sz="4" w:space="0" w:color="auto"/>
              <w:right w:val="single" w:sz="4" w:space="0" w:color="auto"/>
            </w:tcBorders>
          </w:tcPr>
          <w:p w14:paraId="696C0EA9" w14:textId="77777777" w:rsidR="002E6E70" w:rsidRPr="0043705D" w:rsidRDefault="002E6E70" w:rsidP="00EC6745">
            <w:pPr>
              <w:spacing w:line="240" w:lineRule="auto"/>
              <w:ind w:firstLine="11"/>
              <w:jc w:val="center"/>
              <w:rPr>
                <w:rFonts w:ascii="Times New Roman" w:hAnsi="Times New Roman" w:cs="Times New Roman"/>
                <w:sz w:val="24"/>
                <w:szCs w:val="24"/>
              </w:rPr>
            </w:pPr>
            <w:r w:rsidRPr="0043705D">
              <w:rPr>
                <w:rFonts w:ascii="Times New Roman" w:hAnsi="Times New Roman" w:cs="Times New Roman"/>
                <w:sz w:val="24"/>
                <w:szCs w:val="24"/>
              </w:rPr>
              <w:t>6</w:t>
            </w:r>
          </w:p>
        </w:tc>
      </w:tr>
    </w:tbl>
    <w:p w14:paraId="22B210BE" w14:textId="77777777" w:rsidR="002E6E70" w:rsidRPr="0043705D" w:rsidRDefault="002E6E70" w:rsidP="00194E71">
      <w:pPr>
        <w:spacing w:line="360" w:lineRule="auto"/>
        <w:jc w:val="both"/>
        <w:rPr>
          <w:rFonts w:ascii="Times New Roman" w:hAnsi="Times New Roman" w:cs="Times New Roman"/>
          <w:sz w:val="28"/>
          <w:szCs w:val="28"/>
        </w:rPr>
      </w:pPr>
    </w:p>
    <w:p w14:paraId="0F9BB147" w14:textId="6C272C33" w:rsidR="0084548F" w:rsidRPr="0043705D" w:rsidRDefault="002E6E70" w:rsidP="0084548F">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Эвакуация пациентов из районов Кировской области, расположенных </w:t>
      </w:r>
      <w:r w:rsidR="00321CA1" w:rsidRPr="0043705D">
        <w:rPr>
          <w:rFonts w:ascii="Times New Roman" w:hAnsi="Times New Roman" w:cs="Times New Roman"/>
          <w:sz w:val="28"/>
          <w:szCs w:val="28"/>
        </w:rPr>
        <w:br/>
      </w:r>
      <w:r w:rsidRPr="0043705D">
        <w:rPr>
          <w:rFonts w:ascii="Times New Roman" w:hAnsi="Times New Roman" w:cs="Times New Roman"/>
          <w:sz w:val="28"/>
          <w:szCs w:val="28"/>
        </w:rPr>
        <w:t>на расстоянии более 100 километров от ближайшего ПСО (</w:t>
      </w:r>
      <w:proofErr w:type="spellStart"/>
      <w:r w:rsidRPr="0043705D">
        <w:rPr>
          <w:rFonts w:ascii="Times New Roman" w:hAnsi="Times New Roman" w:cs="Times New Roman"/>
          <w:sz w:val="28"/>
          <w:szCs w:val="28"/>
        </w:rPr>
        <w:t>Мурашинский</w:t>
      </w:r>
      <w:proofErr w:type="spellEnd"/>
      <w:r w:rsidRPr="0043705D">
        <w:rPr>
          <w:rFonts w:ascii="Times New Roman" w:hAnsi="Times New Roman" w:cs="Times New Roman"/>
          <w:sz w:val="28"/>
          <w:szCs w:val="28"/>
        </w:rPr>
        <w:t xml:space="preserve"> </w:t>
      </w:r>
      <w:r w:rsidR="00321CA1" w:rsidRPr="0043705D">
        <w:rPr>
          <w:rFonts w:ascii="Times New Roman" w:hAnsi="Times New Roman" w:cs="Times New Roman"/>
          <w:sz w:val="28"/>
          <w:szCs w:val="28"/>
        </w:rPr>
        <w:br/>
      </w:r>
      <w:r w:rsidRPr="0043705D">
        <w:rPr>
          <w:rFonts w:ascii="Times New Roman" w:hAnsi="Times New Roman" w:cs="Times New Roman"/>
          <w:sz w:val="28"/>
          <w:szCs w:val="28"/>
        </w:rPr>
        <w:lastRenderedPageBreak/>
        <w:t xml:space="preserve">район, </w:t>
      </w:r>
      <w:proofErr w:type="spellStart"/>
      <w:r w:rsidRPr="0043705D">
        <w:rPr>
          <w:rFonts w:ascii="Times New Roman" w:hAnsi="Times New Roman" w:cs="Times New Roman"/>
          <w:sz w:val="28"/>
          <w:szCs w:val="28"/>
        </w:rPr>
        <w:t>Немский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Свечинский</w:t>
      </w:r>
      <w:proofErr w:type="spellEnd"/>
      <w:r w:rsidRPr="0043705D">
        <w:rPr>
          <w:rFonts w:ascii="Times New Roman" w:hAnsi="Times New Roman" w:cs="Times New Roman"/>
          <w:sz w:val="28"/>
          <w:szCs w:val="28"/>
        </w:rPr>
        <w:t xml:space="preserve"> район, Даровской район, </w:t>
      </w:r>
      <w:proofErr w:type="spellStart"/>
      <w:r w:rsidRPr="0043705D">
        <w:rPr>
          <w:rFonts w:ascii="Times New Roman" w:hAnsi="Times New Roman" w:cs="Times New Roman"/>
          <w:sz w:val="28"/>
          <w:szCs w:val="28"/>
        </w:rPr>
        <w:t>Унинский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Шабалинский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Кильмезский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Опаринск</w:t>
      </w:r>
      <w:r w:rsidR="00795537" w:rsidRPr="0043705D">
        <w:rPr>
          <w:rFonts w:ascii="Times New Roman" w:hAnsi="Times New Roman" w:cs="Times New Roman"/>
          <w:sz w:val="28"/>
          <w:szCs w:val="28"/>
        </w:rPr>
        <w:t>ий</w:t>
      </w:r>
      <w:proofErr w:type="spellEnd"/>
      <w:r w:rsidR="00795537" w:rsidRPr="0043705D">
        <w:rPr>
          <w:rFonts w:ascii="Times New Roman" w:hAnsi="Times New Roman" w:cs="Times New Roman"/>
          <w:sz w:val="28"/>
          <w:szCs w:val="28"/>
        </w:rPr>
        <w:t xml:space="preserve"> район, </w:t>
      </w:r>
      <w:proofErr w:type="spellStart"/>
      <w:r w:rsidR="00795537" w:rsidRPr="0043705D">
        <w:rPr>
          <w:rFonts w:ascii="Times New Roman" w:hAnsi="Times New Roman" w:cs="Times New Roman"/>
          <w:sz w:val="28"/>
          <w:szCs w:val="28"/>
        </w:rPr>
        <w:t>Подосиновский</w:t>
      </w:r>
      <w:proofErr w:type="spellEnd"/>
      <w:r w:rsidR="00795537"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Лузский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Котельничский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Омутнинский</w:t>
      </w:r>
      <w:proofErr w:type="spellEnd"/>
      <w:r w:rsidRPr="0043705D">
        <w:rPr>
          <w:rFonts w:ascii="Times New Roman" w:hAnsi="Times New Roman" w:cs="Times New Roman"/>
          <w:sz w:val="28"/>
          <w:szCs w:val="28"/>
        </w:rPr>
        <w:t xml:space="preserve"> район, </w:t>
      </w:r>
      <w:r w:rsidR="00321CA1" w:rsidRPr="0043705D">
        <w:rPr>
          <w:rFonts w:ascii="Times New Roman" w:hAnsi="Times New Roman" w:cs="Times New Roman"/>
          <w:sz w:val="28"/>
          <w:szCs w:val="28"/>
        </w:rPr>
        <w:br/>
      </w:r>
      <w:r w:rsidRPr="0043705D">
        <w:rPr>
          <w:rFonts w:ascii="Times New Roman" w:hAnsi="Times New Roman" w:cs="Times New Roman"/>
          <w:sz w:val="28"/>
          <w:szCs w:val="28"/>
        </w:rPr>
        <w:t xml:space="preserve">Верхнекамский район, Афанасьевский район, </w:t>
      </w:r>
      <w:proofErr w:type="spellStart"/>
      <w:r w:rsidRPr="0043705D">
        <w:rPr>
          <w:rFonts w:ascii="Times New Roman" w:hAnsi="Times New Roman" w:cs="Times New Roman"/>
          <w:sz w:val="28"/>
          <w:szCs w:val="28"/>
        </w:rPr>
        <w:t>Нолинский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Кикнурский</w:t>
      </w:r>
      <w:proofErr w:type="spellEnd"/>
      <w:r w:rsidRPr="0043705D">
        <w:rPr>
          <w:rFonts w:ascii="Times New Roman" w:hAnsi="Times New Roman" w:cs="Times New Roman"/>
          <w:sz w:val="28"/>
          <w:szCs w:val="28"/>
        </w:rPr>
        <w:t xml:space="preserve"> район, </w:t>
      </w:r>
      <w:proofErr w:type="spellStart"/>
      <w:r w:rsidRPr="0043705D">
        <w:rPr>
          <w:rFonts w:ascii="Times New Roman" w:hAnsi="Times New Roman" w:cs="Times New Roman"/>
          <w:sz w:val="28"/>
          <w:szCs w:val="28"/>
        </w:rPr>
        <w:t>Санчурский</w:t>
      </w:r>
      <w:proofErr w:type="spellEnd"/>
      <w:r w:rsidRPr="0043705D">
        <w:rPr>
          <w:rFonts w:ascii="Times New Roman" w:hAnsi="Times New Roman" w:cs="Times New Roman"/>
          <w:sz w:val="28"/>
          <w:szCs w:val="28"/>
        </w:rPr>
        <w:t xml:space="preserve"> район),</w:t>
      </w:r>
      <w:r w:rsidR="00321CA1" w:rsidRPr="0043705D">
        <w:rPr>
          <w:rFonts w:ascii="Times New Roman" w:hAnsi="Times New Roman" w:cs="Times New Roman"/>
          <w:sz w:val="28"/>
          <w:szCs w:val="28"/>
        </w:rPr>
        <w:t xml:space="preserve"> преимущественно осуществляется</w:t>
      </w:r>
      <w:r w:rsidRPr="0043705D">
        <w:rPr>
          <w:rFonts w:ascii="Times New Roman" w:hAnsi="Times New Roman" w:cs="Times New Roman"/>
          <w:sz w:val="28"/>
          <w:szCs w:val="28"/>
        </w:rPr>
        <w:t xml:space="preserve"> силами </w:t>
      </w:r>
      <w:r w:rsidR="00321CA1" w:rsidRPr="0043705D">
        <w:rPr>
          <w:rFonts w:ascii="Times New Roman" w:hAnsi="Times New Roman" w:cs="Times New Roman"/>
          <w:sz w:val="28"/>
          <w:szCs w:val="28"/>
        </w:rPr>
        <w:br/>
      </w:r>
      <w:r w:rsidRPr="0043705D">
        <w:rPr>
          <w:rFonts w:ascii="Times New Roman" w:hAnsi="Times New Roman" w:cs="Times New Roman"/>
          <w:sz w:val="28"/>
          <w:szCs w:val="28"/>
        </w:rPr>
        <w:t>санитарной авиации (</w:t>
      </w:r>
      <w:proofErr w:type="spellStart"/>
      <w:r w:rsidRPr="0043705D">
        <w:rPr>
          <w:rFonts w:ascii="Times New Roman" w:hAnsi="Times New Roman" w:cs="Times New Roman"/>
          <w:sz w:val="28"/>
          <w:szCs w:val="28"/>
        </w:rPr>
        <w:t>авиа</w:t>
      </w:r>
      <w:r w:rsidR="0084548F" w:rsidRPr="0043705D">
        <w:rPr>
          <w:rFonts w:ascii="Times New Roman" w:hAnsi="Times New Roman" w:cs="Times New Roman"/>
          <w:sz w:val="28"/>
          <w:szCs w:val="28"/>
        </w:rPr>
        <w:t>медицинская</w:t>
      </w:r>
      <w:proofErr w:type="spellEnd"/>
      <w:r w:rsidR="0084548F" w:rsidRPr="0043705D">
        <w:rPr>
          <w:rFonts w:ascii="Times New Roman" w:hAnsi="Times New Roman" w:cs="Times New Roman"/>
          <w:sz w:val="28"/>
          <w:szCs w:val="28"/>
        </w:rPr>
        <w:t xml:space="preserve"> эвакуация).</w:t>
      </w:r>
    </w:p>
    <w:p w14:paraId="243920C4" w14:textId="45573A3C" w:rsidR="00321CA1" w:rsidRPr="0043705D" w:rsidRDefault="0084548F" w:rsidP="00604DC7">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Главным внештатным специалистом кардиологом министерства здравоохранения Кировской области на регулярной основе осуществляется контроль за переводами пациентов с ОКС из ПСО в РСЦ. В 2024 году число больных, переведенных в РСЦ</w:t>
      </w:r>
      <w:r w:rsidR="00F11A32" w:rsidRPr="0043705D">
        <w:rPr>
          <w:rFonts w:ascii="Times New Roman" w:hAnsi="Times New Roman" w:cs="Times New Roman"/>
          <w:sz w:val="28"/>
          <w:szCs w:val="28"/>
        </w:rPr>
        <w:t>,</w:t>
      </w:r>
      <w:r w:rsidRPr="0043705D">
        <w:rPr>
          <w:rFonts w:ascii="Times New Roman" w:hAnsi="Times New Roman" w:cs="Times New Roman"/>
          <w:sz w:val="28"/>
          <w:szCs w:val="28"/>
        </w:rPr>
        <w:t xml:space="preserve"> составило</w:t>
      </w:r>
      <w:r w:rsidRPr="0043705D">
        <w:rPr>
          <w:rFonts w:ascii="Times New Roman" w:hAnsi="Times New Roman" w:cs="Times New Roman"/>
          <w:sz w:val="28"/>
          <w:szCs w:val="28"/>
        </w:rPr>
        <w:tab/>
        <w:t xml:space="preserve">722 </w:t>
      </w:r>
      <w:r w:rsidR="00604DC7">
        <w:rPr>
          <w:rFonts w:ascii="Times New Roman" w:hAnsi="Times New Roman" w:cs="Times New Roman"/>
          <w:sz w:val="28"/>
          <w:szCs w:val="28"/>
        </w:rPr>
        <w:t xml:space="preserve">человек или </w:t>
      </w:r>
      <w:r w:rsidRPr="0043705D">
        <w:rPr>
          <w:rFonts w:ascii="Times New Roman" w:hAnsi="Times New Roman" w:cs="Times New Roman"/>
          <w:sz w:val="28"/>
          <w:szCs w:val="28"/>
        </w:rPr>
        <w:t>19,6% от общего количества госпитализированных п</w:t>
      </w:r>
      <w:r w:rsidR="00604DC7">
        <w:rPr>
          <w:rFonts w:ascii="Times New Roman" w:hAnsi="Times New Roman" w:cs="Times New Roman"/>
          <w:sz w:val="28"/>
          <w:szCs w:val="28"/>
        </w:rPr>
        <w:t>ациентов</w:t>
      </w:r>
      <w:r w:rsidRPr="0043705D">
        <w:rPr>
          <w:rFonts w:ascii="Times New Roman" w:hAnsi="Times New Roman" w:cs="Times New Roman"/>
          <w:sz w:val="28"/>
          <w:szCs w:val="28"/>
        </w:rPr>
        <w:t xml:space="preserve">. </w:t>
      </w:r>
      <w:r w:rsidR="00604DC7">
        <w:rPr>
          <w:rFonts w:ascii="Times New Roman" w:hAnsi="Times New Roman" w:cs="Times New Roman"/>
          <w:sz w:val="28"/>
          <w:szCs w:val="28"/>
        </w:rPr>
        <w:t>(</w:t>
      </w:r>
      <w:r w:rsidRPr="0043705D">
        <w:rPr>
          <w:rFonts w:ascii="Times New Roman" w:hAnsi="Times New Roman" w:cs="Times New Roman"/>
          <w:sz w:val="28"/>
          <w:szCs w:val="28"/>
        </w:rPr>
        <w:t>в 2023</w:t>
      </w:r>
      <w:r w:rsidR="00604DC7">
        <w:rPr>
          <w:rFonts w:ascii="Times New Roman" w:hAnsi="Times New Roman" w:cs="Times New Roman"/>
          <w:sz w:val="28"/>
          <w:szCs w:val="28"/>
        </w:rPr>
        <w:t xml:space="preserve"> году</w:t>
      </w:r>
      <w:r w:rsidRPr="0043705D">
        <w:rPr>
          <w:rFonts w:ascii="Times New Roman" w:hAnsi="Times New Roman" w:cs="Times New Roman"/>
          <w:sz w:val="28"/>
          <w:szCs w:val="28"/>
        </w:rPr>
        <w:t xml:space="preserve"> </w:t>
      </w:r>
      <w:r w:rsidR="00604DC7">
        <w:rPr>
          <w:rFonts w:ascii="Times New Roman" w:hAnsi="Times New Roman" w:cs="Times New Roman"/>
          <w:sz w:val="28"/>
          <w:szCs w:val="28"/>
        </w:rPr>
        <w:t xml:space="preserve">– </w:t>
      </w:r>
      <w:r w:rsidR="00604DC7" w:rsidRPr="0043705D">
        <w:rPr>
          <w:rFonts w:ascii="Times New Roman" w:hAnsi="Times New Roman" w:cs="Times New Roman"/>
          <w:sz w:val="28"/>
          <w:szCs w:val="28"/>
        </w:rPr>
        <w:t xml:space="preserve">810 человек </w:t>
      </w:r>
      <w:r w:rsidR="00604DC7">
        <w:rPr>
          <w:rFonts w:ascii="Times New Roman" w:hAnsi="Times New Roman" w:cs="Times New Roman"/>
          <w:sz w:val="28"/>
          <w:szCs w:val="28"/>
        </w:rPr>
        <w:t xml:space="preserve">или </w:t>
      </w:r>
      <w:r w:rsidRPr="0043705D">
        <w:rPr>
          <w:rFonts w:ascii="Times New Roman" w:hAnsi="Times New Roman" w:cs="Times New Roman"/>
          <w:sz w:val="28"/>
          <w:szCs w:val="28"/>
        </w:rPr>
        <w:t>22,7%, в 2022</w:t>
      </w:r>
      <w:r w:rsidR="00604DC7">
        <w:rPr>
          <w:rFonts w:ascii="Times New Roman" w:hAnsi="Times New Roman" w:cs="Times New Roman"/>
          <w:sz w:val="28"/>
          <w:szCs w:val="28"/>
        </w:rPr>
        <w:t xml:space="preserve"> году</w:t>
      </w:r>
      <w:r w:rsidRPr="0043705D">
        <w:rPr>
          <w:rFonts w:ascii="Times New Roman" w:hAnsi="Times New Roman" w:cs="Times New Roman"/>
          <w:sz w:val="28"/>
          <w:szCs w:val="28"/>
        </w:rPr>
        <w:t xml:space="preserve"> </w:t>
      </w:r>
      <w:r w:rsidR="00604DC7">
        <w:rPr>
          <w:rFonts w:ascii="Times New Roman" w:hAnsi="Times New Roman" w:cs="Times New Roman"/>
          <w:sz w:val="28"/>
          <w:szCs w:val="28"/>
        </w:rPr>
        <w:t xml:space="preserve">– </w:t>
      </w:r>
      <w:r w:rsidR="00604DC7" w:rsidRPr="0043705D">
        <w:rPr>
          <w:rFonts w:ascii="Times New Roman" w:hAnsi="Times New Roman" w:cs="Times New Roman"/>
          <w:sz w:val="28"/>
          <w:szCs w:val="28"/>
        </w:rPr>
        <w:t xml:space="preserve">758 человек </w:t>
      </w:r>
      <w:r w:rsidR="00604DC7">
        <w:rPr>
          <w:rFonts w:ascii="Times New Roman" w:hAnsi="Times New Roman" w:cs="Times New Roman"/>
          <w:sz w:val="28"/>
          <w:szCs w:val="28"/>
        </w:rPr>
        <w:t xml:space="preserve">или </w:t>
      </w:r>
      <w:r w:rsidRPr="0043705D">
        <w:rPr>
          <w:rFonts w:ascii="Times New Roman" w:hAnsi="Times New Roman" w:cs="Times New Roman"/>
          <w:sz w:val="28"/>
          <w:szCs w:val="28"/>
        </w:rPr>
        <w:t xml:space="preserve">25,9%, в 2021 году </w:t>
      </w:r>
      <w:r w:rsidR="00604DC7">
        <w:rPr>
          <w:rFonts w:ascii="Times New Roman" w:hAnsi="Times New Roman" w:cs="Times New Roman"/>
          <w:sz w:val="28"/>
          <w:szCs w:val="28"/>
        </w:rPr>
        <w:t xml:space="preserve">– </w:t>
      </w:r>
      <w:r w:rsidR="00604DC7" w:rsidRPr="0043705D">
        <w:rPr>
          <w:rFonts w:ascii="Times New Roman" w:hAnsi="Times New Roman" w:cs="Times New Roman"/>
          <w:sz w:val="28"/>
          <w:szCs w:val="28"/>
        </w:rPr>
        <w:t xml:space="preserve">622 человека </w:t>
      </w:r>
      <w:r w:rsidR="00604DC7">
        <w:rPr>
          <w:rFonts w:ascii="Times New Roman" w:hAnsi="Times New Roman" w:cs="Times New Roman"/>
          <w:sz w:val="28"/>
          <w:szCs w:val="28"/>
        </w:rPr>
        <w:t xml:space="preserve">или </w:t>
      </w:r>
      <w:r w:rsidRPr="0043705D">
        <w:rPr>
          <w:rFonts w:ascii="Times New Roman" w:hAnsi="Times New Roman" w:cs="Times New Roman"/>
          <w:sz w:val="28"/>
          <w:szCs w:val="28"/>
        </w:rPr>
        <w:t>23,4%</w:t>
      </w:r>
      <w:r w:rsidR="00604DC7">
        <w:rPr>
          <w:rFonts w:ascii="Times New Roman" w:hAnsi="Times New Roman" w:cs="Times New Roman"/>
          <w:sz w:val="28"/>
          <w:szCs w:val="28"/>
        </w:rPr>
        <w:t>)</w:t>
      </w:r>
      <w:r w:rsidRPr="0043705D">
        <w:rPr>
          <w:rFonts w:ascii="Times New Roman" w:hAnsi="Times New Roman" w:cs="Times New Roman"/>
          <w:sz w:val="28"/>
          <w:szCs w:val="28"/>
        </w:rPr>
        <w:t xml:space="preserve">. В 2024 году наблюдается снижение данного показателя в связи </w:t>
      </w:r>
      <w:r w:rsidR="00A3426B">
        <w:rPr>
          <w:rFonts w:ascii="Times New Roman" w:hAnsi="Times New Roman" w:cs="Times New Roman"/>
          <w:sz w:val="28"/>
          <w:szCs w:val="28"/>
        </w:rPr>
        <w:br/>
      </w:r>
      <w:r w:rsidRPr="0043705D">
        <w:rPr>
          <w:rFonts w:ascii="Times New Roman" w:hAnsi="Times New Roman" w:cs="Times New Roman"/>
          <w:sz w:val="28"/>
          <w:szCs w:val="28"/>
        </w:rPr>
        <w:t>с применением санитарной авиации (</w:t>
      </w:r>
      <w:proofErr w:type="spellStart"/>
      <w:r w:rsidRPr="0043705D">
        <w:rPr>
          <w:rFonts w:ascii="Times New Roman" w:hAnsi="Times New Roman" w:cs="Times New Roman"/>
          <w:sz w:val="28"/>
          <w:szCs w:val="28"/>
        </w:rPr>
        <w:t>авиамедицинской</w:t>
      </w:r>
      <w:proofErr w:type="spellEnd"/>
      <w:r w:rsidRPr="0043705D">
        <w:rPr>
          <w:rFonts w:ascii="Times New Roman" w:hAnsi="Times New Roman" w:cs="Times New Roman"/>
          <w:sz w:val="28"/>
          <w:szCs w:val="28"/>
        </w:rPr>
        <w:t xml:space="preserve"> эвакуации) напрямую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в РСЦ из районов Кировской области, расположенных на расстоянии более </w:t>
      </w:r>
      <w:r w:rsidR="00C76BD5">
        <w:rPr>
          <w:rFonts w:ascii="Times New Roman" w:hAnsi="Times New Roman" w:cs="Times New Roman"/>
          <w:sz w:val="28"/>
          <w:szCs w:val="28"/>
        </w:rPr>
        <w:br/>
      </w:r>
      <w:r w:rsidRPr="0043705D">
        <w:rPr>
          <w:rFonts w:ascii="Times New Roman" w:hAnsi="Times New Roman" w:cs="Times New Roman"/>
          <w:sz w:val="28"/>
          <w:szCs w:val="28"/>
        </w:rPr>
        <w:t>10</w:t>
      </w:r>
      <w:r w:rsidR="00460D55">
        <w:rPr>
          <w:rFonts w:ascii="Times New Roman" w:hAnsi="Times New Roman" w:cs="Times New Roman"/>
          <w:sz w:val="28"/>
          <w:szCs w:val="28"/>
        </w:rPr>
        <w:t>0 километров от ближайшего ПСО.</w:t>
      </w:r>
    </w:p>
    <w:p w14:paraId="7A44A173" w14:textId="5D50BA68" w:rsidR="009F68C2" w:rsidRPr="0043705D" w:rsidRDefault="009A59E1" w:rsidP="00604DC7">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РСЦ функционируют 4</w:t>
      </w:r>
      <w:r w:rsidR="002E6E70" w:rsidRPr="0043705D">
        <w:rPr>
          <w:rFonts w:ascii="Times New Roman" w:hAnsi="Times New Roman" w:cs="Times New Roman"/>
          <w:sz w:val="28"/>
          <w:szCs w:val="28"/>
        </w:rPr>
        <w:t xml:space="preserve"> стационарных ангиографических комплекса. Работа всего оборудования, в том числе ангиографических установок, </w:t>
      </w:r>
      <w:r w:rsidR="002C29F6" w:rsidRPr="0043705D">
        <w:rPr>
          <w:rFonts w:ascii="Times New Roman" w:hAnsi="Times New Roman" w:cs="Times New Roman"/>
          <w:sz w:val="28"/>
          <w:szCs w:val="28"/>
        </w:rPr>
        <w:br/>
      </w:r>
      <w:r w:rsidR="002E6E70" w:rsidRPr="0043705D">
        <w:rPr>
          <w:rFonts w:ascii="Times New Roman" w:hAnsi="Times New Roman" w:cs="Times New Roman"/>
          <w:sz w:val="28"/>
          <w:szCs w:val="28"/>
        </w:rPr>
        <w:t xml:space="preserve">организована в режиме 24 часа в сутки, 7 дней в неделю, 365 дней в году. </w:t>
      </w:r>
      <w:r w:rsidR="002E6E70" w:rsidRPr="0043705D">
        <w:rPr>
          <w:rFonts w:ascii="Times New Roman" w:hAnsi="Times New Roman" w:cs="Times New Roman"/>
          <w:sz w:val="28"/>
          <w:szCs w:val="28"/>
        </w:rPr>
        <w:br/>
        <w:t xml:space="preserve">На постоянной основе осуществляется дежурство бригады </w:t>
      </w:r>
      <w:r w:rsidR="004048DD" w:rsidRPr="0043705D">
        <w:rPr>
          <w:rFonts w:ascii="Times New Roman" w:hAnsi="Times New Roman" w:cs="Times New Roman"/>
          <w:sz w:val="28"/>
          <w:szCs w:val="28"/>
        </w:rPr>
        <w:br/>
      </w:r>
      <w:proofErr w:type="spellStart"/>
      <w:r w:rsidR="002E6E70" w:rsidRPr="0043705D">
        <w:rPr>
          <w:rFonts w:ascii="Times New Roman" w:hAnsi="Times New Roman" w:cs="Times New Roman"/>
          <w:sz w:val="28"/>
          <w:szCs w:val="28"/>
        </w:rPr>
        <w:t>рентгенэндоваскулярных</w:t>
      </w:r>
      <w:proofErr w:type="spellEnd"/>
      <w:r w:rsidR="002E6E70" w:rsidRPr="0043705D">
        <w:rPr>
          <w:rFonts w:ascii="Times New Roman" w:hAnsi="Times New Roman" w:cs="Times New Roman"/>
          <w:sz w:val="28"/>
          <w:szCs w:val="28"/>
        </w:rPr>
        <w:t xml:space="preserve"> хирургов</w:t>
      </w:r>
      <w:r w:rsidR="000926E8" w:rsidRPr="0043705D">
        <w:rPr>
          <w:rFonts w:ascii="Times New Roman" w:hAnsi="Times New Roman" w:cs="Times New Roman"/>
          <w:sz w:val="28"/>
          <w:szCs w:val="28"/>
        </w:rPr>
        <w:t>, нейрохирургов</w:t>
      </w:r>
      <w:r w:rsidR="002E6E70" w:rsidRPr="0043705D">
        <w:rPr>
          <w:rFonts w:ascii="Times New Roman" w:hAnsi="Times New Roman" w:cs="Times New Roman"/>
          <w:sz w:val="28"/>
          <w:szCs w:val="28"/>
        </w:rPr>
        <w:t xml:space="preserve"> и кардиохирургов. </w:t>
      </w:r>
    </w:p>
    <w:p w14:paraId="54852B5E" w14:textId="77777777" w:rsidR="002E6E70" w:rsidRPr="0043705D" w:rsidRDefault="002E6E70" w:rsidP="00321CA1">
      <w:pPr>
        <w:tabs>
          <w:tab w:val="left" w:pos="709"/>
        </w:tabs>
        <w:spacing w:line="360" w:lineRule="auto"/>
        <w:ind w:firstLine="709"/>
        <w:jc w:val="both"/>
        <w:outlineLvl w:val="1"/>
        <w:rPr>
          <w:rFonts w:ascii="Times New Roman" w:hAnsi="Times New Roman" w:cs="Times New Roman"/>
          <w:sz w:val="28"/>
          <w:szCs w:val="28"/>
        </w:rPr>
      </w:pPr>
      <w:r w:rsidRPr="0043705D">
        <w:rPr>
          <w:rFonts w:ascii="Times New Roman" w:hAnsi="Times New Roman" w:cs="Times New Roman"/>
          <w:sz w:val="28"/>
          <w:szCs w:val="28"/>
        </w:rPr>
        <w:t xml:space="preserve">В 2019 году на базе КОГБУЗ «Кировская областная клиническая </w:t>
      </w:r>
      <w:r w:rsidR="004048DD" w:rsidRPr="0043705D">
        <w:rPr>
          <w:rFonts w:ascii="Times New Roman" w:hAnsi="Times New Roman" w:cs="Times New Roman"/>
          <w:sz w:val="28"/>
          <w:szCs w:val="28"/>
        </w:rPr>
        <w:br/>
      </w:r>
      <w:r w:rsidRPr="0043705D">
        <w:rPr>
          <w:rFonts w:ascii="Times New Roman" w:hAnsi="Times New Roman" w:cs="Times New Roman"/>
          <w:sz w:val="28"/>
          <w:szCs w:val="28"/>
        </w:rPr>
        <w:t>больница» был создан консультативный центр анестезиологии-реаниматологии для консультации медицинских организаций Кировской области.</w:t>
      </w:r>
    </w:p>
    <w:p w14:paraId="14C71086" w14:textId="2FDCA41A" w:rsidR="001A7DC2" w:rsidRPr="0043705D" w:rsidRDefault="001A7DC2" w:rsidP="001A7DC2">
      <w:pPr>
        <w:pStyle w:val="aff5"/>
        <w:tabs>
          <w:tab w:val="left" w:pos="709"/>
        </w:tabs>
        <w:spacing w:after="0" w:line="360" w:lineRule="auto"/>
        <w:ind w:left="0" w:firstLine="709"/>
        <w:jc w:val="both"/>
      </w:pPr>
      <w:r w:rsidRPr="0043705D">
        <w:t xml:space="preserve">Мониторинг реализации мероприятий, направленных на снижение </w:t>
      </w:r>
      <w:r w:rsidRPr="0043705D">
        <w:br/>
        <w:t>смертности населения, по итогам 20</w:t>
      </w:r>
      <w:r w:rsidR="009A4F01" w:rsidRPr="0043705D">
        <w:t xml:space="preserve">24 года представлен в таблице </w:t>
      </w:r>
      <w:r w:rsidR="007E74F5">
        <w:t>15</w:t>
      </w:r>
      <w:r w:rsidRPr="0043705D">
        <w:t>.</w:t>
      </w:r>
    </w:p>
    <w:p w14:paraId="2A89123F" w14:textId="77777777" w:rsidR="00DA4C65" w:rsidRDefault="00DA4C65"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80" w:line="240" w:lineRule="auto"/>
        <w:ind w:firstLine="567"/>
        <w:jc w:val="right"/>
        <w:rPr>
          <w:rFonts w:ascii="Times New Roman" w:hAnsi="Times New Roman" w:cs="Times New Roman"/>
          <w:sz w:val="28"/>
          <w:szCs w:val="28"/>
        </w:rPr>
      </w:pPr>
    </w:p>
    <w:p w14:paraId="33D1B29B" w14:textId="09FC2E4E" w:rsidR="001A7DC2" w:rsidRPr="0043705D" w:rsidRDefault="009A4F01"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80" w:line="240" w:lineRule="auto"/>
        <w:ind w:firstLine="567"/>
        <w:jc w:val="right"/>
        <w:rPr>
          <w:rFonts w:ascii="Times New Roman" w:hAnsi="Times New Roman" w:cs="Times New Roman"/>
          <w:sz w:val="28"/>
          <w:szCs w:val="28"/>
        </w:rPr>
      </w:pPr>
      <w:r w:rsidRPr="0043705D">
        <w:rPr>
          <w:rFonts w:ascii="Times New Roman" w:hAnsi="Times New Roman" w:cs="Times New Roman"/>
          <w:sz w:val="28"/>
          <w:szCs w:val="28"/>
        </w:rPr>
        <w:lastRenderedPageBreak/>
        <w:t xml:space="preserve">Таблица </w:t>
      </w:r>
      <w:r w:rsidR="007E74F5">
        <w:rPr>
          <w:rFonts w:ascii="Times New Roman" w:hAnsi="Times New Roman" w:cs="Times New Roman"/>
          <w:sz w:val="28"/>
          <w:szCs w:val="28"/>
        </w:rPr>
        <w:t>15</w:t>
      </w:r>
      <w:r w:rsidR="001A7DC2" w:rsidRPr="0043705D">
        <w:rPr>
          <w:rFonts w:ascii="Times New Roman" w:hAnsi="Times New Roman" w:cs="Times New Roman"/>
          <w:sz w:val="28"/>
          <w:szCs w:val="28"/>
        </w:rPr>
        <w:t xml:space="preserve"> </w:t>
      </w:r>
    </w:p>
    <w:tbl>
      <w:tblPr>
        <w:tblW w:w="9634" w:type="dxa"/>
        <w:jc w:val="center"/>
        <w:tblLook w:val="00A0" w:firstRow="1" w:lastRow="0" w:firstColumn="1" w:lastColumn="0" w:noHBand="0" w:noVBand="0"/>
      </w:tblPr>
      <w:tblGrid>
        <w:gridCol w:w="4951"/>
        <w:gridCol w:w="1659"/>
        <w:gridCol w:w="1562"/>
        <w:gridCol w:w="1462"/>
      </w:tblGrid>
      <w:tr w:rsidR="0050361B" w:rsidRPr="0043705D" w14:paraId="44B3728B" w14:textId="77777777" w:rsidTr="00147136">
        <w:trPr>
          <w:trHeight w:val="588"/>
          <w:tblHeader/>
          <w:jc w:val="center"/>
        </w:trPr>
        <w:tc>
          <w:tcPr>
            <w:tcW w:w="4951" w:type="dxa"/>
            <w:tcBorders>
              <w:top w:val="single" w:sz="4" w:space="0" w:color="auto"/>
              <w:left w:val="single" w:sz="4" w:space="0" w:color="auto"/>
              <w:bottom w:val="single" w:sz="4" w:space="0" w:color="auto"/>
              <w:right w:val="single" w:sz="4" w:space="0" w:color="auto"/>
            </w:tcBorders>
            <w:shd w:val="clear" w:color="auto" w:fill="FFFFFF"/>
          </w:tcPr>
          <w:p w14:paraId="0EBDBA8E"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 xml:space="preserve">Ключевые индикаторы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1FAA8FB0"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Целевые индикаторы</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D570BF5" w14:textId="77777777" w:rsidR="001A7DC2" w:rsidRPr="0043705D" w:rsidRDefault="001A7DC2" w:rsidP="001A7DC2">
            <w:pPr>
              <w:spacing w:line="240" w:lineRule="auto"/>
              <w:ind w:right="-63" w:firstLine="12"/>
              <w:jc w:val="center"/>
              <w:rPr>
                <w:rFonts w:ascii="Times New Roman" w:hAnsi="Times New Roman" w:cs="Times New Roman"/>
                <w:sz w:val="24"/>
                <w:szCs w:val="24"/>
              </w:rPr>
            </w:pPr>
            <w:r w:rsidRPr="0043705D">
              <w:rPr>
                <w:rFonts w:ascii="Times New Roman" w:hAnsi="Times New Roman" w:cs="Times New Roman"/>
                <w:sz w:val="24"/>
                <w:szCs w:val="24"/>
              </w:rPr>
              <w:t>Российская Федерация</w:t>
            </w:r>
          </w:p>
          <w:p w14:paraId="3F72989C" w14:textId="77777777" w:rsidR="001A7DC2" w:rsidRPr="0043705D" w:rsidRDefault="001A7DC2" w:rsidP="001A7DC2">
            <w:pPr>
              <w:spacing w:line="240" w:lineRule="auto"/>
              <w:ind w:right="-63" w:firstLine="12"/>
              <w:jc w:val="center"/>
              <w:rPr>
                <w:rFonts w:ascii="Times New Roman" w:hAnsi="Times New Roman" w:cs="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2A557403"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Кировская область</w:t>
            </w:r>
          </w:p>
          <w:p w14:paraId="2B505AAD" w14:textId="77777777" w:rsidR="001A7DC2" w:rsidRPr="0043705D" w:rsidRDefault="001A7DC2" w:rsidP="001A7DC2">
            <w:pPr>
              <w:spacing w:line="240" w:lineRule="auto"/>
              <w:ind w:firstLine="12"/>
              <w:jc w:val="center"/>
              <w:rPr>
                <w:rFonts w:ascii="Times New Roman" w:hAnsi="Times New Roman" w:cs="Times New Roman"/>
                <w:sz w:val="24"/>
                <w:szCs w:val="24"/>
              </w:rPr>
            </w:pPr>
          </w:p>
        </w:tc>
      </w:tr>
      <w:tr w:rsidR="0050361B" w:rsidRPr="0043705D" w14:paraId="4B08415B" w14:textId="77777777" w:rsidTr="00147136">
        <w:trPr>
          <w:trHeight w:val="685"/>
          <w:jc w:val="center"/>
        </w:trPr>
        <w:tc>
          <w:tcPr>
            <w:tcW w:w="4951" w:type="dxa"/>
            <w:tcBorders>
              <w:top w:val="single" w:sz="4" w:space="0" w:color="auto"/>
              <w:left w:val="single" w:sz="4" w:space="0" w:color="auto"/>
              <w:bottom w:val="single" w:sz="4" w:space="0" w:color="auto"/>
              <w:right w:val="single" w:sz="4" w:space="0" w:color="auto"/>
            </w:tcBorders>
            <w:shd w:val="clear" w:color="auto" w:fill="FFFFFF"/>
          </w:tcPr>
          <w:p w14:paraId="333E1437" w14:textId="77777777" w:rsidR="001A7DC2" w:rsidRPr="0043705D" w:rsidRDefault="001A7DC2" w:rsidP="00177601">
            <w:pPr>
              <w:spacing w:line="240" w:lineRule="auto"/>
              <w:ind w:firstLine="12"/>
              <w:rPr>
                <w:rFonts w:ascii="Times New Roman" w:hAnsi="Times New Roman" w:cs="Times New Roman"/>
                <w:sz w:val="24"/>
                <w:szCs w:val="24"/>
              </w:rPr>
            </w:pPr>
            <w:r w:rsidRPr="0043705D">
              <w:rPr>
                <w:rFonts w:ascii="Times New Roman" w:hAnsi="Times New Roman" w:cs="Times New Roman"/>
                <w:sz w:val="24"/>
                <w:szCs w:val="24"/>
              </w:rPr>
              <w:t xml:space="preserve">Доля больных с ОКС с подъемом сегмента ST, которым выполнен </w:t>
            </w:r>
            <w:proofErr w:type="spellStart"/>
            <w:r w:rsidRPr="0043705D">
              <w:rPr>
                <w:rFonts w:ascii="Times New Roman" w:hAnsi="Times New Roman" w:cs="Times New Roman"/>
                <w:sz w:val="24"/>
                <w:szCs w:val="24"/>
              </w:rPr>
              <w:t>тромболизис</w:t>
            </w:r>
            <w:proofErr w:type="spellEnd"/>
            <w:r w:rsidRPr="0043705D">
              <w:rPr>
                <w:rFonts w:ascii="Times New Roman" w:hAnsi="Times New Roman" w:cs="Times New Roman"/>
                <w:sz w:val="24"/>
                <w:szCs w:val="24"/>
              </w:rPr>
              <w:t xml:space="preserve"> </w:t>
            </w:r>
            <w:r w:rsidRPr="0043705D">
              <w:rPr>
                <w:rFonts w:ascii="Times New Roman" w:hAnsi="Times New Roman" w:cs="Times New Roman"/>
                <w:sz w:val="24"/>
                <w:szCs w:val="24"/>
              </w:rPr>
              <w:br/>
              <w:t>на догоспитальном и госпитальном этапах</w:t>
            </w:r>
          </w:p>
        </w:tc>
        <w:tc>
          <w:tcPr>
            <w:tcW w:w="1659" w:type="dxa"/>
            <w:tcBorders>
              <w:top w:val="single" w:sz="4" w:space="0" w:color="auto"/>
              <w:left w:val="single" w:sz="4" w:space="0" w:color="auto"/>
              <w:bottom w:val="single" w:sz="4" w:space="0" w:color="auto"/>
              <w:right w:val="single" w:sz="4" w:space="0" w:color="auto"/>
            </w:tcBorders>
          </w:tcPr>
          <w:p w14:paraId="6F9A5406"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не менее 25%</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E96666A"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23,0%</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3AE3AA47"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41,9%</w:t>
            </w:r>
          </w:p>
        </w:tc>
      </w:tr>
      <w:tr w:rsidR="0050361B" w:rsidRPr="0043705D" w14:paraId="695C229E" w14:textId="77777777" w:rsidTr="00147136">
        <w:trPr>
          <w:trHeight w:val="574"/>
          <w:jc w:val="center"/>
        </w:trPr>
        <w:tc>
          <w:tcPr>
            <w:tcW w:w="4951" w:type="dxa"/>
            <w:tcBorders>
              <w:top w:val="single" w:sz="4" w:space="0" w:color="auto"/>
              <w:left w:val="single" w:sz="4" w:space="0" w:color="auto"/>
              <w:bottom w:val="single" w:sz="4" w:space="0" w:color="auto"/>
              <w:right w:val="single" w:sz="4" w:space="0" w:color="auto"/>
            </w:tcBorders>
            <w:shd w:val="clear" w:color="auto" w:fill="FFFFFF"/>
          </w:tcPr>
          <w:p w14:paraId="16C0188D" w14:textId="77777777" w:rsidR="001A7DC2" w:rsidRPr="0043705D" w:rsidRDefault="001A7DC2" w:rsidP="00177601">
            <w:pPr>
              <w:spacing w:line="240" w:lineRule="auto"/>
              <w:ind w:firstLine="12"/>
              <w:rPr>
                <w:rFonts w:ascii="Times New Roman" w:hAnsi="Times New Roman" w:cs="Times New Roman"/>
                <w:sz w:val="24"/>
                <w:szCs w:val="24"/>
              </w:rPr>
            </w:pPr>
            <w:r w:rsidRPr="0043705D">
              <w:rPr>
                <w:rFonts w:ascii="Times New Roman" w:hAnsi="Times New Roman" w:cs="Times New Roman"/>
                <w:sz w:val="24"/>
                <w:szCs w:val="24"/>
              </w:rPr>
              <w:t xml:space="preserve">Доля </w:t>
            </w:r>
            <w:proofErr w:type="spellStart"/>
            <w:r w:rsidRPr="0043705D">
              <w:rPr>
                <w:rFonts w:ascii="Times New Roman" w:hAnsi="Times New Roman" w:cs="Times New Roman"/>
                <w:sz w:val="24"/>
                <w:szCs w:val="24"/>
              </w:rPr>
              <w:t>ангиопластик</w:t>
            </w:r>
            <w:proofErr w:type="spellEnd"/>
            <w:r w:rsidRPr="0043705D">
              <w:rPr>
                <w:rFonts w:ascii="Times New Roman" w:hAnsi="Times New Roman" w:cs="Times New Roman"/>
                <w:sz w:val="24"/>
                <w:szCs w:val="24"/>
              </w:rPr>
              <w:t xml:space="preserve"> коронарных артерий, проведенных больным с ОКС,  к общему числу выбывших больных, перенесших ОКС</w:t>
            </w:r>
          </w:p>
        </w:tc>
        <w:tc>
          <w:tcPr>
            <w:tcW w:w="1659" w:type="dxa"/>
            <w:tcBorders>
              <w:top w:val="single" w:sz="4" w:space="0" w:color="auto"/>
              <w:left w:val="single" w:sz="4" w:space="0" w:color="auto"/>
              <w:bottom w:val="single" w:sz="4" w:space="0" w:color="auto"/>
              <w:right w:val="single" w:sz="4" w:space="0" w:color="auto"/>
            </w:tcBorders>
          </w:tcPr>
          <w:p w14:paraId="627AA08D"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 xml:space="preserve">не менее </w:t>
            </w:r>
          </w:p>
          <w:p w14:paraId="156E3E6E"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30 – 35 %</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415DC971"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55,3%</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14:paraId="4605D8D4"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65,8%</w:t>
            </w:r>
          </w:p>
        </w:tc>
      </w:tr>
      <w:tr w:rsidR="0050361B" w:rsidRPr="0043705D" w14:paraId="299EB7F8" w14:textId="77777777" w:rsidTr="00147136">
        <w:trPr>
          <w:trHeight w:val="880"/>
          <w:jc w:val="center"/>
        </w:trPr>
        <w:tc>
          <w:tcPr>
            <w:tcW w:w="4951" w:type="dxa"/>
            <w:tcBorders>
              <w:top w:val="single" w:sz="4" w:space="0" w:color="auto"/>
              <w:left w:val="single" w:sz="4" w:space="0" w:color="auto"/>
              <w:bottom w:val="single" w:sz="4" w:space="0" w:color="auto"/>
              <w:right w:val="single" w:sz="4" w:space="0" w:color="auto"/>
            </w:tcBorders>
            <w:shd w:val="clear" w:color="auto" w:fill="FFFFFF"/>
          </w:tcPr>
          <w:p w14:paraId="0EA8ECEE" w14:textId="77777777" w:rsidR="001A7DC2" w:rsidRPr="0043705D" w:rsidRDefault="001A7DC2" w:rsidP="00177601">
            <w:pPr>
              <w:spacing w:line="240" w:lineRule="auto"/>
              <w:ind w:firstLine="12"/>
              <w:rPr>
                <w:rFonts w:ascii="Times New Roman" w:hAnsi="Times New Roman" w:cs="Times New Roman"/>
                <w:sz w:val="24"/>
                <w:szCs w:val="24"/>
              </w:rPr>
            </w:pPr>
            <w:r w:rsidRPr="0043705D">
              <w:rPr>
                <w:rFonts w:ascii="Times New Roman" w:hAnsi="Times New Roman" w:cs="Times New Roman"/>
                <w:sz w:val="24"/>
                <w:szCs w:val="24"/>
              </w:rPr>
              <w:t>Доля больных с ИИ и ГИ, умерших в стационарах, от общего количества выбывших  больных с ИИ, ГИ</w:t>
            </w:r>
          </w:p>
        </w:tc>
        <w:tc>
          <w:tcPr>
            <w:tcW w:w="1659" w:type="dxa"/>
            <w:tcBorders>
              <w:top w:val="single" w:sz="4" w:space="0" w:color="auto"/>
              <w:left w:val="nil"/>
              <w:bottom w:val="single" w:sz="4" w:space="0" w:color="auto"/>
              <w:right w:val="single" w:sz="4" w:space="0" w:color="auto"/>
            </w:tcBorders>
          </w:tcPr>
          <w:p w14:paraId="01961EA9"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 xml:space="preserve">менее </w:t>
            </w:r>
          </w:p>
          <w:p w14:paraId="7722F5B5"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20%</w:t>
            </w:r>
          </w:p>
        </w:tc>
        <w:tc>
          <w:tcPr>
            <w:tcW w:w="1562" w:type="dxa"/>
            <w:tcBorders>
              <w:top w:val="single" w:sz="4" w:space="0" w:color="auto"/>
              <w:left w:val="nil"/>
              <w:bottom w:val="single" w:sz="4" w:space="0" w:color="auto"/>
              <w:right w:val="single" w:sz="4" w:space="0" w:color="auto"/>
            </w:tcBorders>
            <w:shd w:val="clear" w:color="auto" w:fill="FFFFFF"/>
          </w:tcPr>
          <w:p w14:paraId="1339296D"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15,9%</w:t>
            </w:r>
          </w:p>
        </w:tc>
        <w:tc>
          <w:tcPr>
            <w:tcW w:w="1462" w:type="dxa"/>
            <w:tcBorders>
              <w:top w:val="single" w:sz="4" w:space="0" w:color="auto"/>
              <w:left w:val="nil"/>
              <w:bottom w:val="single" w:sz="4" w:space="0" w:color="auto"/>
              <w:right w:val="single" w:sz="4" w:space="0" w:color="auto"/>
            </w:tcBorders>
            <w:shd w:val="clear" w:color="auto" w:fill="FFFFFF"/>
          </w:tcPr>
          <w:p w14:paraId="12F7059B"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16,0%</w:t>
            </w:r>
          </w:p>
        </w:tc>
      </w:tr>
      <w:tr w:rsidR="0050361B" w:rsidRPr="0043705D" w14:paraId="72B26899" w14:textId="77777777" w:rsidTr="00147136">
        <w:trPr>
          <w:trHeight w:val="1188"/>
          <w:jc w:val="center"/>
        </w:trPr>
        <w:tc>
          <w:tcPr>
            <w:tcW w:w="4951" w:type="dxa"/>
            <w:tcBorders>
              <w:top w:val="nil"/>
              <w:left w:val="single" w:sz="4" w:space="0" w:color="auto"/>
              <w:bottom w:val="single" w:sz="4" w:space="0" w:color="auto"/>
              <w:right w:val="single" w:sz="4" w:space="0" w:color="auto"/>
            </w:tcBorders>
            <w:shd w:val="clear" w:color="auto" w:fill="FFFFFF"/>
          </w:tcPr>
          <w:p w14:paraId="49046276" w14:textId="77777777" w:rsidR="001A7DC2" w:rsidRPr="0043705D" w:rsidRDefault="001A7DC2" w:rsidP="00177601">
            <w:pPr>
              <w:spacing w:line="240" w:lineRule="auto"/>
              <w:rPr>
                <w:rFonts w:ascii="Times New Roman" w:hAnsi="Times New Roman" w:cs="Times New Roman"/>
                <w:sz w:val="24"/>
                <w:szCs w:val="24"/>
              </w:rPr>
            </w:pPr>
            <w:r w:rsidRPr="0043705D">
              <w:rPr>
                <w:rFonts w:ascii="Times New Roman" w:hAnsi="Times New Roman" w:cs="Times New Roman"/>
                <w:sz w:val="24"/>
                <w:szCs w:val="24"/>
              </w:rPr>
              <w:t>Доля больных с ОНМК, госпитализированных в профильные отделения для лечения больных с ОНМК (РСЦ и ПСО) в первые 4,5 часа от начала заболевания</w:t>
            </w:r>
          </w:p>
        </w:tc>
        <w:tc>
          <w:tcPr>
            <w:tcW w:w="1659" w:type="dxa"/>
            <w:tcBorders>
              <w:top w:val="nil"/>
              <w:left w:val="nil"/>
              <w:bottom w:val="single" w:sz="4" w:space="0" w:color="auto"/>
              <w:right w:val="single" w:sz="4" w:space="0" w:color="auto"/>
            </w:tcBorders>
          </w:tcPr>
          <w:p w14:paraId="484219A4"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не менее 40%</w:t>
            </w:r>
          </w:p>
        </w:tc>
        <w:tc>
          <w:tcPr>
            <w:tcW w:w="1562" w:type="dxa"/>
            <w:tcBorders>
              <w:top w:val="nil"/>
              <w:left w:val="nil"/>
              <w:bottom w:val="single" w:sz="4" w:space="0" w:color="auto"/>
              <w:right w:val="single" w:sz="4" w:space="0" w:color="auto"/>
            </w:tcBorders>
            <w:shd w:val="clear" w:color="auto" w:fill="FFFFFF"/>
          </w:tcPr>
          <w:p w14:paraId="2ADE7B13"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35,1%</w:t>
            </w:r>
          </w:p>
        </w:tc>
        <w:tc>
          <w:tcPr>
            <w:tcW w:w="1462" w:type="dxa"/>
            <w:tcBorders>
              <w:top w:val="nil"/>
              <w:left w:val="nil"/>
              <w:bottom w:val="single" w:sz="4" w:space="0" w:color="auto"/>
              <w:right w:val="single" w:sz="4" w:space="0" w:color="auto"/>
            </w:tcBorders>
            <w:shd w:val="clear" w:color="auto" w:fill="FFFFFF"/>
          </w:tcPr>
          <w:p w14:paraId="34246138"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40,9%</w:t>
            </w:r>
          </w:p>
        </w:tc>
      </w:tr>
      <w:tr w:rsidR="0050361B" w:rsidRPr="0043705D" w14:paraId="2B885320" w14:textId="77777777" w:rsidTr="00147136">
        <w:trPr>
          <w:trHeight w:val="553"/>
          <w:jc w:val="center"/>
        </w:trPr>
        <w:tc>
          <w:tcPr>
            <w:tcW w:w="4951" w:type="dxa"/>
            <w:tcBorders>
              <w:top w:val="nil"/>
              <w:left w:val="single" w:sz="4" w:space="0" w:color="auto"/>
              <w:bottom w:val="single" w:sz="4" w:space="0" w:color="auto"/>
              <w:right w:val="single" w:sz="4" w:space="0" w:color="auto"/>
            </w:tcBorders>
            <w:shd w:val="clear" w:color="auto" w:fill="FFFFFF"/>
          </w:tcPr>
          <w:p w14:paraId="4163ABD2" w14:textId="77777777" w:rsidR="001A7DC2" w:rsidRPr="0043705D" w:rsidRDefault="001A7DC2" w:rsidP="00177601">
            <w:pPr>
              <w:spacing w:line="240" w:lineRule="auto"/>
              <w:ind w:firstLine="12"/>
              <w:rPr>
                <w:rFonts w:ascii="Times New Roman" w:hAnsi="Times New Roman" w:cs="Times New Roman"/>
                <w:sz w:val="24"/>
                <w:szCs w:val="24"/>
              </w:rPr>
            </w:pPr>
            <w:r w:rsidRPr="0043705D">
              <w:rPr>
                <w:rFonts w:ascii="Times New Roman" w:hAnsi="Times New Roman" w:cs="Times New Roman"/>
                <w:sz w:val="24"/>
                <w:szCs w:val="24"/>
              </w:rPr>
              <w:t xml:space="preserve">Доля больных с ИИ, которым выполнен </w:t>
            </w:r>
            <w:r w:rsidRPr="0043705D">
              <w:rPr>
                <w:rFonts w:ascii="Times New Roman" w:hAnsi="Times New Roman" w:cs="Times New Roman"/>
                <w:sz w:val="24"/>
                <w:szCs w:val="24"/>
              </w:rPr>
              <w:br/>
              <w:t xml:space="preserve">системный </w:t>
            </w:r>
            <w:proofErr w:type="spellStart"/>
            <w:r w:rsidRPr="0043705D">
              <w:rPr>
                <w:rFonts w:ascii="Times New Roman" w:hAnsi="Times New Roman" w:cs="Times New Roman"/>
                <w:sz w:val="24"/>
                <w:szCs w:val="24"/>
              </w:rPr>
              <w:t>тромболизис</w:t>
            </w:r>
            <w:proofErr w:type="spellEnd"/>
          </w:p>
        </w:tc>
        <w:tc>
          <w:tcPr>
            <w:tcW w:w="1659" w:type="dxa"/>
            <w:tcBorders>
              <w:top w:val="nil"/>
              <w:left w:val="nil"/>
              <w:bottom w:val="single" w:sz="4" w:space="0" w:color="auto"/>
              <w:right w:val="single" w:sz="4" w:space="0" w:color="auto"/>
            </w:tcBorders>
          </w:tcPr>
          <w:p w14:paraId="27C3630B"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не менее 5%</w:t>
            </w:r>
          </w:p>
        </w:tc>
        <w:tc>
          <w:tcPr>
            <w:tcW w:w="1562" w:type="dxa"/>
            <w:tcBorders>
              <w:top w:val="nil"/>
              <w:left w:val="nil"/>
              <w:bottom w:val="single" w:sz="4" w:space="0" w:color="auto"/>
              <w:right w:val="single" w:sz="4" w:space="0" w:color="auto"/>
            </w:tcBorders>
            <w:shd w:val="clear" w:color="auto" w:fill="FFFFFF"/>
          </w:tcPr>
          <w:p w14:paraId="0DBB68FA"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9,0%</w:t>
            </w:r>
          </w:p>
        </w:tc>
        <w:tc>
          <w:tcPr>
            <w:tcW w:w="1462" w:type="dxa"/>
            <w:tcBorders>
              <w:top w:val="nil"/>
              <w:left w:val="nil"/>
              <w:bottom w:val="single" w:sz="4" w:space="0" w:color="auto"/>
              <w:right w:val="single" w:sz="4" w:space="0" w:color="auto"/>
            </w:tcBorders>
            <w:shd w:val="clear" w:color="auto" w:fill="FFFFFF"/>
          </w:tcPr>
          <w:p w14:paraId="69B6F956" w14:textId="77777777" w:rsidR="001A7DC2" w:rsidRPr="0043705D" w:rsidRDefault="001A7DC2" w:rsidP="001A7DC2">
            <w:pPr>
              <w:spacing w:line="240" w:lineRule="auto"/>
              <w:ind w:firstLine="12"/>
              <w:jc w:val="center"/>
              <w:rPr>
                <w:rFonts w:ascii="Times New Roman" w:hAnsi="Times New Roman" w:cs="Times New Roman"/>
                <w:sz w:val="24"/>
                <w:szCs w:val="24"/>
              </w:rPr>
            </w:pPr>
            <w:r w:rsidRPr="0043705D">
              <w:rPr>
                <w:rFonts w:ascii="Times New Roman" w:hAnsi="Times New Roman" w:cs="Times New Roman"/>
                <w:sz w:val="24"/>
                <w:szCs w:val="24"/>
              </w:rPr>
              <w:t>10,2%</w:t>
            </w:r>
          </w:p>
        </w:tc>
      </w:tr>
    </w:tbl>
    <w:p w14:paraId="73C5B101" w14:textId="02C8ECEE" w:rsidR="002E6E70" w:rsidRPr="0043705D" w:rsidRDefault="002E6E70" w:rsidP="0084548F">
      <w:pPr>
        <w:pStyle w:val="24"/>
        <w:spacing w:line="360" w:lineRule="auto"/>
        <w:ind w:left="0"/>
        <w:jc w:val="both"/>
        <w:rPr>
          <w:rFonts w:cs="Arial"/>
          <w:sz w:val="28"/>
          <w:szCs w:val="28"/>
        </w:rPr>
      </w:pPr>
    </w:p>
    <w:p w14:paraId="02247332" w14:textId="5D491313" w:rsidR="002E6E70" w:rsidRPr="0043705D" w:rsidRDefault="002E6E70" w:rsidP="00C76BD5">
      <w:pPr>
        <w:pStyle w:val="42"/>
        <w:tabs>
          <w:tab w:val="left" w:pos="709"/>
        </w:tabs>
        <w:spacing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Министерством здравоохранения Кировской области на регулярной </w:t>
      </w:r>
      <w:r w:rsidR="004048DD" w:rsidRPr="0043705D">
        <w:rPr>
          <w:rFonts w:ascii="Times New Roman" w:hAnsi="Times New Roman" w:cs="Times New Roman"/>
          <w:sz w:val="28"/>
          <w:szCs w:val="28"/>
        </w:rPr>
        <w:br/>
      </w:r>
      <w:r w:rsidRPr="0043705D">
        <w:rPr>
          <w:rFonts w:ascii="Times New Roman" w:hAnsi="Times New Roman" w:cs="Times New Roman"/>
          <w:sz w:val="28"/>
          <w:szCs w:val="28"/>
        </w:rPr>
        <w:t xml:space="preserve">основе проводятся кустовые совещания в межрайонных центрах, комплексные ведомственные проверки медицинской деятельности подведомственных </w:t>
      </w:r>
      <w:r w:rsidR="004048DD" w:rsidRPr="0043705D">
        <w:rPr>
          <w:rFonts w:ascii="Times New Roman" w:hAnsi="Times New Roman" w:cs="Times New Roman"/>
          <w:sz w:val="28"/>
          <w:szCs w:val="28"/>
        </w:rPr>
        <w:br/>
      </w:r>
      <w:r w:rsidR="00AE310E" w:rsidRPr="0043705D">
        <w:rPr>
          <w:rFonts w:ascii="Times New Roman" w:hAnsi="Times New Roman" w:cs="Times New Roman"/>
          <w:sz w:val="28"/>
          <w:szCs w:val="28"/>
        </w:rPr>
        <w:t>медицинских организаций</w:t>
      </w:r>
      <w:r w:rsidRPr="0043705D">
        <w:rPr>
          <w:rFonts w:ascii="Times New Roman" w:hAnsi="Times New Roman" w:cs="Times New Roman"/>
          <w:sz w:val="28"/>
          <w:szCs w:val="28"/>
        </w:rPr>
        <w:t xml:space="preserve"> с участием главных внештатных специалистов</w:t>
      </w:r>
      <w:r w:rsidR="002E7697" w:rsidRPr="0043705D">
        <w:rPr>
          <w:rFonts w:ascii="Times New Roman" w:hAnsi="Times New Roman" w:cs="Times New Roman"/>
          <w:sz w:val="28"/>
          <w:szCs w:val="28"/>
        </w:rPr>
        <w:t xml:space="preserve"> министерства здравоохранения Кировской области</w:t>
      </w:r>
      <w:r w:rsidRPr="0043705D">
        <w:rPr>
          <w:rFonts w:ascii="Times New Roman" w:hAnsi="Times New Roman" w:cs="Times New Roman"/>
          <w:sz w:val="28"/>
          <w:szCs w:val="28"/>
        </w:rPr>
        <w:t>. Кроме того, руководителями медицинских организаций, подведомственных министерству здравоохранения Кировской области, проводится подробный анализ показателей и причин высокой смертности</w:t>
      </w:r>
      <w:r w:rsidR="0043120A" w:rsidRPr="0043705D">
        <w:rPr>
          <w:rFonts w:ascii="Times New Roman" w:hAnsi="Times New Roman" w:cs="Times New Roman"/>
          <w:sz w:val="28"/>
          <w:szCs w:val="28"/>
        </w:rPr>
        <w:t xml:space="preserve"> населения</w:t>
      </w:r>
      <w:r w:rsidRPr="0043705D">
        <w:rPr>
          <w:rFonts w:ascii="Times New Roman" w:hAnsi="Times New Roman" w:cs="Times New Roman"/>
          <w:sz w:val="28"/>
          <w:szCs w:val="28"/>
        </w:rPr>
        <w:t xml:space="preserve">. </w:t>
      </w:r>
      <w:r w:rsidR="0043120A" w:rsidRPr="0043705D">
        <w:rPr>
          <w:rFonts w:ascii="Times New Roman" w:hAnsi="Times New Roman" w:cs="Times New Roman"/>
          <w:sz w:val="28"/>
          <w:szCs w:val="28"/>
        </w:rPr>
        <w:t>С</w:t>
      </w:r>
      <w:r w:rsidRPr="0043705D">
        <w:rPr>
          <w:rFonts w:ascii="Times New Roman" w:hAnsi="Times New Roman" w:cs="Times New Roman"/>
          <w:sz w:val="28"/>
          <w:szCs w:val="28"/>
        </w:rPr>
        <w:t xml:space="preserve">о стороны главных врачей медицинских организаций </w:t>
      </w:r>
      <w:r w:rsidR="0043120A" w:rsidRPr="0043705D">
        <w:rPr>
          <w:rFonts w:ascii="Times New Roman" w:hAnsi="Times New Roman" w:cs="Times New Roman"/>
          <w:sz w:val="28"/>
          <w:szCs w:val="28"/>
        </w:rPr>
        <w:t xml:space="preserve">осуществляется личный контроль </w:t>
      </w:r>
      <w:r w:rsidRPr="0043705D">
        <w:rPr>
          <w:rFonts w:ascii="Times New Roman" w:hAnsi="Times New Roman" w:cs="Times New Roman"/>
          <w:sz w:val="28"/>
          <w:szCs w:val="28"/>
        </w:rPr>
        <w:t xml:space="preserve">за работой врачей первичного звена на каждом терапевтическом участке, установлены стимулирующие выплаты участковой службе за снижение показателей смертности, за раннее выявление </w:t>
      </w:r>
      <w:r w:rsidR="00321CA1" w:rsidRPr="0043705D">
        <w:rPr>
          <w:rFonts w:ascii="Times New Roman" w:hAnsi="Times New Roman" w:cs="Times New Roman"/>
          <w:sz w:val="28"/>
          <w:szCs w:val="28"/>
        </w:rPr>
        <w:t xml:space="preserve">и своевременное взятие </w:t>
      </w:r>
      <w:r w:rsidRPr="0043705D">
        <w:rPr>
          <w:rFonts w:ascii="Times New Roman" w:hAnsi="Times New Roman" w:cs="Times New Roman"/>
          <w:sz w:val="28"/>
          <w:szCs w:val="28"/>
        </w:rPr>
        <w:t>на дисп</w:t>
      </w:r>
      <w:r w:rsidR="00321CA1" w:rsidRPr="0043705D">
        <w:rPr>
          <w:rFonts w:ascii="Times New Roman" w:hAnsi="Times New Roman" w:cs="Times New Roman"/>
          <w:sz w:val="28"/>
          <w:szCs w:val="28"/>
        </w:rPr>
        <w:t>ансерный учет</w:t>
      </w:r>
      <w:r w:rsidR="00C85304" w:rsidRPr="0043705D">
        <w:rPr>
          <w:rFonts w:ascii="Times New Roman" w:hAnsi="Times New Roman" w:cs="Times New Roman"/>
          <w:sz w:val="28"/>
          <w:szCs w:val="28"/>
        </w:rPr>
        <w:t xml:space="preserve"> </w:t>
      </w:r>
      <w:r w:rsidR="00321CA1" w:rsidRPr="0043705D">
        <w:rPr>
          <w:rFonts w:ascii="Times New Roman" w:hAnsi="Times New Roman" w:cs="Times New Roman"/>
          <w:sz w:val="28"/>
          <w:szCs w:val="28"/>
        </w:rPr>
        <w:t xml:space="preserve">пациентов с БСК, </w:t>
      </w:r>
      <w:r w:rsidR="00C76BD5">
        <w:rPr>
          <w:rFonts w:ascii="Times New Roman" w:hAnsi="Times New Roman" w:cs="Times New Roman"/>
          <w:sz w:val="28"/>
          <w:szCs w:val="28"/>
        </w:rPr>
        <w:br/>
      </w:r>
      <w:r w:rsidRPr="0043705D">
        <w:rPr>
          <w:rFonts w:ascii="Times New Roman" w:hAnsi="Times New Roman" w:cs="Times New Roman"/>
          <w:sz w:val="28"/>
          <w:szCs w:val="28"/>
        </w:rPr>
        <w:t>за выполнение нормативных показателей по числу пациентов,</w:t>
      </w:r>
      <w:r w:rsidR="00C85304" w:rsidRPr="0043705D">
        <w:rPr>
          <w:rFonts w:ascii="Times New Roman" w:hAnsi="Times New Roman" w:cs="Times New Roman"/>
          <w:sz w:val="28"/>
          <w:szCs w:val="28"/>
        </w:rPr>
        <w:t xml:space="preserve"> </w:t>
      </w:r>
      <w:r w:rsidRPr="0043705D">
        <w:rPr>
          <w:rFonts w:ascii="Times New Roman" w:hAnsi="Times New Roman" w:cs="Times New Roman"/>
          <w:sz w:val="28"/>
          <w:szCs w:val="28"/>
        </w:rPr>
        <w:t xml:space="preserve">находящихся под диспансерным наблюдением, </w:t>
      </w:r>
      <w:r w:rsidR="0043120A" w:rsidRPr="0043705D">
        <w:rPr>
          <w:rFonts w:ascii="Times New Roman" w:hAnsi="Times New Roman" w:cs="Times New Roman"/>
          <w:sz w:val="28"/>
          <w:szCs w:val="28"/>
        </w:rPr>
        <w:t xml:space="preserve">за </w:t>
      </w:r>
      <w:r w:rsidRPr="0043705D">
        <w:rPr>
          <w:rFonts w:ascii="Times New Roman" w:hAnsi="Times New Roman" w:cs="Times New Roman"/>
          <w:sz w:val="28"/>
          <w:szCs w:val="28"/>
        </w:rPr>
        <w:t>соблюдение качества медицинской помощи на всех этапах ее оказания.</w:t>
      </w:r>
    </w:p>
    <w:p w14:paraId="4B63F425" w14:textId="57790F7B" w:rsidR="002E6E70" w:rsidRPr="0043705D" w:rsidRDefault="008E7A36" w:rsidP="00321CA1">
      <w:pPr>
        <w:pStyle w:val="42"/>
        <w:tabs>
          <w:tab w:val="left" w:pos="709"/>
        </w:tabs>
        <w:spacing w:line="360" w:lineRule="auto"/>
        <w:ind w:left="0"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Главным внештатным специалистом </w:t>
      </w:r>
      <w:r w:rsidR="002E6E70" w:rsidRPr="0043705D">
        <w:rPr>
          <w:rFonts w:ascii="Times New Roman" w:hAnsi="Times New Roman" w:cs="Times New Roman"/>
          <w:sz w:val="28"/>
          <w:szCs w:val="28"/>
        </w:rPr>
        <w:t xml:space="preserve">кардиологом и </w:t>
      </w:r>
      <w:r w:rsidRPr="0043705D">
        <w:rPr>
          <w:rFonts w:ascii="Times New Roman" w:hAnsi="Times New Roman" w:cs="Times New Roman"/>
          <w:sz w:val="28"/>
          <w:szCs w:val="28"/>
        </w:rPr>
        <w:t xml:space="preserve">главным внештатным специалистом </w:t>
      </w:r>
      <w:r w:rsidR="002E6E70" w:rsidRPr="0043705D">
        <w:rPr>
          <w:rFonts w:ascii="Times New Roman" w:hAnsi="Times New Roman" w:cs="Times New Roman"/>
          <w:sz w:val="28"/>
          <w:szCs w:val="28"/>
        </w:rPr>
        <w:t>неврологом министерства здравоохранения Кировской области ежемесячно проводятся анализ первичной медицинской документации летальных исходов при БСК, контроль обоснованности постановки диагноза, обучение врачей правилам кодирования причин смерти. Главными внештатными специалистами министерства здравоохранения Кировской области осуществляются выезды в районы Кировской области, имеющие наиболее высоки</w:t>
      </w:r>
      <w:r w:rsidR="005B23DF" w:rsidRPr="0043705D">
        <w:rPr>
          <w:rFonts w:ascii="Times New Roman" w:hAnsi="Times New Roman" w:cs="Times New Roman"/>
          <w:sz w:val="28"/>
          <w:szCs w:val="28"/>
        </w:rPr>
        <w:t>е показатели смертности от БСК</w:t>
      </w:r>
      <w:r w:rsidR="002E6E70" w:rsidRPr="0043705D">
        <w:rPr>
          <w:rFonts w:ascii="Times New Roman" w:hAnsi="Times New Roman" w:cs="Times New Roman"/>
          <w:sz w:val="28"/>
          <w:szCs w:val="28"/>
        </w:rPr>
        <w:t>, в том числе</w:t>
      </w:r>
      <w:r w:rsidR="005B23DF" w:rsidRPr="0043705D">
        <w:rPr>
          <w:rFonts w:ascii="Times New Roman" w:hAnsi="Times New Roman" w:cs="Times New Roman"/>
          <w:sz w:val="28"/>
          <w:szCs w:val="28"/>
        </w:rPr>
        <w:t xml:space="preserve"> с целью повышения уровня знаний врачей, оказывающих первичную медико-санитарную помощь</w:t>
      </w:r>
      <w:r w:rsidR="002E6E70" w:rsidRPr="0043705D">
        <w:rPr>
          <w:rFonts w:ascii="Times New Roman" w:hAnsi="Times New Roman" w:cs="Times New Roman"/>
          <w:sz w:val="28"/>
          <w:szCs w:val="28"/>
        </w:rPr>
        <w:t>.</w:t>
      </w:r>
    </w:p>
    <w:p w14:paraId="7EA6B37E" w14:textId="5BB0DFAE" w:rsidR="002E6E70" w:rsidRPr="0043705D" w:rsidRDefault="002E6E70" w:rsidP="00F12EE5">
      <w:pPr>
        <w:widowControl w:val="0"/>
        <w:tabs>
          <w:tab w:val="left" w:pos="709"/>
        </w:tabs>
        <w:adjustRightInd w:val="0"/>
        <w:spacing w:line="360" w:lineRule="auto"/>
        <w:ind w:firstLine="709"/>
        <w:jc w:val="both"/>
        <w:rPr>
          <w:rFonts w:ascii="Times New Roman" w:hAnsi="Times New Roman" w:cs="Times New Roman"/>
          <w:sz w:val="28"/>
          <w:szCs w:val="28"/>
          <w:lang w:eastAsia="en-US"/>
        </w:rPr>
      </w:pPr>
      <w:r w:rsidRPr="0043705D">
        <w:rPr>
          <w:rFonts w:ascii="Times New Roman" w:hAnsi="Times New Roman" w:cs="Times New Roman"/>
          <w:sz w:val="28"/>
          <w:szCs w:val="28"/>
          <w:lang w:eastAsia="en-US"/>
        </w:rPr>
        <w:t>Оказание медицинской помощи пациентам с неврологической патоло</w:t>
      </w:r>
      <w:r w:rsidR="004E7742" w:rsidRPr="0043705D">
        <w:rPr>
          <w:rFonts w:ascii="Times New Roman" w:hAnsi="Times New Roman" w:cs="Times New Roman"/>
          <w:sz w:val="28"/>
          <w:szCs w:val="28"/>
          <w:lang w:eastAsia="en-US"/>
        </w:rPr>
        <w:t xml:space="preserve">гией </w:t>
      </w:r>
      <w:r w:rsidRPr="0043705D">
        <w:rPr>
          <w:rFonts w:ascii="Times New Roman" w:hAnsi="Times New Roman" w:cs="Times New Roman"/>
          <w:sz w:val="28"/>
          <w:szCs w:val="28"/>
          <w:lang w:eastAsia="en-US"/>
        </w:rPr>
        <w:t>на территории Ки</w:t>
      </w:r>
      <w:r w:rsidR="004E7742" w:rsidRPr="0043705D">
        <w:rPr>
          <w:rFonts w:ascii="Times New Roman" w:hAnsi="Times New Roman" w:cs="Times New Roman"/>
          <w:sz w:val="28"/>
          <w:szCs w:val="28"/>
          <w:lang w:eastAsia="en-US"/>
        </w:rPr>
        <w:t>ровской области осуществляется</w:t>
      </w:r>
      <w:r w:rsidRPr="0043705D">
        <w:rPr>
          <w:rFonts w:ascii="Times New Roman" w:hAnsi="Times New Roman" w:cs="Times New Roman"/>
          <w:sz w:val="28"/>
          <w:szCs w:val="28"/>
          <w:lang w:eastAsia="en-US"/>
        </w:rPr>
        <w:t xml:space="preserve"> </w:t>
      </w:r>
      <w:r w:rsidR="004E7742" w:rsidRPr="0043705D">
        <w:rPr>
          <w:rFonts w:ascii="Times New Roman" w:hAnsi="Times New Roman" w:cs="Times New Roman"/>
          <w:sz w:val="28"/>
          <w:szCs w:val="28"/>
          <w:lang w:eastAsia="en-US"/>
        </w:rPr>
        <w:t>в условиях круглосуточного с</w:t>
      </w:r>
      <w:r w:rsidR="00F12EE5">
        <w:rPr>
          <w:rFonts w:ascii="Times New Roman" w:hAnsi="Times New Roman" w:cs="Times New Roman"/>
          <w:sz w:val="28"/>
          <w:szCs w:val="28"/>
          <w:lang w:eastAsia="en-US"/>
        </w:rPr>
        <w:t>тационара и дневного стационара.</w:t>
      </w:r>
    </w:p>
    <w:p w14:paraId="3BCDF29D" w14:textId="5408F033" w:rsidR="00F12EE5" w:rsidRDefault="002E6E70" w:rsidP="00F12EE5">
      <w:pPr>
        <w:widowControl w:val="0"/>
        <w:tabs>
          <w:tab w:val="left" w:pos="1760"/>
        </w:tabs>
        <w:adjustRightInd w:val="0"/>
        <w:spacing w:line="360" w:lineRule="auto"/>
        <w:ind w:firstLine="709"/>
        <w:jc w:val="both"/>
        <w:rPr>
          <w:rFonts w:ascii="Times New Roman" w:hAnsi="Times New Roman" w:cs="Times New Roman"/>
          <w:sz w:val="28"/>
          <w:szCs w:val="28"/>
          <w:lang w:eastAsia="en-US"/>
        </w:rPr>
      </w:pPr>
      <w:r w:rsidRPr="0043705D">
        <w:rPr>
          <w:rFonts w:ascii="Times New Roman" w:hAnsi="Times New Roman" w:cs="Times New Roman"/>
          <w:sz w:val="28"/>
          <w:szCs w:val="28"/>
          <w:lang w:eastAsia="en-US"/>
        </w:rPr>
        <w:t>Маршрутизация паци</w:t>
      </w:r>
      <w:r w:rsidR="00321CA1" w:rsidRPr="0043705D">
        <w:rPr>
          <w:rFonts w:ascii="Times New Roman" w:hAnsi="Times New Roman" w:cs="Times New Roman"/>
          <w:sz w:val="28"/>
          <w:szCs w:val="28"/>
          <w:lang w:eastAsia="en-US"/>
        </w:rPr>
        <w:t>ентов неврологического профиля,</w:t>
      </w:r>
      <w:r w:rsidRPr="0043705D">
        <w:rPr>
          <w:rFonts w:ascii="Times New Roman" w:hAnsi="Times New Roman" w:cs="Times New Roman"/>
          <w:sz w:val="28"/>
          <w:szCs w:val="28"/>
          <w:lang w:eastAsia="en-US"/>
        </w:rPr>
        <w:t xml:space="preserve"> осуществляемая</w:t>
      </w:r>
      <w:r w:rsidR="00C76BD5">
        <w:rPr>
          <w:rFonts w:ascii="Times New Roman" w:hAnsi="Times New Roman" w:cs="Times New Roman"/>
          <w:sz w:val="28"/>
          <w:szCs w:val="28"/>
          <w:lang w:eastAsia="en-US"/>
        </w:rPr>
        <w:br/>
      </w:r>
      <w:r w:rsidRPr="0043705D">
        <w:rPr>
          <w:rFonts w:ascii="Times New Roman" w:hAnsi="Times New Roman" w:cs="Times New Roman"/>
          <w:sz w:val="28"/>
          <w:szCs w:val="28"/>
          <w:lang w:eastAsia="en-US"/>
        </w:rPr>
        <w:t xml:space="preserve">в соответствии с трехуровневой системой оказания медицинской помощи </w:t>
      </w:r>
      <w:r w:rsidR="004048DD" w:rsidRPr="0043705D">
        <w:rPr>
          <w:rFonts w:ascii="Times New Roman" w:hAnsi="Times New Roman" w:cs="Times New Roman"/>
          <w:sz w:val="28"/>
          <w:szCs w:val="28"/>
          <w:lang w:eastAsia="en-US"/>
        </w:rPr>
        <w:br/>
      </w:r>
      <w:r w:rsidRPr="0043705D">
        <w:rPr>
          <w:rFonts w:ascii="Times New Roman" w:hAnsi="Times New Roman" w:cs="Times New Roman"/>
          <w:sz w:val="28"/>
          <w:szCs w:val="28"/>
          <w:lang w:eastAsia="en-US"/>
        </w:rPr>
        <w:t>пациентам с БСК</w:t>
      </w:r>
      <w:r w:rsidR="00442E53" w:rsidRPr="0043705D">
        <w:rPr>
          <w:rFonts w:ascii="Times New Roman" w:hAnsi="Times New Roman" w:cs="Times New Roman"/>
          <w:sz w:val="28"/>
          <w:szCs w:val="28"/>
          <w:lang w:eastAsia="en-US"/>
        </w:rPr>
        <w:t>,</w:t>
      </w:r>
      <w:r w:rsidRPr="0043705D">
        <w:rPr>
          <w:rFonts w:ascii="Times New Roman" w:hAnsi="Times New Roman" w:cs="Times New Roman"/>
          <w:sz w:val="28"/>
          <w:szCs w:val="28"/>
          <w:lang w:eastAsia="en-US"/>
        </w:rPr>
        <w:t xml:space="preserve"> </w:t>
      </w:r>
      <w:r w:rsidR="00F12EE5">
        <w:rPr>
          <w:rFonts w:ascii="Times New Roman" w:hAnsi="Times New Roman" w:cs="Times New Roman"/>
          <w:sz w:val="28"/>
          <w:szCs w:val="28"/>
          <w:lang w:eastAsia="en-US"/>
        </w:rPr>
        <w:t>осуществляется в соответствии с распоряжение министерства здравоохранения Кировской области от 08.04.2022 № 317 «</w:t>
      </w:r>
      <w:r w:rsidR="00F12EE5" w:rsidRPr="00F12EE5">
        <w:rPr>
          <w:rFonts w:ascii="Times New Roman" w:hAnsi="Times New Roman" w:cs="Times New Roman"/>
          <w:sz w:val="28"/>
          <w:szCs w:val="28"/>
          <w:lang w:eastAsia="en-US"/>
        </w:rPr>
        <w:t>Об организации медицинск</w:t>
      </w:r>
      <w:r w:rsidR="00F12EE5">
        <w:rPr>
          <w:rFonts w:ascii="Times New Roman" w:hAnsi="Times New Roman" w:cs="Times New Roman"/>
          <w:sz w:val="28"/>
          <w:szCs w:val="28"/>
          <w:lang w:eastAsia="en-US"/>
        </w:rPr>
        <w:t xml:space="preserve">ой помощи  взрослому населению </w:t>
      </w:r>
      <w:r w:rsidR="00F12EE5" w:rsidRPr="00F12EE5">
        <w:rPr>
          <w:rFonts w:ascii="Times New Roman" w:hAnsi="Times New Roman" w:cs="Times New Roman"/>
          <w:sz w:val="28"/>
          <w:szCs w:val="28"/>
          <w:lang w:eastAsia="en-US"/>
        </w:rPr>
        <w:t>при заболеваниях нервной системы</w:t>
      </w:r>
      <w:r w:rsidR="00F12EE5">
        <w:rPr>
          <w:rFonts w:ascii="Times New Roman" w:hAnsi="Times New Roman" w:cs="Times New Roman"/>
          <w:sz w:val="28"/>
          <w:szCs w:val="28"/>
          <w:lang w:eastAsia="en-US"/>
        </w:rPr>
        <w:t xml:space="preserve">». </w:t>
      </w:r>
      <w:r w:rsidR="00F12EE5" w:rsidRPr="00F12EE5">
        <w:rPr>
          <w:rFonts w:ascii="Times New Roman" w:hAnsi="Times New Roman" w:cs="Times New Roman"/>
          <w:sz w:val="28"/>
          <w:szCs w:val="28"/>
          <w:lang w:eastAsia="en-US"/>
        </w:rPr>
        <w:t xml:space="preserve">                          </w:t>
      </w:r>
    </w:p>
    <w:p w14:paraId="578AA742" w14:textId="0848ADA9"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Оказание скорой медицинской помощи на территории Кировской области осуществляется в соответствии с 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и распоряжением министерства здравоохранения Кировской области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от 31.08.2015 № 860 «Об организации оказания скорой специализированной медицинской помощи, в том числе медицинской эвакуации при оказании скорой специализированной медицинской помощи, в Кировской области». </w:t>
      </w:r>
    </w:p>
    <w:p w14:paraId="7D3F7E04"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Работа Единой диспетчерской службы скорой медицинской помощи, </w:t>
      </w:r>
      <w:r w:rsidRPr="0043705D">
        <w:rPr>
          <w:rFonts w:ascii="Times New Roman" w:hAnsi="Times New Roman" w:cs="Times New Roman"/>
          <w:sz w:val="28"/>
          <w:szCs w:val="28"/>
        </w:rPr>
        <w:br/>
        <w:t xml:space="preserve">охватывающей всю территорию Кировской области, организована </w:t>
      </w:r>
      <w:r w:rsidRPr="0043705D">
        <w:rPr>
          <w:rFonts w:ascii="Times New Roman" w:hAnsi="Times New Roman" w:cs="Times New Roman"/>
          <w:sz w:val="28"/>
          <w:szCs w:val="28"/>
        </w:rPr>
        <w:br/>
      </w:r>
      <w:r w:rsidRPr="0043705D">
        <w:rPr>
          <w:rFonts w:ascii="Times New Roman" w:hAnsi="Times New Roman" w:cs="Times New Roman"/>
          <w:sz w:val="28"/>
          <w:szCs w:val="28"/>
        </w:rPr>
        <w:lastRenderedPageBreak/>
        <w:t>в соответствии с распоряжением министерства здравоохранения Кировской области от 24.11.2016 № 1275 «О создании Единой диспетчерской службы скорой медицинской помощи Кировской области».</w:t>
      </w:r>
    </w:p>
    <w:p w14:paraId="07D26701" w14:textId="7F3F8A94"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Организация медицинской помощи пациентам с острой сердечно-сосудистой патологией на территории Кировской области </w:t>
      </w:r>
      <w:r w:rsidRPr="0043705D">
        <w:rPr>
          <w:rFonts w:ascii="Times New Roman" w:hAnsi="Times New Roman" w:cs="Times New Roman"/>
          <w:sz w:val="28"/>
          <w:szCs w:val="28"/>
        </w:rPr>
        <w:br/>
        <w:t>и их маршрутизация осуществляются в соответствии с распоряжением министерства здравоохранения Кировской области от 30.01.2023 № 45</w:t>
      </w:r>
      <w:r w:rsidRPr="0043705D">
        <w:rPr>
          <w:rFonts w:ascii="Times New Roman" w:eastAsia="Times New Roman" w:hAnsi="Times New Roman" w:cs="Times New Roman"/>
          <w:sz w:val="24"/>
          <w:szCs w:val="24"/>
        </w:rPr>
        <w:t xml:space="preserve"> </w:t>
      </w:r>
      <w:r w:rsidR="00C76BD5">
        <w:rPr>
          <w:rFonts w:ascii="Times New Roman" w:eastAsia="Times New Roman" w:hAnsi="Times New Roman" w:cs="Times New Roman"/>
          <w:sz w:val="24"/>
          <w:szCs w:val="24"/>
        </w:rPr>
        <w:br/>
      </w:r>
      <w:r w:rsidRPr="0043705D">
        <w:rPr>
          <w:rFonts w:ascii="Times New Roman" w:hAnsi="Times New Roman" w:cs="Times New Roman"/>
          <w:sz w:val="28"/>
          <w:szCs w:val="28"/>
        </w:rPr>
        <w:t>«Об организации медицинской помощи пациентам с острой сердечно-сосудистой патологией на территории Кировской области».</w:t>
      </w:r>
    </w:p>
    <w:p w14:paraId="2DC6351B"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КОГБУЗ «Станция скорой медицинской помощи г. Кирова» оказывает СМП населению всей Кировской области. В состав КОГБУЗ «Станция скорой медицинской помощи г. Кирова» входят:</w:t>
      </w:r>
    </w:p>
    <w:p w14:paraId="27F018F0"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оперативный отдел с Единой диспетчерской службой скорой медицинской помощи Кировской области;</w:t>
      </w:r>
    </w:p>
    <w:p w14:paraId="40F977A5"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6 подстанций, расположенных в г. Кирове;</w:t>
      </w:r>
    </w:p>
    <w:p w14:paraId="3D6FC138"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63 отделения, расположенных в районах Кировской области (в том числе 11 отделений расположены в сельской местности);</w:t>
      </w:r>
    </w:p>
    <w:p w14:paraId="035457BD"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отделение экстренной консультативной скорой медицинской помощи;</w:t>
      </w:r>
    </w:p>
    <w:p w14:paraId="55B6B1B2" w14:textId="7777777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территориальный центр медицины катастроф.</w:t>
      </w:r>
    </w:p>
    <w:p w14:paraId="5CCBD0CE" w14:textId="5EF4597A"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Скорую медицинскую помощь населению Кир</w:t>
      </w:r>
      <w:r w:rsidR="009A4F01" w:rsidRPr="0043705D">
        <w:rPr>
          <w:rFonts w:ascii="Times New Roman" w:hAnsi="Times New Roman" w:cs="Times New Roman"/>
          <w:sz w:val="28"/>
          <w:szCs w:val="28"/>
        </w:rPr>
        <w:t xml:space="preserve">овской области </w:t>
      </w:r>
      <w:r w:rsidRPr="0043705D">
        <w:rPr>
          <w:rFonts w:ascii="Times New Roman" w:hAnsi="Times New Roman" w:cs="Times New Roman"/>
          <w:sz w:val="28"/>
          <w:szCs w:val="28"/>
        </w:rPr>
        <w:t>оказывает КОГБУЗ «Станция скорой медицинской помощи г. Кирова», в сос</w:t>
      </w:r>
      <w:r w:rsidR="00974043" w:rsidRPr="0043705D">
        <w:rPr>
          <w:rFonts w:ascii="Times New Roman" w:hAnsi="Times New Roman" w:cs="Times New Roman"/>
          <w:sz w:val="28"/>
          <w:szCs w:val="28"/>
        </w:rPr>
        <w:t xml:space="preserve">таве которого организована </w:t>
      </w:r>
      <w:r w:rsidRPr="0043705D">
        <w:rPr>
          <w:rFonts w:ascii="Times New Roman" w:hAnsi="Times New Roman" w:cs="Times New Roman"/>
          <w:sz w:val="28"/>
          <w:szCs w:val="28"/>
        </w:rPr>
        <w:t xml:space="preserve">единая диспетчерская служба для приема вызовов </w:t>
      </w:r>
      <w:r w:rsidR="00177601">
        <w:rPr>
          <w:rFonts w:ascii="Times New Roman" w:hAnsi="Times New Roman" w:cs="Times New Roman"/>
          <w:sz w:val="28"/>
          <w:szCs w:val="28"/>
        </w:rPr>
        <w:br/>
      </w:r>
      <w:r w:rsidRPr="0043705D">
        <w:rPr>
          <w:rFonts w:ascii="Times New Roman" w:hAnsi="Times New Roman" w:cs="Times New Roman"/>
          <w:sz w:val="28"/>
          <w:szCs w:val="28"/>
        </w:rPr>
        <w:t xml:space="preserve">от жителей всей Кировской области, 6 подстанций и 63 отделения (из них </w:t>
      </w:r>
      <w:r w:rsidR="00C76BD5">
        <w:rPr>
          <w:rFonts w:ascii="Times New Roman" w:hAnsi="Times New Roman" w:cs="Times New Roman"/>
          <w:sz w:val="28"/>
          <w:szCs w:val="28"/>
        </w:rPr>
        <w:br/>
      </w:r>
      <w:r w:rsidRPr="0043705D">
        <w:rPr>
          <w:rFonts w:ascii="Times New Roman" w:hAnsi="Times New Roman" w:cs="Times New Roman"/>
          <w:sz w:val="28"/>
          <w:szCs w:val="28"/>
        </w:rPr>
        <w:t xml:space="preserve">11 в сельской местности) скорой медицинской помощи, отделение экстренной консультативной скорой медицинской помощи (санитарная авиация), территориальный центр медицины катастроф, учебно-методический центр. </w:t>
      </w:r>
    </w:p>
    <w:p w14:paraId="12166932" w14:textId="3B903AA9"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скорую медицинскую помощь (далее – СМП) населению Кировской области оказывали 126 круглосуточных бригад, из них – </w:t>
      </w:r>
      <w:r w:rsidR="00177601">
        <w:rPr>
          <w:rFonts w:ascii="Times New Roman" w:hAnsi="Times New Roman" w:cs="Times New Roman"/>
          <w:sz w:val="28"/>
          <w:szCs w:val="28"/>
        </w:rPr>
        <w:br/>
      </w:r>
      <w:r w:rsidR="00096937">
        <w:rPr>
          <w:rFonts w:ascii="Times New Roman" w:hAnsi="Times New Roman" w:cs="Times New Roman"/>
          <w:sz w:val="28"/>
          <w:szCs w:val="28"/>
        </w:rPr>
        <w:lastRenderedPageBreak/>
        <w:t>34 врачебные, в том числе</w:t>
      </w:r>
      <w:r w:rsidRPr="0043705D">
        <w:rPr>
          <w:rFonts w:ascii="Times New Roman" w:hAnsi="Times New Roman" w:cs="Times New Roman"/>
          <w:sz w:val="28"/>
          <w:szCs w:val="28"/>
        </w:rPr>
        <w:t xml:space="preserve"> 4 бригады анестезиологии-реанимации, </w:t>
      </w:r>
      <w:r w:rsidR="00096937">
        <w:rPr>
          <w:rFonts w:ascii="Times New Roman" w:hAnsi="Times New Roman" w:cs="Times New Roman"/>
          <w:sz w:val="28"/>
          <w:szCs w:val="28"/>
        </w:rPr>
        <w:br/>
      </w:r>
      <w:r w:rsidRPr="0043705D">
        <w:rPr>
          <w:rFonts w:ascii="Times New Roman" w:hAnsi="Times New Roman" w:cs="Times New Roman"/>
          <w:sz w:val="28"/>
          <w:szCs w:val="28"/>
        </w:rPr>
        <w:t xml:space="preserve">5 педиатрических бригад, 2 психиатрические бригады, одна </w:t>
      </w:r>
      <w:proofErr w:type="spellStart"/>
      <w:r w:rsidRPr="0043705D">
        <w:rPr>
          <w:rFonts w:ascii="Times New Roman" w:hAnsi="Times New Roman" w:cs="Times New Roman"/>
          <w:sz w:val="28"/>
          <w:szCs w:val="28"/>
        </w:rPr>
        <w:t>авиамедицинская</w:t>
      </w:r>
      <w:proofErr w:type="spellEnd"/>
      <w:r w:rsidRPr="0043705D">
        <w:rPr>
          <w:rFonts w:ascii="Times New Roman" w:hAnsi="Times New Roman" w:cs="Times New Roman"/>
          <w:sz w:val="28"/>
          <w:szCs w:val="28"/>
        </w:rPr>
        <w:t xml:space="preserve"> бригада; 103 – фельдшерские. Обеспеченность населения бригадами скорой помощи составила 1,2 на 10 тысяч населения. </w:t>
      </w:r>
    </w:p>
    <w:p w14:paraId="00CE6E65" w14:textId="285CE191"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Общая обращаемость на скорую медицинскую помощь в 2024 году</w:t>
      </w:r>
      <w:r w:rsidR="00177601">
        <w:rPr>
          <w:rFonts w:ascii="Times New Roman" w:hAnsi="Times New Roman" w:cs="Times New Roman"/>
          <w:sz w:val="28"/>
          <w:szCs w:val="28"/>
        </w:rPr>
        <w:t xml:space="preserve"> </w:t>
      </w:r>
      <w:r w:rsidRPr="0043705D">
        <w:rPr>
          <w:rFonts w:ascii="Times New Roman" w:hAnsi="Times New Roman" w:cs="Times New Roman"/>
          <w:sz w:val="28"/>
          <w:szCs w:val="28"/>
        </w:rPr>
        <w:t xml:space="preserve">сократилась на 8% и составила 365 811 вызовов (в 2023 году – 397 090 вызова), что связано со снижением заболеваемости населения новой </w:t>
      </w:r>
      <w:proofErr w:type="spellStart"/>
      <w:r w:rsidRPr="0043705D">
        <w:rPr>
          <w:rFonts w:ascii="Times New Roman" w:hAnsi="Times New Roman" w:cs="Times New Roman"/>
          <w:sz w:val="28"/>
          <w:szCs w:val="28"/>
        </w:rPr>
        <w:t>коронавирусной</w:t>
      </w:r>
      <w:proofErr w:type="spellEnd"/>
      <w:r w:rsidRPr="0043705D">
        <w:rPr>
          <w:rFonts w:ascii="Times New Roman" w:hAnsi="Times New Roman" w:cs="Times New Roman"/>
          <w:sz w:val="28"/>
          <w:szCs w:val="28"/>
        </w:rPr>
        <w:t xml:space="preserve"> инфекцией. В расчете на 1000 населения обращаемость в 2024 году составила 323,5 (2023 год </w:t>
      </w:r>
      <w:r w:rsidR="00FB2BCE">
        <w:rPr>
          <w:rFonts w:ascii="Times New Roman" w:hAnsi="Times New Roman" w:cs="Times New Roman"/>
          <w:sz w:val="28"/>
          <w:szCs w:val="28"/>
        </w:rPr>
        <w:t>–</w:t>
      </w:r>
      <w:r w:rsidRPr="0043705D">
        <w:rPr>
          <w:rFonts w:ascii="Times New Roman" w:hAnsi="Times New Roman" w:cs="Times New Roman"/>
          <w:sz w:val="28"/>
          <w:szCs w:val="28"/>
        </w:rPr>
        <w:t xml:space="preserve"> 319).</w:t>
      </w:r>
    </w:p>
    <w:p w14:paraId="0A6DDA42" w14:textId="074FE3E7"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Скорая медицинская помощь в Кировской области преимущественно оказывается фельдшерскими бригадами, которыми обслужено 76,5% от общего количества вызовов.</w:t>
      </w:r>
    </w:p>
    <w:p w14:paraId="335AC6FB" w14:textId="2C73F79D" w:rsidR="0029751A" w:rsidRPr="0043705D" w:rsidRDefault="0029751A" w:rsidP="00177601">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2024 году 78,8% выездов были связаны с внезапными заболеваниями и состояниями, 10,1% – с травмами и отравлениями, 1,3% – с родами и патологи</w:t>
      </w:r>
      <w:r w:rsidR="00974043" w:rsidRPr="0043705D">
        <w:rPr>
          <w:rFonts w:ascii="Times New Roman" w:hAnsi="Times New Roman" w:cs="Times New Roman"/>
          <w:sz w:val="28"/>
          <w:szCs w:val="28"/>
        </w:rPr>
        <w:t>ей беременности, 6,5% – связаны</w:t>
      </w:r>
      <w:r w:rsidRPr="0043705D">
        <w:rPr>
          <w:rFonts w:ascii="Times New Roman" w:hAnsi="Times New Roman" w:cs="Times New Roman"/>
          <w:sz w:val="28"/>
          <w:szCs w:val="28"/>
        </w:rPr>
        <w:t xml:space="preserve"> с медицинской эвакуацией и прочие выезды составили 3,1%. Доля вызовов скорой медицинской помощи в экстренной форме составила 58,5%, в неотложной форме – 41,5%. Структура выездов не претерпела существенных изменений в сравнении с 2023 годом.</w:t>
      </w:r>
    </w:p>
    <w:p w14:paraId="3C906895" w14:textId="24340132" w:rsidR="0029751A" w:rsidRPr="0043705D" w:rsidRDefault="0029751A" w:rsidP="00096937">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число пациентов с инфарктом миокарда составило </w:t>
      </w:r>
      <w:r w:rsidR="00096937">
        <w:rPr>
          <w:rFonts w:ascii="Times New Roman" w:hAnsi="Times New Roman" w:cs="Times New Roman"/>
          <w:sz w:val="28"/>
          <w:szCs w:val="28"/>
        </w:rPr>
        <w:br/>
      </w:r>
      <w:r w:rsidRPr="0043705D">
        <w:rPr>
          <w:rFonts w:ascii="Times New Roman" w:hAnsi="Times New Roman" w:cs="Times New Roman"/>
          <w:sz w:val="28"/>
          <w:szCs w:val="28"/>
        </w:rPr>
        <w:t xml:space="preserve">1752 человек, что ниже уровня 2023 года на 7,2%. В 30% случаев проводилась </w:t>
      </w:r>
      <w:proofErr w:type="spellStart"/>
      <w:r w:rsidRPr="0043705D">
        <w:rPr>
          <w:rFonts w:ascii="Times New Roman" w:hAnsi="Times New Roman" w:cs="Times New Roman"/>
          <w:sz w:val="28"/>
          <w:szCs w:val="28"/>
        </w:rPr>
        <w:t>тромболитическая</w:t>
      </w:r>
      <w:proofErr w:type="spellEnd"/>
      <w:r w:rsidRPr="0043705D">
        <w:rPr>
          <w:rFonts w:ascii="Times New Roman" w:hAnsi="Times New Roman" w:cs="Times New Roman"/>
          <w:sz w:val="28"/>
          <w:szCs w:val="28"/>
        </w:rPr>
        <w:t xml:space="preserve"> терапия и соответствовала числу пациентов, нуждавшихся </w:t>
      </w:r>
      <w:r w:rsidR="00096937">
        <w:rPr>
          <w:rFonts w:ascii="Times New Roman" w:hAnsi="Times New Roman" w:cs="Times New Roman"/>
          <w:sz w:val="28"/>
          <w:szCs w:val="28"/>
        </w:rPr>
        <w:br/>
      </w:r>
      <w:r w:rsidRPr="0043705D">
        <w:rPr>
          <w:rFonts w:ascii="Times New Roman" w:hAnsi="Times New Roman" w:cs="Times New Roman"/>
          <w:sz w:val="28"/>
          <w:szCs w:val="28"/>
        </w:rPr>
        <w:t xml:space="preserve">в проведении ТЛТ. В 90,4% случаев пациенты с инфарктом миокарда доставлялись бригадами скорой медицинской помощи в РСЦ и ПСО с места вызова (2023 год – 89,3%). </w:t>
      </w:r>
    </w:p>
    <w:p w14:paraId="0B08F2B6" w14:textId="206D2741"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Число пациентов с острым нарушением мозгового кровообращения, которым оказывалась скорая медицинская помощ</w:t>
      </w:r>
      <w:r w:rsidR="00974043" w:rsidRPr="0043705D">
        <w:rPr>
          <w:rFonts w:ascii="Times New Roman" w:hAnsi="Times New Roman" w:cs="Times New Roman"/>
          <w:sz w:val="28"/>
          <w:szCs w:val="28"/>
        </w:rPr>
        <w:t xml:space="preserve">ь вне медицинской организации, </w:t>
      </w:r>
      <w:r w:rsidRPr="0043705D">
        <w:rPr>
          <w:rFonts w:ascii="Times New Roman" w:hAnsi="Times New Roman" w:cs="Times New Roman"/>
          <w:sz w:val="28"/>
          <w:szCs w:val="28"/>
        </w:rPr>
        <w:t xml:space="preserve">в 2024 году составило </w:t>
      </w:r>
      <w:r w:rsidR="000F2CF6">
        <w:rPr>
          <w:rFonts w:ascii="Times New Roman" w:hAnsi="Times New Roman" w:cs="Times New Roman"/>
          <w:sz w:val="28"/>
          <w:szCs w:val="28"/>
        </w:rPr>
        <w:t>–</w:t>
      </w:r>
      <w:r w:rsidRPr="0043705D">
        <w:rPr>
          <w:rFonts w:ascii="Times New Roman" w:hAnsi="Times New Roman" w:cs="Times New Roman"/>
          <w:sz w:val="28"/>
          <w:szCs w:val="28"/>
        </w:rPr>
        <w:t xml:space="preserve"> 4060 человек (2023 год – 4115). Доля пациентов с ОНМК, доставленных выездными бригадами скорой медицинской </w:t>
      </w:r>
      <w:r w:rsidRPr="0043705D">
        <w:rPr>
          <w:rFonts w:ascii="Times New Roman" w:hAnsi="Times New Roman" w:cs="Times New Roman"/>
          <w:sz w:val="28"/>
          <w:szCs w:val="28"/>
        </w:rPr>
        <w:lastRenderedPageBreak/>
        <w:t xml:space="preserve">помощи с места вызова в первичные сосудистые отделения </w:t>
      </w:r>
      <w:r w:rsidR="00177601">
        <w:rPr>
          <w:rFonts w:ascii="Times New Roman" w:hAnsi="Times New Roman" w:cs="Times New Roman"/>
          <w:sz w:val="28"/>
          <w:szCs w:val="28"/>
        </w:rPr>
        <w:br/>
      </w:r>
      <w:r w:rsidRPr="0043705D">
        <w:rPr>
          <w:rFonts w:ascii="Times New Roman" w:hAnsi="Times New Roman" w:cs="Times New Roman"/>
          <w:sz w:val="28"/>
          <w:szCs w:val="28"/>
        </w:rPr>
        <w:t>и региональные сосудистые центры, из общего числа пациентов с ОНМК, которым была оказана скорая медицинская помощь вне медицинско</w:t>
      </w:r>
      <w:r w:rsidR="00974043" w:rsidRPr="0043705D">
        <w:rPr>
          <w:rFonts w:ascii="Times New Roman" w:hAnsi="Times New Roman" w:cs="Times New Roman"/>
          <w:sz w:val="28"/>
          <w:szCs w:val="28"/>
        </w:rPr>
        <w:t xml:space="preserve">й организации, составила 95,5% </w:t>
      </w:r>
      <w:r w:rsidRPr="0043705D">
        <w:rPr>
          <w:rFonts w:ascii="Times New Roman" w:hAnsi="Times New Roman" w:cs="Times New Roman"/>
          <w:sz w:val="28"/>
          <w:szCs w:val="28"/>
        </w:rPr>
        <w:t>и соответствовала уровню 2023 года.</w:t>
      </w:r>
    </w:p>
    <w:p w14:paraId="6250F3C0" w14:textId="33826853"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для оказания СМП в области использовались </w:t>
      </w:r>
      <w:r w:rsidR="00177601">
        <w:rPr>
          <w:rFonts w:ascii="Times New Roman" w:hAnsi="Times New Roman" w:cs="Times New Roman"/>
          <w:sz w:val="28"/>
          <w:szCs w:val="28"/>
        </w:rPr>
        <w:br/>
      </w:r>
      <w:r w:rsidRPr="0043705D">
        <w:rPr>
          <w:rFonts w:ascii="Times New Roman" w:hAnsi="Times New Roman" w:cs="Times New Roman"/>
          <w:sz w:val="28"/>
          <w:szCs w:val="28"/>
        </w:rPr>
        <w:t xml:space="preserve">351 автомобиль (307 автомобилей класса «В», 44 автомобилей класса «С»). </w:t>
      </w:r>
    </w:p>
    <w:p w14:paraId="56A40562" w14:textId="5DBCF1A5"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100% отделений скорой </w:t>
      </w:r>
      <w:r w:rsidR="00096937">
        <w:rPr>
          <w:rFonts w:ascii="Times New Roman" w:hAnsi="Times New Roman" w:cs="Times New Roman"/>
          <w:sz w:val="28"/>
          <w:szCs w:val="28"/>
        </w:rPr>
        <w:t xml:space="preserve">медицинской помощи оснащены АРМ </w:t>
      </w:r>
      <w:r w:rsidRPr="0043705D">
        <w:rPr>
          <w:rFonts w:ascii="Times New Roman" w:hAnsi="Times New Roman" w:cs="Times New Roman"/>
          <w:sz w:val="28"/>
          <w:szCs w:val="28"/>
        </w:rPr>
        <w:t xml:space="preserve">Комплексная автоматизированная система управления единой диспетчерской службы (далее – КАСУ ЕДС). КАСУ ЕДС входит в состав программно-аппаратного комплекса единой диспетчерской службы скорой медицинской помощи, объединяющей в единое информационное пространство все отделения скорой медицинской помощи субъекта Российской Федерации. Единая диспетчерская служба скорой медицинской помощи Кировской области действует в составе оперативного отдела Кировского областного государственного бюджетного учреждения «Станция скорой медицинской помощи г. Кирова». </w:t>
      </w:r>
    </w:p>
    <w:p w14:paraId="6D6F6B5F" w14:textId="47148622"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выполнен переход на электронную карту вызова </w:t>
      </w:r>
      <w:r w:rsidR="00096937">
        <w:rPr>
          <w:rFonts w:ascii="Times New Roman" w:hAnsi="Times New Roman" w:cs="Times New Roman"/>
          <w:sz w:val="28"/>
          <w:szCs w:val="28"/>
        </w:rPr>
        <w:br/>
      </w:r>
      <w:r w:rsidRPr="0043705D">
        <w:rPr>
          <w:rFonts w:ascii="Times New Roman" w:hAnsi="Times New Roman" w:cs="Times New Roman"/>
          <w:sz w:val="28"/>
          <w:szCs w:val="28"/>
        </w:rPr>
        <w:t>с возможностью установки электронно-цифровой подписи, заполнения информации как с планшета, так и с компьютера КАСУ ЕДС. Также выполнена интеграция с новой информационно системой ЕЦП (Единая цифровая платформа) в плане передачи подписанных электронных карт вызова. С 2019 года КАСУ ЕДС интегрирована с Системой-112.</w:t>
      </w:r>
    </w:p>
    <w:p w14:paraId="6677157E" w14:textId="3C2FDBCD" w:rsidR="0029751A" w:rsidRPr="0043705D" w:rsidRDefault="0029751A" w:rsidP="0029751A">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внедрена и успешно используется система телемедицинских ЭКГ-консультаций между медицинскими работниками СМП </w:t>
      </w:r>
      <w:r w:rsidR="00096937">
        <w:rPr>
          <w:rFonts w:ascii="Times New Roman" w:hAnsi="Times New Roman" w:cs="Times New Roman"/>
          <w:sz w:val="28"/>
          <w:szCs w:val="28"/>
        </w:rPr>
        <w:br/>
      </w:r>
      <w:r w:rsidRPr="0043705D">
        <w:rPr>
          <w:rFonts w:ascii="Times New Roman" w:hAnsi="Times New Roman" w:cs="Times New Roman"/>
          <w:sz w:val="28"/>
          <w:szCs w:val="28"/>
        </w:rPr>
        <w:t xml:space="preserve">и сосудистых центров. В 2024 году было выполнено и передано в ПСО и РСЦ более 650 тыс. ЭКГ, проведено более 50 тыс. телемедицинских </w:t>
      </w:r>
      <w:r w:rsidR="00DA4C65">
        <w:rPr>
          <w:rFonts w:ascii="Times New Roman" w:hAnsi="Times New Roman" w:cs="Times New Roman"/>
          <w:sz w:val="28"/>
          <w:szCs w:val="28"/>
        </w:rPr>
        <w:br/>
      </w:r>
      <w:r w:rsidRPr="0043705D">
        <w:rPr>
          <w:rFonts w:ascii="Times New Roman" w:hAnsi="Times New Roman" w:cs="Times New Roman"/>
          <w:sz w:val="28"/>
          <w:szCs w:val="28"/>
        </w:rPr>
        <w:t>ЭКГ-консультаций.</w:t>
      </w:r>
    </w:p>
    <w:p w14:paraId="018077E4" w14:textId="7FF61C3E" w:rsidR="0029751A" w:rsidRPr="0043705D" w:rsidRDefault="0029751A" w:rsidP="00177601">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lastRenderedPageBreak/>
        <w:t xml:space="preserve">Число лиц, получивших экстренную консультативную скорую медицинскую </w:t>
      </w:r>
      <w:r w:rsidR="00F12EE5">
        <w:rPr>
          <w:rFonts w:ascii="Times New Roman" w:eastAsia="Calibri" w:hAnsi="Times New Roman" w:cs="Times New Roman"/>
          <w:sz w:val="28"/>
          <w:szCs w:val="28"/>
          <w:lang w:eastAsia="en-US"/>
        </w:rPr>
        <w:t xml:space="preserve">помощь, в 2024 году составило </w:t>
      </w:r>
      <w:r w:rsidRPr="0043705D">
        <w:rPr>
          <w:rFonts w:ascii="Times New Roman" w:eastAsia="Calibri" w:hAnsi="Times New Roman" w:cs="Times New Roman"/>
          <w:sz w:val="28"/>
          <w:szCs w:val="28"/>
          <w:lang w:eastAsia="en-US"/>
        </w:rPr>
        <w:t xml:space="preserve">4035 человек, </w:t>
      </w:r>
      <w:r w:rsidR="00177601">
        <w:rPr>
          <w:rFonts w:ascii="Times New Roman" w:eastAsia="Calibri" w:hAnsi="Times New Roman" w:cs="Times New Roman"/>
          <w:sz w:val="28"/>
          <w:szCs w:val="28"/>
          <w:lang w:eastAsia="en-US"/>
        </w:rPr>
        <w:br/>
      </w:r>
      <w:r w:rsidRPr="0043705D">
        <w:rPr>
          <w:rFonts w:ascii="Times New Roman" w:eastAsia="Calibri" w:hAnsi="Times New Roman" w:cs="Times New Roman"/>
          <w:sz w:val="28"/>
          <w:szCs w:val="28"/>
          <w:lang w:eastAsia="en-US"/>
        </w:rPr>
        <w:t xml:space="preserve">что соответствует уровню прошлого года, из них дети – 771 (снижение на 2%), </w:t>
      </w:r>
      <w:r w:rsidR="00096937">
        <w:rPr>
          <w:rFonts w:ascii="Times New Roman" w:eastAsia="Calibri" w:hAnsi="Times New Roman" w:cs="Times New Roman"/>
          <w:sz w:val="28"/>
          <w:szCs w:val="28"/>
          <w:lang w:eastAsia="en-US"/>
        </w:rPr>
        <w:br/>
      </w:r>
      <w:r w:rsidRPr="0043705D">
        <w:rPr>
          <w:rFonts w:ascii="Times New Roman" w:eastAsia="Calibri" w:hAnsi="Times New Roman" w:cs="Times New Roman"/>
          <w:sz w:val="28"/>
          <w:szCs w:val="28"/>
          <w:lang w:eastAsia="en-US"/>
        </w:rPr>
        <w:t>из них дети до года –190 (увеличение на 6,1%).</w:t>
      </w:r>
    </w:p>
    <w:p w14:paraId="388415A2" w14:textId="205D34FA" w:rsidR="0029751A" w:rsidRPr="0043705D" w:rsidRDefault="0029751A" w:rsidP="00177601">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В 2024 году общее число консультаций составило – 9 879</w:t>
      </w:r>
      <w:r w:rsidR="00974043" w:rsidRPr="0043705D">
        <w:rPr>
          <w:rFonts w:ascii="Times New Roman" w:eastAsia="Calibri" w:hAnsi="Times New Roman" w:cs="Times New Roman"/>
          <w:sz w:val="28"/>
          <w:szCs w:val="28"/>
          <w:lang w:eastAsia="en-US"/>
        </w:rPr>
        <w:t xml:space="preserve">, из них: заочные консультации </w:t>
      </w:r>
      <w:r w:rsidRPr="0043705D">
        <w:rPr>
          <w:rFonts w:ascii="Times New Roman" w:eastAsia="Calibri" w:hAnsi="Times New Roman" w:cs="Times New Roman"/>
          <w:sz w:val="28"/>
          <w:szCs w:val="28"/>
          <w:lang w:eastAsia="en-US"/>
        </w:rPr>
        <w:t>– 8 373, очные консультации – 1 506.</w:t>
      </w:r>
    </w:p>
    <w:p w14:paraId="07ED1C68" w14:textId="17CE7EE7" w:rsidR="0029751A" w:rsidRPr="0043705D" w:rsidRDefault="0029751A" w:rsidP="0029751A">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Число эвакуированных лиц в 2024 году составило – 1</w:t>
      </w:r>
      <w:r w:rsidR="00AD1221">
        <w:rPr>
          <w:rFonts w:ascii="Times New Roman" w:eastAsia="Calibri" w:hAnsi="Times New Roman" w:cs="Times New Roman"/>
          <w:sz w:val="28"/>
          <w:szCs w:val="28"/>
          <w:lang w:eastAsia="en-US"/>
        </w:rPr>
        <w:t xml:space="preserve"> </w:t>
      </w:r>
      <w:r w:rsidRPr="0043705D">
        <w:rPr>
          <w:rFonts w:ascii="Times New Roman" w:eastAsia="Calibri" w:hAnsi="Times New Roman" w:cs="Times New Roman"/>
          <w:sz w:val="28"/>
          <w:szCs w:val="28"/>
          <w:lang w:eastAsia="en-US"/>
        </w:rPr>
        <w:t>226</w:t>
      </w:r>
      <w:r w:rsidR="00373FA3">
        <w:rPr>
          <w:rFonts w:ascii="Times New Roman" w:eastAsia="Calibri" w:hAnsi="Times New Roman" w:cs="Times New Roman"/>
          <w:sz w:val="28"/>
          <w:szCs w:val="28"/>
          <w:lang w:eastAsia="en-US"/>
        </w:rPr>
        <w:t xml:space="preserve"> человек</w:t>
      </w:r>
      <w:r w:rsidRPr="0043705D">
        <w:rPr>
          <w:rFonts w:ascii="Times New Roman" w:eastAsia="Calibri" w:hAnsi="Times New Roman" w:cs="Times New Roman"/>
          <w:sz w:val="28"/>
          <w:szCs w:val="28"/>
          <w:lang w:eastAsia="en-US"/>
        </w:rPr>
        <w:t xml:space="preserve"> (соответствует уровню прошлого года), из них: авиационным </w:t>
      </w:r>
      <w:r w:rsidR="00974043" w:rsidRPr="0043705D">
        <w:rPr>
          <w:rFonts w:ascii="Times New Roman" w:eastAsia="Calibri" w:hAnsi="Times New Roman" w:cs="Times New Roman"/>
          <w:sz w:val="28"/>
          <w:szCs w:val="28"/>
          <w:lang w:eastAsia="en-US"/>
        </w:rPr>
        <w:t>транспортом эвакуировано – 327</w:t>
      </w:r>
      <w:r w:rsidRPr="0043705D">
        <w:rPr>
          <w:rFonts w:ascii="Times New Roman" w:eastAsia="Calibri" w:hAnsi="Times New Roman" w:cs="Times New Roman"/>
          <w:sz w:val="28"/>
          <w:szCs w:val="28"/>
          <w:lang w:eastAsia="en-US"/>
        </w:rPr>
        <w:t>, санитарным транспо</w:t>
      </w:r>
      <w:r w:rsidR="00974043" w:rsidRPr="0043705D">
        <w:rPr>
          <w:rFonts w:ascii="Times New Roman" w:eastAsia="Calibri" w:hAnsi="Times New Roman" w:cs="Times New Roman"/>
          <w:sz w:val="28"/>
          <w:szCs w:val="28"/>
          <w:lang w:eastAsia="en-US"/>
        </w:rPr>
        <w:t xml:space="preserve">ртом – 885 831 </w:t>
      </w:r>
      <w:r w:rsidR="00547D0F">
        <w:rPr>
          <w:rFonts w:ascii="Times New Roman" w:hAnsi="Times New Roman"/>
          <w:sz w:val="28"/>
          <w:szCs w:val="28"/>
        </w:rPr>
        <w:t>человек</w:t>
      </w:r>
      <w:r w:rsidR="00974043" w:rsidRPr="0043705D">
        <w:rPr>
          <w:rFonts w:ascii="Times New Roman" w:eastAsia="Calibri" w:hAnsi="Times New Roman" w:cs="Times New Roman"/>
          <w:sz w:val="28"/>
          <w:szCs w:val="28"/>
          <w:lang w:eastAsia="en-US"/>
        </w:rPr>
        <w:t xml:space="preserve">, </w:t>
      </w:r>
      <w:r w:rsidRPr="0043705D">
        <w:rPr>
          <w:rFonts w:ascii="Times New Roman" w:eastAsia="Calibri" w:hAnsi="Times New Roman" w:cs="Times New Roman"/>
          <w:sz w:val="28"/>
          <w:szCs w:val="28"/>
          <w:lang w:eastAsia="en-US"/>
        </w:rPr>
        <w:t>железнодорожным транспортом – 14.</w:t>
      </w:r>
    </w:p>
    <w:p w14:paraId="12355A05" w14:textId="5A424AB1" w:rsidR="0029751A" w:rsidRPr="0043705D" w:rsidRDefault="0029751A" w:rsidP="0029751A">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 xml:space="preserve">В 2024 году в региональные клинические центры эвакуировано 942 </w:t>
      </w:r>
      <w:r w:rsidR="00547D0F">
        <w:rPr>
          <w:rFonts w:ascii="Times New Roman" w:hAnsi="Times New Roman"/>
          <w:sz w:val="28"/>
          <w:szCs w:val="28"/>
        </w:rPr>
        <w:t>человек</w:t>
      </w:r>
      <w:r w:rsidRPr="0043705D">
        <w:rPr>
          <w:rFonts w:ascii="Times New Roman" w:eastAsia="Calibri" w:hAnsi="Times New Roman" w:cs="Times New Roman"/>
          <w:sz w:val="28"/>
          <w:szCs w:val="28"/>
          <w:lang w:eastAsia="en-US"/>
        </w:rPr>
        <w:t xml:space="preserve"> (77% от всех эвакуированных), в межрайонные центры – 208 </w:t>
      </w:r>
      <w:r w:rsidR="00547D0F">
        <w:rPr>
          <w:rFonts w:ascii="Times New Roman" w:hAnsi="Times New Roman"/>
          <w:sz w:val="28"/>
          <w:szCs w:val="28"/>
        </w:rPr>
        <w:t>человек</w:t>
      </w:r>
      <w:r w:rsidRPr="0043705D">
        <w:rPr>
          <w:rFonts w:ascii="Times New Roman" w:eastAsia="Calibri" w:hAnsi="Times New Roman" w:cs="Times New Roman"/>
          <w:sz w:val="28"/>
          <w:szCs w:val="28"/>
          <w:lang w:eastAsia="en-US"/>
        </w:rPr>
        <w:t xml:space="preserve"> (17%), </w:t>
      </w:r>
      <w:r w:rsidR="00147136">
        <w:rPr>
          <w:rFonts w:ascii="Times New Roman" w:eastAsia="Calibri" w:hAnsi="Times New Roman" w:cs="Times New Roman"/>
          <w:sz w:val="28"/>
          <w:szCs w:val="28"/>
          <w:lang w:eastAsia="en-US"/>
        </w:rPr>
        <w:br/>
      </w:r>
      <w:r w:rsidRPr="0043705D">
        <w:rPr>
          <w:rFonts w:ascii="Times New Roman" w:eastAsia="Calibri" w:hAnsi="Times New Roman" w:cs="Times New Roman"/>
          <w:sz w:val="28"/>
          <w:szCs w:val="28"/>
          <w:lang w:eastAsia="en-US"/>
        </w:rPr>
        <w:t>в медицинские организации федерального уровня – 76 (6,2%).</w:t>
      </w:r>
    </w:p>
    <w:p w14:paraId="23CB35B4" w14:textId="559482D9" w:rsidR="0029751A" w:rsidRPr="0043705D" w:rsidRDefault="0029751A" w:rsidP="0029751A">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Структура оказания в 2024 году экстренной консультативной скорой медицинской помощи по основным нозологиям: кардиология – 27,9%, невролог</w:t>
      </w:r>
      <w:r w:rsidR="00974043" w:rsidRPr="0043705D">
        <w:rPr>
          <w:rFonts w:ascii="Times New Roman" w:eastAsia="Calibri" w:hAnsi="Times New Roman" w:cs="Times New Roman"/>
          <w:sz w:val="28"/>
          <w:szCs w:val="28"/>
          <w:lang w:eastAsia="en-US"/>
        </w:rPr>
        <w:t>ия – 16,7%, пульмонология – 12%</w:t>
      </w:r>
      <w:r w:rsidRPr="0043705D">
        <w:rPr>
          <w:rFonts w:ascii="Times New Roman" w:eastAsia="Calibri" w:hAnsi="Times New Roman" w:cs="Times New Roman"/>
          <w:sz w:val="28"/>
          <w:szCs w:val="28"/>
          <w:lang w:eastAsia="en-US"/>
        </w:rPr>
        <w:t xml:space="preserve">, травматология – 11,3%, инфекция – 9,2%, токсикология – 4,7%, хирургия – 3,5%, неонатология – 3%, прочие – 11,7%. </w:t>
      </w:r>
    </w:p>
    <w:p w14:paraId="0B0EC9D2" w14:textId="670EBBB7" w:rsidR="0029751A" w:rsidRPr="0043705D" w:rsidRDefault="0029751A" w:rsidP="00F87AEE">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 xml:space="preserve">В 2024 году воздушным транспортом для оказания медицинской помощи выполнено 332 вылета. В 100% случаев вылеты выполнялись с использованием вертолетной техники. Средняя годовая продолжительность санитарного задания в 2024 году составила </w:t>
      </w:r>
      <w:r w:rsidR="00F87AEE">
        <w:rPr>
          <w:rFonts w:ascii="Times New Roman" w:eastAsia="Calibri" w:hAnsi="Times New Roman" w:cs="Times New Roman"/>
          <w:sz w:val="28"/>
          <w:szCs w:val="28"/>
          <w:lang w:eastAsia="en-US"/>
        </w:rPr>
        <w:t>–</w:t>
      </w:r>
      <w:r w:rsidRPr="0043705D">
        <w:rPr>
          <w:rFonts w:ascii="Times New Roman" w:eastAsia="Calibri" w:hAnsi="Times New Roman" w:cs="Times New Roman"/>
          <w:sz w:val="28"/>
          <w:szCs w:val="28"/>
          <w:lang w:eastAsia="en-US"/>
        </w:rPr>
        <w:t xml:space="preserve"> 2,6 часа. </w:t>
      </w:r>
    </w:p>
    <w:p w14:paraId="51612A78" w14:textId="71BC50F1" w:rsidR="0029751A" w:rsidRPr="0043705D" w:rsidRDefault="0029751A" w:rsidP="0029751A">
      <w:pPr>
        <w:spacing w:line="360" w:lineRule="auto"/>
        <w:ind w:firstLine="709"/>
        <w:jc w:val="both"/>
        <w:rPr>
          <w:rFonts w:ascii="Times New Roman" w:eastAsia="Calibri" w:hAnsi="Times New Roman" w:cs="Times New Roman"/>
          <w:sz w:val="28"/>
          <w:szCs w:val="28"/>
          <w:lang w:eastAsia="en-US"/>
        </w:rPr>
      </w:pPr>
      <w:r w:rsidRPr="0043705D">
        <w:rPr>
          <w:rFonts w:ascii="Times New Roman" w:eastAsia="Calibri" w:hAnsi="Times New Roman" w:cs="Times New Roman"/>
          <w:sz w:val="28"/>
          <w:szCs w:val="28"/>
          <w:lang w:eastAsia="en-US"/>
        </w:rPr>
        <w:t>Санитарно-авиационную помощь в</w:t>
      </w:r>
      <w:r w:rsidR="003701AD">
        <w:rPr>
          <w:rFonts w:ascii="Times New Roman" w:eastAsia="Calibri" w:hAnsi="Times New Roman" w:cs="Times New Roman"/>
          <w:sz w:val="28"/>
          <w:szCs w:val="28"/>
          <w:lang w:eastAsia="en-US"/>
        </w:rPr>
        <w:t xml:space="preserve"> 2024 году получили 346 человек</w:t>
      </w:r>
      <w:r w:rsidRPr="0043705D">
        <w:rPr>
          <w:rFonts w:ascii="Times New Roman" w:eastAsia="Calibri" w:hAnsi="Times New Roman" w:cs="Times New Roman"/>
          <w:sz w:val="28"/>
          <w:szCs w:val="28"/>
          <w:lang w:eastAsia="en-US"/>
        </w:rPr>
        <w:t>, в том числе дети – 47 человек.</w:t>
      </w:r>
    </w:p>
    <w:p w14:paraId="0BA327DA" w14:textId="13A2EFE1" w:rsidR="002B1D31" w:rsidRPr="0043705D" w:rsidRDefault="0029751A" w:rsidP="002B1D31">
      <w:pPr>
        <w:pStyle w:val="aff"/>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2023 году число пациентов с инфарктом миокарда составило </w:t>
      </w:r>
      <w:r w:rsidR="00177601">
        <w:rPr>
          <w:rFonts w:ascii="Times New Roman" w:hAnsi="Times New Roman" w:cs="Times New Roman"/>
          <w:sz w:val="28"/>
          <w:szCs w:val="28"/>
        </w:rPr>
        <w:br/>
      </w:r>
      <w:r w:rsidRPr="0043705D">
        <w:rPr>
          <w:rFonts w:ascii="Times New Roman" w:hAnsi="Times New Roman" w:cs="Times New Roman"/>
          <w:sz w:val="28"/>
          <w:szCs w:val="28"/>
        </w:rPr>
        <w:t xml:space="preserve">1887 человек, что соответствует уровню 2022 года. Проведено </w:t>
      </w:r>
      <w:r w:rsidR="00177601">
        <w:rPr>
          <w:rFonts w:ascii="Times New Roman" w:hAnsi="Times New Roman" w:cs="Times New Roman"/>
          <w:sz w:val="28"/>
          <w:szCs w:val="28"/>
        </w:rPr>
        <w:br/>
      </w:r>
      <w:r w:rsidRPr="0043705D">
        <w:rPr>
          <w:rFonts w:ascii="Times New Roman" w:hAnsi="Times New Roman" w:cs="Times New Roman"/>
          <w:sz w:val="28"/>
          <w:szCs w:val="28"/>
        </w:rPr>
        <w:t xml:space="preserve">542 </w:t>
      </w:r>
      <w:proofErr w:type="spellStart"/>
      <w:r w:rsidRPr="0043705D">
        <w:rPr>
          <w:rFonts w:ascii="Times New Roman" w:hAnsi="Times New Roman" w:cs="Times New Roman"/>
          <w:sz w:val="28"/>
          <w:szCs w:val="28"/>
        </w:rPr>
        <w:t>тромболизисов</w:t>
      </w:r>
      <w:proofErr w:type="spellEnd"/>
      <w:r w:rsidRPr="0043705D">
        <w:rPr>
          <w:rFonts w:ascii="Times New Roman" w:hAnsi="Times New Roman" w:cs="Times New Roman"/>
          <w:sz w:val="28"/>
          <w:szCs w:val="28"/>
        </w:rPr>
        <w:t>.</w:t>
      </w:r>
      <w:r w:rsidR="003701AD" w:rsidRPr="0043705D">
        <w:rPr>
          <w:rFonts w:ascii="Times New Roman" w:hAnsi="Times New Roman" w:cs="Times New Roman"/>
          <w:sz w:val="28"/>
          <w:szCs w:val="28"/>
        </w:rPr>
        <w:t xml:space="preserve"> </w:t>
      </w:r>
      <w:r w:rsidRPr="0043705D">
        <w:rPr>
          <w:rFonts w:ascii="Times New Roman" w:hAnsi="Times New Roman" w:cs="Times New Roman"/>
          <w:sz w:val="28"/>
          <w:szCs w:val="28"/>
        </w:rPr>
        <w:t xml:space="preserve">В 89,3% случаев пациенты с инфарктом миокарда доставлялись бригадами скорой медицинской помощи в РСЦ и ПСО с места вызова. В 2024 году число пациентов с острыми ЦВБ составило 4115 человек, что </w:t>
      </w:r>
      <w:r w:rsidR="00096937">
        <w:rPr>
          <w:rFonts w:ascii="Times New Roman" w:hAnsi="Times New Roman" w:cs="Times New Roman"/>
          <w:sz w:val="28"/>
          <w:szCs w:val="28"/>
        </w:rPr>
        <w:br/>
      </w:r>
      <w:r w:rsidRPr="0043705D">
        <w:rPr>
          <w:rFonts w:ascii="Times New Roman" w:hAnsi="Times New Roman" w:cs="Times New Roman"/>
          <w:sz w:val="28"/>
          <w:szCs w:val="28"/>
        </w:rPr>
        <w:lastRenderedPageBreak/>
        <w:t>на 1,3% выше уровня 2023 года. В 95,5 % случаев пациенты с острыми ЦВБ доставлялись бригадами скорой медицинской помощи в РСЦ и ПСО с места вызова.</w:t>
      </w:r>
    </w:p>
    <w:p w14:paraId="64C5B4D7" w14:textId="2DC8A1FF" w:rsidR="00E876D2" w:rsidRPr="00096937" w:rsidRDefault="002B1D31" w:rsidP="00E876D2">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bCs/>
          <w:sz w:val="28"/>
          <w:szCs w:val="28"/>
        </w:rPr>
        <w:t xml:space="preserve">В целях </w:t>
      </w:r>
      <w:r w:rsidRPr="0043705D">
        <w:rPr>
          <w:rFonts w:ascii="Times New Roman" w:hAnsi="Times New Roman" w:cs="Times New Roman"/>
          <w:sz w:val="28"/>
          <w:szCs w:val="28"/>
        </w:rPr>
        <w:t xml:space="preserve">своевременной и современной диагностики и профилактики прогрессирования ишемической болезни сердца и развития </w:t>
      </w:r>
      <w:r w:rsidR="00E876D2" w:rsidRPr="0043705D">
        <w:rPr>
          <w:rFonts w:ascii="Times New Roman" w:hAnsi="Times New Roman" w:cs="Times New Roman"/>
          <w:sz w:val="28"/>
          <w:szCs w:val="28"/>
        </w:rPr>
        <w:t xml:space="preserve">ее осложнений </w:t>
      </w:r>
      <w:r w:rsidR="00177601">
        <w:rPr>
          <w:rFonts w:ascii="Times New Roman" w:hAnsi="Times New Roman" w:cs="Times New Roman"/>
          <w:sz w:val="28"/>
          <w:szCs w:val="28"/>
        </w:rPr>
        <w:br/>
      </w:r>
      <w:r w:rsidR="00E876D2" w:rsidRPr="0043705D">
        <w:rPr>
          <w:rFonts w:ascii="Times New Roman" w:hAnsi="Times New Roman" w:cs="Times New Roman"/>
          <w:sz w:val="28"/>
          <w:szCs w:val="28"/>
        </w:rPr>
        <w:t>в</w:t>
      </w:r>
      <w:r w:rsidRPr="0043705D">
        <w:rPr>
          <w:rFonts w:ascii="Times New Roman" w:hAnsi="Times New Roman" w:cs="Times New Roman"/>
          <w:sz w:val="28"/>
          <w:szCs w:val="28"/>
        </w:rPr>
        <w:t xml:space="preserve"> Кировской области развивается методика верификации ИБС с помощью стресс-ЭХОКГ. По состоянию на 2024 год проведен</w:t>
      </w:r>
      <w:r w:rsidR="00E876D2" w:rsidRPr="0043705D">
        <w:rPr>
          <w:rFonts w:ascii="Times New Roman" w:hAnsi="Times New Roman" w:cs="Times New Roman"/>
          <w:sz w:val="28"/>
          <w:szCs w:val="28"/>
        </w:rPr>
        <w:t>ие методики стресс-</w:t>
      </w:r>
      <w:r w:rsidR="00460D55">
        <w:rPr>
          <w:rFonts w:ascii="Times New Roman" w:hAnsi="Times New Roman" w:cs="Times New Roman"/>
          <w:sz w:val="28"/>
          <w:szCs w:val="28"/>
        </w:rPr>
        <w:t>ЭХОКГ освоено на базе КОГБУЗ «</w:t>
      </w:r>
      <w:r w:rsidRPr="0043705D">
        <w:rPr>
          <w:rFonts w:ascii="Times New Roman" w:hAnsi="Times New Roman" w:cs="Times New Roman"/>
          <w:sz w:val="28"/>
          <w:szCs w:val="28"/>
        </w:rPr>
        <w:t>Кировская областна</w:t>
      </w:r>
      <w:r w:rsidR="00460D55">
        <w:rPr>
          <w:rFonts w:ascii="Times New Roman" w:hAnsi="Times New Roman" w:cs="Times New Roman"/>
          <w:sz w:val="28"/>
          <w:szCs w:val="28"/>
        </w:rPr>
        <w:t>я клиническая больница» КОГКБУЗ «</w:t>
      </w:r>
      <w:r w:rsidRPr="0043705D">
        <w:rPr>
          <w:rFonts w:ascii="Times New Roman" w:hAnsi="Times New Roman" w:cs="Times New Roman"/>
          <w:sz w:val="28"/>
          <w:szCs w:val="28"/>
        </w:rPr>
        <w:t>Центр кардиологии и неврологии</w:t>
      </w:r>
      <w:r w:rsidR="00E876D2" w:rsidRPr="0043705D">
        <w:rPr>
          <w:rFonts w:ascii="Times New Roman" w:hAnsi="Times New Roman" w:cs="Times New Roman"/>
          <w:sz w:val="28"/>
          <w:szCs w:val="28"/>
        </w:rPr>
        <w:t xml:space="preserve">», клиники </w:t>
      </w:r>
      <w:r w:rsidR="00096937" w:rsidRPr="00096937">
        <w:rPr>
          <w:rFonts w:ascii="Times New Roman" w:hAnsi="Times New Roman" w:cs="Times New Roman"/>
          <w:sz w:val="28"/>
          <w:szCs w:val="28"/>
        </w:rPr>
        <w:t>ФГБУ ВО Кировский ГМУ Минздрава России</w:t>
      </w:r>
      <w:r w:rsidR="00E876D2" w:rsidRPr="00096937">
        <w:rPr>
          <w:rFonts w:ascii="Times New Roman" w:hAnsi="Times New Roman" w:cs="Times New Roman"/>
          <w:sz w:val="28"/>
          <w:szCs w:val="28"/>
        </w:rPr>
        <w:t>.</w:t>
      </w:r>
    </w:p>
    <w:p w14:paraId="4D4CD930" w14:textId="3AB73882" w:rsidR="00147136" w:rsidRDefault="00E876D2" w:rsidP="003C1ABF">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И</w:t>
      </w:r>
      <w:r w:rsidR="002B1D31" w:rsidRPr="0043705D">
        <w:rPr>
          <w:rFonts w:ascii="Times New Roman" w:hAnsi="Times New Roman" w:cs="Times New Roman"/>
          <w:sz w:val="28"/>
          <w:szCs w:val="28"/>
        </w:rPr>
        <w:t xml:space="preserve">нформация о количестве проведенных </w:t>
      </w:r>
      <w:r w:rsidRPr="0043705D">
        <w:rPr>
          <w:rFonts w:ascii="Times New Roman" w:hAnsi="Times New Roman" w:cs="Times New Roman"/>
          <w:sz w:val="28"/>
          <w:szCs w:val="28"/>
        </w:rPr>
        <w:t xml:space="preserve">исследований </w:t>
      </w:r>
      <w:r w:rsidR="002B1D31" w:rsidRPr="0043705D">
        <w:rPr>
          <w:rFonts w:ascii="Times New Roman" w:hAnsi="Times New Roman" w:cs="Times New Roman"/>
          <w:sz w:val="28"/>
          <w:szCs w:val="28"/>
        </w:rPr>
        <w:t>с</w:t>
      </w:r>
      <w:r w:rsidRPr="0043705D">
        <w:rPr>
          <w:rFonts w:ascii="Times New Roman" w:hAnsi="Times New Roman" w:cs="Times New Roman"/>
          <w:sz w:val="28"/>
          <w:szCs w:val="28"/>
        </w:rPr>
        <w:t>тресс-Эхо</w:t>
      </w:r>
      <w:r w:rsidR="00A25393">
        <w:rPr>
          <w:rFonts w:ascii="Times New Roman" w:hAnsi="Times New Roman" w:cs="Times New Roman"/>
          <w:sz w:val="28"/>
          <w:szCs w:val="28"/>
        </w:rPr>
        <w:t xml:space="preserve"> </w:t>
      </w:r>
      <w:r w:rsidRPr="0043705D">
        <w:rPr>
          <w:rFonts w:ascii="Times New Roman" w:hAnsi="Times New Roman" w:cs="Times New Roman"/>
          <w:sz w:val="28"/>
          <w:szCs w:val="28"/>
        </w:rPr>
        <w:t xml:space="preserve">КГ </w:t>
      </w:r>
      <w:r w:rsidR="00177601">
        <w:rPr>
          <w:rFonts w:ascii="Times New Roman" w:hAnsi="Times New Roman" w:cs="Times New Roman"/>
          <w:sz w:val="28"/>
          <w:szCs w:val="28"/>
        </w:rPr>
        <w:br/>
      </w:r>
      <w:r w:rsidR="002B1D31" w:rsidRPr="0043705D">
        <w:rPr>
          <w:rFonts w:ascii="Times New Roman" w:hAnsi="Times New Roman" w:cs="Times New Roman"/>
          <w:sz w:val="28"/>
          <w:szCs w:val="28"/>
        </w:rPr>
        <w:t xml:space="preserve">в </w:t>
      </w:r>
      <w:r w:rsidRPr="0043705D">
        <w:rPr>
          <w:rFonts w:ascii="Times New Roman" w:hAnsi="Times New Roman" w:cs="Times New Roman"/>
          <w:sz w:val="28"/>
          <w:szCs w:val="28"/>
        </w:rPr>
        <w:t xml:space="preserve">Кировской области представлена в таблице </w:t>
      </w:r>
      <w:r w:rsidR="00EE2E1D">
        <w:rPr>
          <w:rFonts w:ascii="Times New Roman" w:hAnsi="Times New Roman" w:cs="Times New Roman"/>
          <w:sz w:val="28"/>
          <w:szCs w:val="28"/>
        </w:rPr>
        <w:t>16</w:t>
      </w:r>
      <w:r w:rsidR="003C1ABF">
        <w:rPr>
          <w:rFonts w:ascii="Times New Roman" w:hAnsi="Times New Roman" w:cs="Times New Roman"/>
          <w:sz w:val="28"/>
          <w:szCs w:val="28"/>
        </w:rPr>
        <w:t>.</w:t>
      </w:r>
      <w:r w:rsidRPr="0043705D">
        <w:rPr>
          <w:rFonts w:ascii="Times New Roman" w:hAnsi="Times New Roman" w:cs="Times New Roman"/>
          <w:sz w:val="28"/>
          <w:szCs w:val="28"/>
        </w:rPr>
        <w:t xml:space="preserve">  </w:t>
      </w:r>
    </w:p>
    <w:p w14:paraId="57FF3D85" w14:textId="4DDAF84F" w:rsidR="002B1D31" w:rsidRPr="00EE2E1D" w:rsidRDefault="003C1ABF" w:rsidP="00EE2E1D">
      <w:pPr>
        <w:spacing w:before="120" w:after="120"/>
        <w:ind w:left="7200" w:firstLine="720"/>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EE2E1D">
        <w:rPr>
          <w:rFonts w:ascii="Times New Roman" w:hAnsi="Times New Roman" w:cs="Times New Roman"/>
          <w:sz w:val="28"/>
          <w:szCs w:val="28"/>
        </w:rPr>
        <w:t>16</w:t>
      </w:r>
    </w:p>
    <w:tbl>
      <w:tblPr>
        <w:tblStyle w:val="a8"/>
        <w:tblW w:w="9639" w:type="dxa"/>
        <w:tblInd w:w="-5" w:type="dxa"/>
        <w:tblLayout w:type="fixed"/>
        <w:tblLook w:val="04A0" w:firstRow="1" w:lastRow="0" w:firstColumn="1" w:lastColumn="0" w:noHBand="0" w:noVBand="1"/>
      </w:tblPr>
      <w:tblGrid>
        <w:gridCol w:w="1924"/>
        <w:gridCol w:w="1103"/>
        <w:gridCol w:w="1102"/>
        <w:gridCol w:w="1102"/>
        <w:gridCol w:w="1102"/>
        <w:gridCol w:w="1102"/>
        <w:gridCol w:w="1102"/>
        <w:gridCol w:w="1102"/>
      </w:tblGrid>
      <w:tr w:rsidR="0050361B" w:rsidRPr="00A25393" w14:paraId="57B08CCF" w14:textId="77777777" w:rsidTr="00C31FEF">
        <w:tc>
          <w:tcPr>
            <w:tcW w:w="1985" w:type="dxa"/>
            <w:vMerge w:val="restart"/>
          </w:tcPr>
          <w:p w14:paraId="77FC709B" w14:textId="77777777" w:rsidR="002B1D31" w:rsidRPr="00EA5690" w:rsidRDefault="002B1D31" w:rsidP="00C31FEF">
            <w:pPr>
              <w:spacing w:line="240" w:lineRule="auto"/>
              <w:jc w:val="center"/>
              <w:rPr>
                <w:rFonts w:ascii="Times New Roman" w:hAnsi="Times New Roman" w:cs="Times New Roman"/>
                <w:spacing w:val="2"/>
                <w:sz w:val="20"/>
                <w:szCs w:val="20"/>
              </w:rPr>
            </w:pPr>
            <w:r w:rsidRPr="00EA5690">
              <w:rPr>
                <w:rFonts w:ascii="Times New Roman" w:hAnsi="Times New Roman" w:cs="Times New Roman"/>
                <w:bCs/>
                <w:iCs/>
                <w:sz w:val="20"/>
                <w:szCs w:val="20"/>
              </w:rPr>
              <w:t>Наименование МО</w:t>
            </w:r>
          </w:p>
        </w:tc>
        <w:tc>
          <w:tcPr>
            <w:tcW w:w="1134" w:type="dxa"/>
            <w:gridSpan w:val="3"/>
          </w:tcPr>
          <w:p w14:paraId="2A78D72E" w14:textId="77777777" w:rsidR="002B1D31" w:rsidRPr="00EA5690" w:rsidRDefault="002B1D31" w:rsidP="00C31FEF">
            <w:pPr>
              <w:spacing w:line="240" w:lineRule="auto"/>
              <w:jc w:val="center"/>
              <w:textAlignment w:val="baseline"/>
              <w:rPr>
                <w:rFonts w:ascii="Times New Roman" w:hAnsi="Times New Roman" w:cs="Times New Roman"/>
                <w:spacing w:val="2"/>
                <w:sz w:val="20"/>
                <w:szCs w:val="20"/>
              </w:rPr>
            </w:pPr>
            <w:r w:rsidRPr="00EA5690">
              <w:rPr>
                <w:rFonts w:ascii="Times New Roman" w:hAnsi="Times New Roman" w:cs="Times New Roman"/>
                <w:spacing w:val="2"/>
                <w:sz w:val="20"/>
                <w:szCs w:val="20"/>
              </w:rPr>
              <w:t>2023</w:t>
            </w:r>
          </w:p>
        </w:tc>
        <w:tc>
          <w:tcPr>
            <w:tcW w:w="1134" w:type="dxa"/>
            <w:gridSpan w:val="4"/>
          </w:tcPr>
          <w:p w14:paraId="78E3D6B3" w14:textId="77777777" w:rsidR="002B1D31" w:rsidRPr="00EA5690" w:rsidRDefault="002B1D31" w:rsidP="00C31FEF">
            <w:pPr>
              <w:spacing w:line="240" w:lineRule="auto"/>
              <w:jc w:val="center"/>
              <w:textAlignment w:val="baseline"/>
              <w:rPr>
                <w:rFonts w:ascii="Times New Roman" w:hAnsi="Times New Roman" w:cs="Times New Roman"/>
                <w:spacing w:val="2"/>
                <w:sz w:val="20"/>
                <w:szCs w:val="20"/>
              </w:rPr>
            </w:pPr>
            <w:r w:rsidRPr="00EA5690">
              <w:rPr>
                <w:rFonts w:ascii="Times New Roman" w:hAnsi="Times New Roman" w:cs="Times New Roman"/>
                <w:spacing w:val="2"/>
                <w:sz w:val="20"/>
                <w:szCs w:val="20"/>
              </w:rPr>
              <w:t>2024</w:t>
            </w:r>
          </w:p>
        </w:tc>
      </w:tr>
      <w:tr w:rsidR="00EA5690" w:rsidRPr="00A25393" w14:paraId="5EB1266F" w14:textId="77777777" w:rsidTr="00C31FEF">
        <w:tc>
          <w:tcPr>
            <w:tcW w:w="1985" w:type="dxa"/>
            <w:vMerge/>
          </w:tcPr>
          <w:p w14:paraId="2B16BDBD" w14:textId="77777777" w:rsidR="002B1D31" w:rsidRPr="00EA5690" w:rsidRDefault="002B1D31" w:rsidP="00C31FEF">
            <w:pPr>
              <w:spacing w:line="240" w:lineRule="auto"/>
              <w:jc w:val="center"/>
              <w:rPr>
                <w:rFonts w:ascii="Times New Roman" w:hAnsi="Times New Roman" w:cs="Times New Roman"/>
                <w:bCs/>
                <w:iCs/>
                <w:sz w:val="20"/>
                <w:szCs w:val="20"/>
              </w:rPr>
            </w:pPr>
          </w:p>
        </w:tc>
        <w:tc>
          <w:tcPr>
            <w:tcW w:w="1134" w:type="dxa"/>
          </w:tcPr>
          <w:p w14:paraId="2279BBA7" w14:textId="4DF55F8B" w:rsidR="002B1D31" w:rsidRPr="00EA5690" w:rsidRDefault="00EA5690" w:rsidP="00C31FEF">
            <w:pPr>
              <w:spacing w:line="240" w:lineRule="auto"/>
              <w:jc w:val="center"/>
              <w:rPr>
                <w:rFonts w:ascii="Times New Roman" w:hAnsi="Times New Roman" w:cs="Times New Roman"/>
                <w:bCs/>
                <w:iCs/>
                <w:sz w:val="20"/>
                <w:szCs w:val="20"/>
              </w:rPr>
            </w:pPr>
            <w:r>
              <w:rPr>
                <w:rFonts w:ascii="Times New Roman" w:hAnsi="Times New Roman" w:cs="Times New Roman"/>
                <w:bCs/>
                <w:iCs/>
                <w:sz w:val="20"/>
                <w:szCs w:val="20"/>
              </w:rPr>
              <w:t>в</w:t>
            </w:r>
            <w:r w:rsidR="002B1D31" w:rsidRPr="00EA5690">
              <w:rPr>
                <w:rFonts w:ascii="Times New Roman" w:hAnsi="Times New Roman" w:cs="Times New Roman"/>
                <w:bCs/>
                <w:iCs/>
                <w:sz w:val="20"/>
                <w:szCs w:val="20"/>
              </w:rPr>
              <w:t>сего</w:t>
            </w:r>
          </w:p>
        </w:tc>
        <w:tc>
          <w:tcPr>
            <w:tcW w:w="1134" w:type="dxa"/>
          </w:tcPr>
          <w:p w14:paraId="3320ADCA" w14:textId="41A8C85F" w:rsidR="002B1D31" w:rsidRPr="00EA5690" w:rsidRDefault="00EA5690"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 xml:space="preserve">из них: </w:t>
            </w:r>
            <w:r w:rsidR="002B1D31" w:rsidRPr="00EA5690">
              <w:rPr>
                <w:rFonts w:ascii="Times New Roman" w:hAnsi="Times New Roman" w:cs="Times New Roman"/>
                <w:bCs/>
                <w:iCs/>
                <w:sz w:val="20"/>
                <w:szCs w:val="20"/>
              </w:rPr>
              <w:t xml:space="preserve">в </w:t>
            </w:r>
            <w:proofErr w:type="spellStart"/>
            <w:r w:rsidR="002B1D31" w:rsidRPr="00EA5690">
              <w:rPr>
                <w:rFonts w:ascii="Times New Roman" w:hAnsi="Times New Roman" w:cs="Times New Roman"/>
                <w:bCs/>
                <w:iCs/>
                <w:sz w:val="20"/>
                <w:szCs w:val="20"/>
              </w:rPr>
              <w:t>поликли</w:t>
            </w:r>
            <w:proofErr w:type="spellEnd"/>
            <w:r w:rsidR="00C31FEF">
              <w:rPr>
                <w:rFonts w:ascii="Times New Roman" w:hAnsi="Times New Roman" w:cs="Times New Roman"/>
                <w:bCs/>
                <w:iCs/>
                <w:sz w:val="20"/>
                <w:szCs w:val="20"/>
              </w:rPr>
              <w:t>-</w:t>
            </w:r>
            <w:r w:rsidR="002B1D31" w:rsidRPr="00EA5690">
              <w:rPr>
                <w:rFonts w:ascii="Times New Roman" w:hAnsi="Times New Roman" w:cs="Times New Roman"/>
                <w:bCs/>
                <w:iCs/>
                <w:sz w:val="20"/>
                <w:szCs w:val="20"/>
              </w:rPr>
              <w:t xml:space="preserve">нике, </w:t>
            </w:r>
            <w:proofErr w:type="spellStart"/>
            <w:r w:rsidR="002B1D31" w:rsidRPr="00EA5690">
              <w:rPr>
                <w:rFonts w:ascii="Times New Roman" w:hAnsi="Times New Roman" w:cs="Times New Roman"/>
                <w:bCs/>
                <w:iCs/>
                <w:sz w:val="20"/>
                <w:szCs w:val="20"/>
              </w:rPr>
              <w:t>амбулато</w:t>
            </w:r>
            <w:r w:rsidR="00C31FEF">
              <w:rPr>
                <w:rFonts w:ascii="Times New Roman" w:hAnsi="Times New Roman" w:cs="Times New Roman"/>
                <w:bCs/>
                <w:iCs/>
                <w:sz w:val="20"/>
                <w:szCs w:val="20"/>
              </w:rPr>
              <w:t>-</w:t>
            </w:r>
            <w:r w:rsidR="002B1D31" w:rsidRPr="00EA5690">
              <w:rPr>
                <w:rFonts w:ascii="Times New Roman" w:hAnsi="Times New Roman" w:cs="Times New Roman"/>
                <w:bCs/>
                <w:iCs/>
                <w:sz w:val="20"/>
                <w:szCs w:val="20"/>
              </w:rPr>
              <w:t>рии</w:t>
            </w:r>
            <w:proofErr w:type="spellEnd"/>
          </w:p>
        </w:tc>
        <w:tc>
          <w:tcPr>
            <w:tcW w:w="1134" w:type="dxa"/>
          </w:tcPr>
          <w:p w14:paraId="07B7FA19" w14:textId="311A18E6"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 xml:space="preserve">в </w:t>
            </w:r>
            <w:proofErr w:type="spellStart"/>
            <w:r w:rsidRPr="00EA5690">
              <w:rPr>
                <w:rFonts w:ascii="Times New Roman" w:hAnsi="Times New Roman" w:cs="Times New Roman"/>
                <w:bCs/>
                <w:iCs/>
                <w:sz w:val="20"/>
                <w:szCs w:val="20"/>
              </w:rPr>
              <w:t>круглосу</w:t>
            </w:r>
            <w:proofErr w:type="spellEnd"/>
            <w:r w:rsidR="00EA5690">
              <w:rPr>
                <w:rFonts w:ascii="Times New Roman" w:hAnsi="Times New Roman" w:cs="Times New Roman"/>
                <w:bCs/>
                <w:iCs/>
                <w:sz w:val="20"/>
                <w:szCs w:val="20"/>
              </w:rPr>
              <w:t>-</w:t>
            </w:r>
            <w:r w:rsidRPr="00EA5690">
              <w:rPr>
                <w:rFonts w:ascii="Times New Roman" w:hAnsi="Times New Roman" w:cs="Times New Roman"/>
                <w:bCs/>
                <w:iCs/>
                <w:sz w:val="20"/>
                <w:szCs w:val="20"/>
              </w:rPr>
              <w:t xml:space="preserve">точном </w:t>
            </w:r>
            <w:proofErr w:type="spellStart"/>
            <w:r w:rsidRPr="00EA5690">
              <w:rPr>
                <w:rFonts w:ascii="Times New Roman" w:hAnsi="Times New Roman" w:cs="Times New Roman"/>
                <w:bCs/>
                <w:iCs/>
                <w:sz w:val="20"/>
                <w:szCs w:val="20"/>
              </w:rPr>
              <w:t>стациона</w:t>
            </w:r>
            <w:proofErr w:type="spellEnd"/>
            <w:r w:rsidR="00C31FEF">
              <w:rPr>
                <w:rFonts w:ascii="Times New Roman" w:hAnsi="Times New Roman" w:cs="Times New Roman"/>
                <w:bCs/>
                <w:iCs/>
                <w:sz w:val="20"/>
                <w:szCs w:val="20"/>
              </w:rPr>
              <w:t>-</w:t>
            </w:r>
            <w:r w:rsidRPr="00EA5690">
              <w:rPr>
                <w:rFonts w:ascii="Times New Roman" w:hAnsi="Times New Roman" w:cs="Times New Roman"/>
                <w:bCs/>
                <w:iCs/>
                <w:sz w:val="20"/>
                <w:szCs w:val="20"/>
              </w:rPr>
              <w:t>ре</w:t>
            </w:r>
          </w:p>
        </w:tc>
        <w:tc>
          <w:tcPr>
            <w:tcW w:w="1134" w:type="dxa"/>
          </w:tcPr>
          <w:p w14:paraId="38025126" w14:textId="0BB91FF1" w:rsidR="002B1D31" w:rsidRPr="00EA5690" w:rsidRDefault="00EA5690" w:rsidP="00C31FEF">
            <w:pPr>
              <w:spacing w:line="240" w:lineRule="auto"/>
              <w:jc w:val="center"/>
              <w:rPr>
                <w:rFonts w:ascii="Times New Roman" w:hAnsi="Times New Roman" w:cs="Times New Roman"/>
                <w:bCs/>
                <w:iCs/>
                <w:sz w:val="20"/>
                <w:szCs w:val="20"/>
              </w:rPr>
            </w:pPr>
            <w:r>
              <w:rPr>
                <w:rFonts w:ascii="Times New Roman" w:hAnsi="Times New Roman" w:cs="Times New Roman"/>
                <w:bCs/>
                <w:iCs/>
                <w:sz w:val="20"/>
                <w:szCs w:val="20"/>
              </w:rPr>
              <w:t>в</w:t>
            </w:r>
            <w:r w:rsidR="002B1D31" w:rsidRPr="00EA5690">
              <w:rPr>
                <w:rFonts w:ascii="Times New Roman" w:hAnsi="Times New Roman" w:cs="Times New Roman"/>
                <w:bCs/>
                <w:iCs/>
                <w:sz w:val="20"/>
                <w:szCs w:val="20"/>
              </w:rPr>
              <w:t>сего</w:t>
            </w:r>
          </w:p>
        </w:tc>
        <w:tc>
          <w:tcPr>
            <w:tcW w:w="1134" w:type="dxa"/>
          </w:tcPr>
          <w:p w14:paraId="4BEFDDE5" w14:textId="01F3CA0E"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из</w:t>
            </w:r>
            <w:r w:rsidR="00EA5690">
              <w:rPr>
                <w:rFonts w:ascii="Times New Roman" w:hAnsi="Times New Roman" w:cs="Times New Roman"/>
                <w:bCs/>
                <w:iCs/>
                <w:sz w:val="20"/>
                <w:szCs w:val="20"/>
              </w:rPr>
              <w:t xml:space="preserve"> них: </w:t>
            </w:r>
            <w:r w:rsidRPr="00EA5690">
              <w:rPr>
                <w:rFonts w:ascii="Times New Roman" w:hAnsi="Times New Roman" w:cs="Times New Roman"/>
                <w:bCs/>
                <w:iCs/>
                <w:sz w:val="20"/>
                <w:szCs w:val="20"/>
              </w:rPr>
              <w:t xml:space="preserve">в </w:t>
            </w:r>
            <w:proofErr w:type="spellStart"/>
            <w:r w:rsidRPr="00EA5690">
              <w:rPr>
                <w:rFonts w:ascii="Times New Roman" w:hAnsi="Times New Roman" w:cs="Times New Roman"/>
                <w:bCs/>
                <w:iCs/>
                <w:sz w:val="20"/>
                <w:szCs w:val="20"/>
              </w:rPr>
              <w:t>поликли</w:t>
            </w:r>
            <w:proofErr w:type="spellEnd"/>
            <w:r w:rsidR="00C31FEF">
              <w:rPr>
                <w:rFonts w:ascii="Times New Roman" w:hAnsi="Times New Roman" w:cs="Times New Roman"/>
                <w:bCs/>
                <w:iCs/>
                <w:sz w:val="20"/>
                <w:szCs w:val="20"/>
              </w:rPr>
              <w:t>-</w:t>
            </w:r>
            <w:r w:rsidRPr="00EA5690">
              <w:rPr>
                <w:rFonts w:ascii="Times New Roman" w:hAnsi="Times New Roman" w:cs="Times New Roman"/>
                <w:bCs/>
                <w:iCs/>
                <w:sz w:val="20"/>
                <w:szCs w:val="20"/>
              </w:rPr>
              <w:t xml:space="preserve">нике, </w:t>
            </w:r>
            <w:proofErr w:type="spellStart"/>
            <w:r w:rsidRPr="00EA5690">
              <w:rPr>
                <w:rFonts w:ascii="Times New Roman" w:hAnsi="Times New Roman" w:cs="Times New Roman"/>
                <w:bCs/>
                <w:iCs/>
                <w:sz w:val="20"/>
                <w:szCs w:val="20"/>
              </w:rPr>
              <w:t>амбулато</w:t>
            </w:r>
            <w:r w:rsidR="00C31FEF">
              <w:rPr>
                <w:rFonts w:ascii="Times New Roman" w:hAnsi="Times New Roman" w:cs="Times New Roman"/>
                <w:bCs/>
                <w:iCs/>
                <w:sz w:val="20"/>
                <w:szCs w:val="20"/>
              </w:rPr>
              <w:t>-</w:t>
            </w:r>
            <w:r w:rsidRPr="00EA5690">
              <w:rPr>
                <w:rFonts w:ascii="Times New Roman" w:hAnsi="Times New Roman" w:cs="Times New Roman"/>
                <w:bCs/>
                <w:iCs/>
                <w:sz w:val="20"/>
                <w:szCs w:val="20"/>
              </w:rPr>
              <w:t>рии</w:t>
            </w:r>
            <w:proofErr w:type="spellEnd"/>
          </w:p>
        </w:tc>
        <w:tc>
          <w:tcPr>
            <w:tcW w:w="1134" w:type="dxa"/>
          </w:tcPr>
          <w:p w14:paraId="4C2071C8" w14:textId="6A49118A"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 xml:space="preserve">в дневном </w:t>
            </w:r>
            <w:proofErr w:type="spellStart"/>
            <w:r w:rsidRPr="00EA5690">
              <w:rPr>
                <w:rFonts w:ascii="Times New Roman" w:hAnsi="Times New Roman" w:cs="Times New Roman"/>
                <w:bCs/>
                <w:iCs/>
                <w:sz w:val="20"/>
                <w:szCs w:val="20"/>
              </w:rPr>
              <w:t>стациона</w:t>
            </w:r>
            <w:proofErr w:type="spellEnd"/>
            <w:r w:rsidR="00C31FEF">
              <w:rPr>
                <w:rFonts w:ascii="Times New Roman" w:hAnsi="Times New Roman" w:cs="Times New Roman"/>
                <w:bCs/>
                <w:iCs/>
                <w:sz w:val="20"/>
                <w:szCs w:val="20"/>
              </w:rPr>
              <w:t>-</w:t>
            </w:r>
            <w:r w:rsidRPr="00EA5690">
              <w:rPr>
                <w:rFonts w:ascii="Times New Roman" w:hAnsi="Times New Roman" w:cs="Times New Roman"/>
                <w:bCs/>
                <w:iCs/>
                <w:sz w:val="20"/>
                <w:szCs w:val="20"/>
              </w:rPr>
              <w:t>ре</w:t>
            </w:r>
          </w:p>
        </w:tc>
        <w:tc>
          <w:tcPr>
            <w:tcW w:w="1134" w:type="dxa"/>
          </w:tcPr>
          <w:p w14:paraId="78EC29FC" w14:textId="77777777" w:rsidR="00177601"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 xml:space="preserve">в </w:t>
            </w:r>
            <w:proofErr w:type="spellStart"/>
            <w:r w:rsidRPr="00EA5690">
              <w:rPr>
                <w:rFonts w:ascii="Times New Roman" w:hAnsi="Times New Roman" w:cs="Times New Roman"/>
                <w:bCs/>
                <w:iCs/>
                <w:sz w:val="20"/>
                <w:szCs w:val="20"/>
              </w:rPr>
              <w:t>круглосу</w:t>
            </w:r>
            <w:proofErr w:type="spellEnd"/>
            <w:r w:rsidR="00EA5690">
              <w:rPr>
                <w:rFonts w:ascii="Times New Roman" w:hAnsi="Times New Roman" w:cs="Times New Roman"/>
                <w:bCs/>
                <w:iCs/>
                <w:sz w:val="20"/>
                <w:szCs w:val="20"/>
              </w:rPr>
              <w:t>-</w:t>
            </w:r>
          </w:p>
          <w:p w14:paraId="13B9EC76" w14:textId="30EB2FD7"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 xml:space="preserve">точном </w:t>
            </w:r>
            <w:proofErr w:type="spellStart"/>
            <w:r w:rsidRPr="00EA5690">
              <w:rPr>
                <w:rFonts w:ascii="Times New Roman" w:hAnsi="Times New Roman" w:cs="Times New Roman"/>
                <w:bCs/>
                <w:iCs/>
                <w:sz w:val="20"/>
                <w:szCs w:val="20"/>
              </w:rPr>
              <w:t>стациона</w:t>
            </w:r>
            <w:proofErr w:type="spellEnd"/>
            <w:r w:rsidR="00C31FEF">
              <w:rPr>
                <w:rFonts w:ascii="Times New Roman" w:hAnsi="Times New Roman" w:cs="Times New Roman"/>
                <w:bCs/>
                <w:iCs/>
                <w:sz w:val="20"/>
                <w:szCs w:val="20"/>
              </w:rPr>
              <w:t>-</w:t>
            </w:r>
            <w:r w:rsidRPr="00EA5690">
              <w:rPr>
                <w:rFonts w:ascii="Times New Roman" w:hAnsi="Times New Roman" w:cs="Times New Roman"/>
                <w:bCs/>
                <w:iCs/>
                <w:sz w:val="20"/>
                <w:szCs w:val="20"/>
              </w:rPr>
              <w:t>ре</w:t>
            </w:r>
          </w:p>
        </w:tc>
      </w:tr>
      <w:tr w:rsidR="00EA5690" w:rsidRPr="00A25393" w14:paraId="5D20A8FD" w14:textId="77777777" w:rsidTr="00DA4C65">
        <w:tc>
          <w:tcPr>
            <w:tcW w:w="1985" w:type="dxa"/>
            <w:tcBorders>
              <w:bottom w:val="single" w:sz="4" w:space="0" w:color="auto"/>
            </w:tcBorders>
          </w:tcPr>
          <w:p w14:paraId="4D1C59AC" w14:textId="48A9DBC2" w:rsidR="002B1D31" w:rsidRPr="00EA5690" w:rsidRDefault="00F41E3C" w:rsidP="00EA5690">
            <w:pPr>
              <w:spacing w:line="240" w:lineRule="auto"/>
              <w:rPr>
                <w:rFonts w:ascii="Times New Roman" w:hAnsi="Times New Roman" w:cs="Times New Roman"/>
                <w:sz w:val="20"/>
                <w:szCs w:val="20"/>
              </w:rPr>
            </w:pPr>
            <w:r w:rsidRPr="00EA5690">
              <w:rPr>
                <w:rFonts w:ascii="Times New Roman" w:hAnsi="Times New Roman" w:cs="Times New Roman"/>
                <w:sz w:val="20"/>
                <w:szCs w:val="20"/>
              </w:rPr>
              <w:t xml:space="preserve">КОГКБУЗ «Центр кардиологии </w:t>
            </w:r>
            <w:r w:rsidR="00096937">
              <w:rPr>
                <w:rFonts w:ascii="Times New Roman" w:hAnsi="Times New Roman" w:cs="Times New Roman"/>
                <w:sz w:val="20"/>
                <w:szCs w:val="20"/>
              </w:rPr>
              <w:br/>
            </w:r>
            <w:r w:rsidRPr="00EA5690">
              <w:rPr>
                <w:rFonts w:ascii="Times New Roman" w:hAnsi="Times New Roman" w:cs="Times New Roman"/>
                <w:sz w:val="20"/>
                <w:szCs w:val="20"/>
              </w:rPr>
              <w:t>и неврологии»</w:t>
            </w:r>
          </w:p>
        </w:tc>
        <w:tc>
          <w:tcPr>
            <w:tcW w:w="1134" w:type="dxa"/>
            <w:tcBorders>
              <w:bottom w:val="single" w:sz="4" w:space="0" w:color="auto"/>
            </w:tcBorders>
          </w:tcPr>
          <w:p w14:paraId="53A90429"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198</w:t>
            </w:r>
          </w:p>
        </w:tc>
        <w:tc>
          <w:tcPr>
            <w:tcW w:w="1134" w:type="dxa"/>
            <w:tcBorders>
              <w:bottom w:val="single" w:sz="4" w:space="0" w:color="auto"/>
            </w:tcBorders>
          </w:tcPr>
          <w:p w14:paraId="16116938" w14:textId="77777777" w:rsidR="002B1D31" w:rsidRPr="00EA5690" w:rsidRDefault="002B1D31" w:rsidP="00C31FEF">
            <w:pPr>
              <w:spacing w:line="240" w:lineRule="auto"/>
              <w:jc w:val="center"/>
              <w:rPr>
                <w:rFonts w:ascii="Times New Roman" w:hAnsi="Times New Roman" w:cs="Times New Roman"/>
                <w:sz w:val="20"/>
                <w:szCs w:val="20"/>
              </w:rPr>
            </w:pPr>
          </w:p>
        </w:tc>
        <w:tc>
          <w:tcPr>
            <w:tcW w:w="1134" w:type="dxa"/>
            <w:tcBorders>
              <w:bottom w:val="single" w:sz="4" w:space="0" w:color="auto"/>
            </w:tcBorders>
          </w:tcPr>
          <w:p w14:paraId="34FE5865" w14:textId="77777777" w:rsidR="002B1D31" w:rsidRPr="00EA5690" w:rsidRDefault="002B1D31" w:rsidP="00C31FEF">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198</w:t>
            </w:r>
          </w:p>
        </w:tc>
        <w:tc>
          <w:tcPr>
            <w:tcW w:w="1134" w:type="dxa"/>
            <w:tcBorders>
              <w:bottom w:val="single" w:sz="4" w:space="0" w:color="auto"/>
            </w:tcBorders>
          </w:tcPr>
          <w:p w14:paraId="1C91E65F"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302</w:t>
            </w:r>
          </w:p>
        </w:tc>
        <w:tc>
          <w:tcPr>
            <w:tcW w:w="1134" w:type="dxa"/>
            <w:tcBorders>
              <w:bottom w:val="single" w:sz="4" w:space="0" w:color="auto"/>
            </w:tcBorders>
          </w:tcPr>
          <w:p w14:paraId="243F8F86" w14:textId="77777777" w:rsidR="002B1D31" w:rsidRPr="00EA5690" w:rsidRDefault="002B1D31" w:rsidP="00C31FEF">
            <w:pPr>
              <w:spacing w:line="240" w:lineRule="auto"/>
              <w:ind w:leftChars="-50" w:left="2" w:hangingChars="56" w:hanging="112"/>
              <w:jc w:val="center"/>
              <w:rPr>
                <w:rFonts w:ascii="Times New Roman" w:hAnsi="Times New Roman" w:cs="Times New Roman"/>
                <w:sz w:val="20"/>
                <w:szCs w:val="20"/>
              </w:rPr>
            </w:pPr>
          </w:p>
        </w:tc>
        <w:tc>
          <w:tcPr>
            <w:tcW w:w="1134" w:type="dxa"/>
            <w:tcBorders>
              <w:bottom w:val="single" w:sz="4" w:space="0" w:color="auto"/>
            </w:tcBorders>
          </w:tcPr>
          <w:p w14:paraId="3571C652" w14:textId="77777777" w:rsidR="002B1D31" w:rsidRPr="00EA5690" w:rsidRDefault="002B1D31" w:rsidP="00C31FEF">
            <w:pPr>
              <w:spacing w:line="240" w:lineRule="auto"/>
              <w:ind w:leftChars="-47" w:left="1" w:right="-39" w:hangingChars="52" w:hanging="104"/>
              <w:jc w:val="center"/>
              <w:rPr>
                <w:rFonts w:ascii="Times New Roman" w:hAnsi="Times New Roman" w:cs="Times New Roman"/>
                <w:sz w:val="20"/>
                <w:szCs w:val="20"/>
              </w:rPr>
            </w:pPr>
          </w:p>
        </w:tc>
        <w:tc>
          <w:tcPr>
            <w:tcW w:w="1134" w:type="dxa"/>
            <w:tcBorders>
              <w:bottom w:val="single" w:sz="4" w:space="0" w:color="auto"/>
            </w:tcBorders>
          </w:tcPr>
          <w:p w14:paraId="68D20BEE" w14:textId="77777777" w:rsidR="002B1D31" w:rsidRPr="00EA5690" w:rsidRDefault="002B1D31" w:rsidP="00C31FEF">
            <w:pPr>
              <w:spacing w:line="240" w:lineRule="auto"/>
              <w:ind w:leftChars="-78" w:left="-172" w:right="-113" w:firstLineChars="1" w:firstLine="2"/>
              <w:jc w:val="center"/>
              <w:rPr>
                <w:rFonts w:ascii="Times New Roman" w:hAnsi="Times New Roman" w:cs="Times New Roman"/>
                <w:sz w:val="20"/>
                <w:szCs w:val="20"/>
              </w:rPr>
            </w:pPr>
            <w:r w:rsidRPr="00EA5690">
              <w:rPr>
                <w:rFonts w:ascii="Times New Roman" w:hAnsi="Times New Roman" w:cs="Times New Roman"/>
                <w:sz w:val="20"/>
                <w:szCs w:val="20"/>
              </w:rPr>
              <w:t>302</w:t>
            </w:r>
          </w:p>
        </w:tc>
      </w:tr>
      <w:tr w:rsidR="00EA5690" w:rsidRPr="00A25393" w14:paraId="2E9B2898" w14:textId="77777777" w:rsidTr="00DA4C65">
        <w:tc>
          <w:tcPr>
            <w:tcW w:w="1985" w:type="dxa"/>
            <w:tcBorders>
              <w:top w:val="single" w:sz="4" w:space="0" w:color="auto"/>
              <w:left w:val="single" w:sz="4" w:space="0" w:color="auto"/>
              <w:bottom w:val="single" w:sz="4" w:space="0" w:color="auto"/>
              <w:right w:val="single" w:sz="4" w:space="0" w:color="auto"/>
            </w:tcBorders>
          </w:tcPr>
          <w:p w14:paraId="48FFD198" w14:textId="4609CF45" w:rsidR="002B1D31" w:rsidRPr="00EA5690" w:rsidRDefault="00F41E3C" w:rsidP="00EA5690">
            <w:pPr>
              <w:spacing w:line="240" w:lineRule="auto"/>
              <w:rPr>
                <w:rFonts w:ascii="Times New Roman" w:hAnsi="Times New Roman" w:cs="Times New Roman"/>
                <w:sz w:val="20"/>
                <w:szCs w:val="20"/>
              </w:rPr>
            </w:pPr>
            <w:r w:rsidRPr="00EA5690">
              <w:rPr>
                <w:rFonts w:ascii="Times New Roman" w:hAnsi="Times New Roman" w:cs="Times New Roman"/>
                <w:sz w:val="20"/>
                <w:szCs w:val="20"/>
              </w:rPr>
              <w:t>КОГБУЗ «</w:t>
            </w:r>
            <w:r w:rsidR="002B1D31" w:rsidRPr="00EA5690">
              <w:rPr>
                <w:rFonts w:ascii="Times New Roman" w:hAnsi="Times New Roman" w:cs="Times New Roman"/>
                <w:sz w:val="20"/>
                <w:szCs w:val="20"/>
              </w:rPr>
              <w:t>Кировская обла</w:t>
            </w:r>
            <w:r w:rsidRPr="00EA5690">
              <w:rPr>
                <w:rFonts w:ascii="Times New Roman" w:hAnsi="Times New Roman" w:cs="Times New Roman"/>
                <w:sz w:val="20"/>
                <w:szCs w:val="20"/>
              </w:rPr>
              <w:t>стная клиническая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19188C56"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148</w:t>
            </w:r>
          </w:p>
        </w:tc>
        <w:tc>
          <w:tcPr>
            <w:tcW w:w="1134" w:type="dxa"/>
            <w:tcBorders>
              <w:top w:val="single" w:sz="4" w:space="0" w:color="auto"/>
              <w:left w:val="single" w:sz="4" w:space="0" w:color="auto"/>
              <w:bottom w:val="single" w:sz="4" w:space="0" w:color="auto"/>
              <w:right w:val="single" w:sz="4" w:space="0" w:color="auto"/>
            </w:tcBorders>
          </w:tcPr>
          <w:p w14:paraId="5DCC8A18" w14:textId="77777777" w:rsidR="002B1D31" w:rsidRPr="00EA5690" w:rsidRDefault="002B1D31" w:rsidP="00C31FEF">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102</w:t>
            </w:r>
          </w:p>
        </w:tc>
        <w:tc>
          <w:tcPr>
            <w:tcW w:w="1134" w:type="dxa"/>
            <w:tcBorders>
              <w:top w:val="single" w:sz="4" w:space="0" w:color="auto"/>
              <w:left w:val="single" w:sz="4" w:space="0" w:color="auto"/>
              <w:bottom w:val="single" w:sz="4" w:space="0" w:color="auto"/>
              <w:right w:val="single" w:sz="4" w:space="0" w:color="auto"/>
            </w:tcBorders>
          </w:tcPr>
          <w:p w14:paraId="0ADAA62B" w14:textId="77777777" w:rsidR="002B1D31" w:rsidRPr="00EA5690" w:rsidRDefault="002B1D31" w:rsidP="00C31FEF">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tcPr>
          <w:p w14:paraId="0125853C"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774F876" w14:textId="77777777" w:rsidR="002B1D31" w:rsidRPr="00EA5690" w:rsidRDefault="002B1D31" w:rsidP="00C31FEF">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14:paraId="7D6C7A0A" w14:textId="77777777" w:rsidR="002B1D31" w:rsidRPr="00EA5690" w:rsidRDefault="002B1D31" w:rsidP="00C31FEF">
            <w:pPr>
              <w:spacing w:line="240" w:lineRule="auto"/>
              <w:ind w:leftChars="-47" w:left="1" w:right="-39" w:hangingChars="52" w:hanging="10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92DFA9" w14:textId="77777777" w:rsidR="002B1D31" w:rsidRPr="00EA5690" w:rsidRDefault="002B1D31" w:rsidP="00C31FEF">
            <w:pPr>
              <w:spacing w:line="240" w:lineRule="auto"/>
              <w:ind w:leftChars="-64" w:left="-1" w:right="-113" w:hangingChars="70" w:hanging="140"/>
              <w:jc w:val="center"/>
              <w:rPr>
                <w:rFonts w:ascii="Times New Roman" w:hAnsi="Times New Roman" w:cs="Times New Roman"/>
                <w:sz w:val="20"/>
                <w:szCs w:val="20"/>
              </w:rPr>
            </w:pPr>
            <w:r w:rsidRPr="00EA5690">
              <w:rPr>
                <w:rFonts w:ascii="Times New Roman" w:hAnsi="Times New Roman" w:cs="Times New Roman"/>
                <w:sz w:val="20"/>
                <w:szCs w:val="20"/>
              </w:rPr>
              <w:t>100</w:t>
            </w:r>
          </w:p>
        </w:tc>
      </w:tr>
      <w:tr w:rsidR="00EA5690" w:rsidRPr="00A25393" w14:paraId="6689097B" w14:textId="77777777" w:rsidTr="00DA4C65">
        <w:tc>
          <w:tcPr>
            <w:tcW w:w="1985" w:type="dxa"/>
            <w:tcBorders>
              <w:top w:val="single" w:sz="4" w:space="0" w:color="auto"/>
              <w:left w:val="single" w:sz="4" w:space="0" w:color="auto"/>
              <w:bottom w:val="single" w:sz="4" w:space="0" w:color="auto"/>
              <w:right w:val="single" w:sz="4" w:space="0" w:color="auto"/>
            </w:tcBorders>
          </w:tcPr>
          <w:p w14:paraId="11710CAA" w14:textId="3FC2D4C8" w:rsidR="002B1D31" w:rsidRPr="00AD1221" w:rsidRDefault="00AD1221" w:rsidP="00EA5690">
            <w:pPr>
              <w:spacing w:line="240" w:lineRule="auto"/>
              <w:rPr>
                <w:rFonts w:ascii="Times New Roman" w:hAnsi="Times New Roman" w:cs="Times New Roman"/>
                <w:sz w:val="20"/>
                <w:szCs w:val="20"/>
              </w:rPr>
            </w:pPr>
            <w:r w:rsidRPr="00AD1221">
              <w:rPr>
                <w:rFonts w:ascii="Times New Roman" w:eastAsia="Times New Roman" w:hAnsi="Times New Roman" w:cs="Times New Roman"/>
                <w:sz w:val="20"/>
                <w:szCs w:val="20"/>
              </w:rPr>
              <w:t>ФГБОУ ВО Кировский ГМУ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38FF8723"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3DF01817" w14:textId="77777777" w:rsidR="002B1D31" w:rsidRPr="00EA5690" w:rsidRDefault="002B1D31" w:rsidP="00C31FEF">
            <w:pPr>
              <w:spacing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D9040C" w14:textId="77777777" w:rsidR="002B1D31" w:rsidRPr="00EA5690" w:rsidRDefault="002B1D31" w:rsidP="00C31FEF">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tcPr>
          <w:p w14:paraId="267D0419" w14:textId="77777777" w:rsidR="002B1D31" w:rsidRPr="00EA5690" w:rsidRDefault="002B1D31" w:rsidP="00EA5690">
            <w:pPr>
              <w:spacing w:line="240" w:lineRule="auto"/>
              <w:jc w:val="center"/>
              <w:rPr>
                <w:rFonts w:ascii="Times New Roman" w:hAnsi="Times New Roman" w:cs="Times New Roman"/>
                <w:sz w:val="20"/>
                <w:szCs w:val="20"/>
              </w:rPr>
            </w:pPr>
            <w:r w:rsidRPr="00EA5690">
              <w:rPr>
                <w:rFonts w:ascii="Times New Roman" w:hAnsi="Times New Roman" w:cs="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14:paraId="2512EE5A" w14:textId="77777777" w:rsidR="002B1D31" w:rsidRPr="00EA5690" w:rsidRDefault="002B1D31" w:rsidP="00C31FEF">
            <w:pPr>
              <w:spacing w:line="240" w:lineRule="auto"/>
              <w:ind w:leftChars="-50" w:left="2" w:hangingChars="56" w:hanging="112"/>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4EC02B" w14:textId="77777777" w:rsidR="002B1D31" w:rsidRPr="00EA5690" w:rsidRDefault="002B1D31" w:rsidP="00C31FEF">
            <w:pPr>
              <w:spacing w:line="240" w:lineRule="auto"/>
              <w:ind w:right="-39"/>
              <w:jc w:val="center"/>
              <w:rPr>
                <w:rFonts w:ascii="Times New Roman" w:hAnsi="Times New Roman" w:cs="Times New Roman"/>
                <w:sz w:val="20"/>
                <w:szCs w:val="20"/>
              </w:rPr>
            </w:pPr>
            <w:r w:rsidRPr="00EA5690">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22F2AC9" w14:textId="77777777" w:rsidR="002B1D31" w:rsidRPr="00EA5690" w:rsidRDefault="002B1D31" w:rsidP="00C31FEF">
            <w:pPr>
              <w:spacing w:line="240" w:lineRule="auto"/>
              <w:ind w:leftChars="-64" w:left="-1" w:right="-113" w:hangingChars="70" w:hanging="140"/>
              <w:jc w:val="center"/>
              <w:rPr>
                <w:rFonts w:ascii="Times New Roman" w:hAnsi="Times New Roman" w:cs="Times New Roman"/>
                <w:sz w:val="20"/>
                <w:szCs w:val="20"/>
              </w:rPr>
            </w:pPr>
            <w:r w:rsidRPr="00EA5690">
              <w:rPr>
                <w:rFonts w:ascii="Times New Roman" w:hAnsi="Times New Roman" w:cs="Times New Roman"/>
                <w:sz w:val="20"/>
                <w:szCs w:val="20"/>
              </w:rPr>
              <w:t>94</w:t>
            </w:r>
          </w:p>
        </w:tc>
      </w:tr>
      <w:tr w:rsidR="00EA5690" w:rsidRPr="00A25393" w14:paraId="1783B433" w14:textId="77777777" w:rsidTr="00DA4C65">
        <w:tc>
          <w:tcPr>
            <w:tcW w:w="1985" w:type="dxa"/>
            <w:tcBorders>
              <w:top w:val="single" w:sz="4" w:space="0" w:color="auto"/>
              <w:left w:val="single" w:sz="4" w:space="0" w:color="auto"/>
              <w:bottom w:val="single" w:sz="4" w:space="0" w:color="auto"/>
              <w:right w:val="single" w:sz="4" w:space="0" w:color="auto"/>
            </w:tcBorders>
          </w:tcPr>
          <w:p w14:paraId="323D90D3" w14:textId="7B50468C" w:rsidR="002B1D31" w:rsidRPr="00AD1221" w:rsidRDefault="00F41E3C" w:rsidP="00EA5690">
            <w:pPr>
              <w:spacing w:line="240" w:lineRule="auto"/>
              <w:rPr>
                <w:rFonts w:ascii="Times New Roman" w:hAnsi="Times New Roman" w:cs="Times New Roman"/>
                <w:bCs/>
                <w:iCs/>
                <w:sz w:val="20"/>
                <w:szCs w:val="20"/>
              </w:rPr>
            </w:pPr>
            <w:r w:rsidRPr="00AD1221">
              <w:rPr>
                <w:rFonts w:ascii="Times New Roman" w:hAnsi="Times New Roman" w:cs="Times New Roman"/>
                <w:bCs/>
                <w:iCs/>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7EE9B0A9" w14:textId="77777777" w:rsidR="002B1D31" w:rsidRPr="00EA5690" w:rsidRDefault="002B1D31" w:rsidP="00EA5690">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536</w:t>
            </w:r>
          </w:p>
        </w:tc>
        <w:tc>
          <w:tcPr>
            <w:tcW w:w="1134" w:type="dxa"/>
            <w:tcBorders>
              <w:top w:val="single" w:sz="4" w:space="0" w:color="auto"/>
              <w:left w:val="single" w:sz="4" w:space="0" w:color="auto"/>
              <w:bottom w:val="single" w:sz="4" w:space="0" w:color="auto"/>
              <w:right w:val="single" w:sz="4" w:space="0" w:color="auto"/>
            </w:tcBorders>
          </w:tcPr>
          <w:p w14:paraId="662B4492" w14:textId="77777777"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102</w:t>
            </w:r>
          </w:p>
        </w:tc>
        <w:tc>
          <w:tcPr>
            <w:tcW w:w="1134" w:type="dxa"/>
            <w:tcBorders>
              <w:top w:val="single" w:sz="4" w:space="0" w:color="auto"/>
              <w:left w:val="single" w:sz="4" w:space="0" w:color="auto"/>
              <w:bottom w:val="single" w:sz="4" w:space="0" w:color="auto"/>
              <w:right w:val="single" w:sz="4" w:space="0" w:color="auto"/>
            </w:tcBorders>
          </w:tcPr>
          <w:p w14:paraId="24F27493" w14:textId="77777777"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434</w:t>
            </w:r>
          </w:p>
        </w:tc>
        <w:tc>
          <w:tcPr>
            <w:tcW w:w="1134" w:type="dxa"/>
            <w:tcBorders>
              <w:top w:val="single" w:sz="4" w:space="0" w:color="auto"/>
              <w:left w:val="single" w:sz="4" w:space="0" w:color="auto"/>
              <w:bottom w:val="single" w:sz="4" w:space="0" w:color="auto"/>
              <w:right w:val="single" w:sz="4" w:space="0" w:color="auto"/>
            </w:tcBorders>
          </w:tcPr>
          <w:p w14:paraId="046EF596" w14:textId="77777777" w:rsidR="002B1D31" w:rsidRPr="00EA5690" w:rsidRDefault="002B1D31" w:rsidP="00EA5690">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717</w:t>
            </w:r>
          </w:p>
        </w:tc>
        <w:tc>
          <w:tcPr>
            <w:tcW w:w="1134" w:type="dxa"/>
            <w:tcBorders>
              <w:top w:val="single" w:sz="4" w:space="0" w:color="auto"/>
              <w:left w:val="single" w:sz="4" w:space="0" w:color="auto"/>
              <w:bottom w:val="single" w:sz="4" w:space="0" w:color="auto"/>
              <w:right w:val="single" w:sz="4" w:space="0" w:color="auto"/>
            </w:tcBorders>
          </w:tcPr>
          <w:p w14:paraId="2FD0283A" w14:textId="77777777" w:rsidR="002B1D31" w:rsidRPr="00EA5690" w:rsidRDefault="002B1D31" w:rsidP="00C31FEF">
            <w:pPr>
              <w:spacing w:line="240" w:lineRule="auto"/>
              <w:jc w:val="center"/>
              <w:rPr>
                <w:rFonts w:ascii="Times New Roman" w:hAnsi="Times New Roman" w:cs="Times New Roman"/>
                <w:bCs/>
                <w:iCs/>
                <w:sz w:val="20"/>
                <w:szCs w:val="20"/>
              </w:rPr>
            </w:pPr>
            <w:r w:rsidRPr="00EA5690">
              <w:rPr>
                <w:rFonts w:ascii="Times New Roman" w:hAnsi="Times New Roman" w:cs="Times New Roman"/>
                <w:bCs/>
                <w:iCs/>
                <w:sz w:val="20"/>
                <w:szCs w:val="20"/>
              </w:rPr>
              <w:t>220</w:t>
            </w:r>
          </w:p>
        </w:tc>
        <w:tc>
          <w:tcPr>
            <w:tcW w:w="1134" w:type="dxa"/>
            <w:tcBorders>
              <w:top w:val="single" w:sz="4" w:space="0" w:color="auto"/>
              <w:left w:val="single" w:sz="4" w:space="0" w:color="auto"/>
              <w:bottom w:val="single" w:sz="4" w:space="0" w:color="auto"/>
              <w:right w:val="single" w:sz="4" w:space="0" w:color="auto"/>
            </w:tcBorders>
          </w:tcPr>
          <w:p w14:paraId="5FA3FD67" w14:textId="77777777" w:rsidR="002B1D31" w:rsidRPr="00EA5690" w:rsidRDefault="002B1D31" w:rsidP="00C31FEF">
            <w:pPr>
              <w:spacing w:line="240" w:lineRule="auto"/>
              <w:ind w:right="-39"/>
              <w:jc w:val="center"/>
              <w:rPr>
                <w:rFonts w:ascii="Times New Roman" w:hAnsi="Times New Roman" w:cs="Times New Roman"/>
                <w:bCs/>
                <w:iCs/>
                <w:sz w:val="20"/>
                <w:szCs w:val="20"/>
              </w:rPr>
            </w:pPr>
            <w:r w:rsidRPr="00EA5690">
              <w:rPr>
                <w:rFonts w:ascii="Times New Roman" w:hAnsi="Times New Roman" w:cs="Times New Roman"/>
                <w:bCs/>
                <w:iCs/>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13D4B6F" w14:textId="77777777" w:rsidR="002B1D31" w:rsidRPr="00EA5690" w:rsidRDefault="002B1D31" w:rsidP="00EA5690">
            <w:pPr>
              <w:spacing w:line="240" w:lineRule="auto"/>
              <w:ind w:firstLineChars="100" w:firstLine="200"/>
              <w:jc w:val="center"/>
              <w:rPr>
                <w:rFonts w:ascii="Times New Roman" w:hAnsi="Times New Roman" w:cs="Times New Roman"/>
                <w:bCs/>
                <w:iCs/>
                <w:sz w:val="20"/>
                <w:szCs w:val="20"/>
              </w:rPr>
            </w:pPr>
            <w:r w:rsidRPr="00EA5690">
              <w:rPr>
                <w:rFonts w:ascii="Times New Roman" w:hAnsi="Times New Roman" w:cs="Times New Roman"/>
                <w:bCs/>
                <w:iCs/>
                <w:sz w:val="20"/>
                <w:szCs w:val="20"/>
              </w:rPr>
              <w:t>496</w:t>
            </w:r>
          </w:p>
        </w:tc>
      </w:tr>
    </w:tbl>
    <w:p w14:paraId="0C7B83A6" w14:textId="77777777" w:rsidR="00BB04C2" w:rsidRDefault="00E86C2D" w:rsidP="00E03F43">
      <w:pPr>
        <w:tabs>
          <w:tab w:val="left" w:pos="1191"/>
        </w:tabs>
        <w:spacing w:before="240" w:line="360" w:lineRule="auto"/>
        <w:ind w:firstLine="709"/>
        <w:jc w:val="both"/>
        <w:rPr>
          <w:rFonts w:ascii="Times New Roman" w:hAnsi="Times New Roman" w:cs="Times New Roman"/>
          <w:sz w:val="28"/>
          <w:szCs w:val="28"/>
        </w:rPr>
      </w:pPr>
      <w:bookmarkStart w:id="5" w:name="_Toc59888929"/>
      <w:r w:rsidRPr="0043705D">
        <w:rPr>
          <w:rFonts w:ascii="Times New Roman" w:hAnsi="Times New Roman" w:cs="Times New Roman"/>
          <w:sz w:val="28"/>
          <w:szCs w:val="28"/>
        </w:rPr>
        <w:t>Кировская область характеризуется высокой обеспеченностью койками неврологического профиля, в то числе, для пациентов с ОНМК. Количество ПСО и РСЦ соответствует расчетным показателям на численность населения. Профильная госпитализация пациентов на сос</w:t>
      </w:r>
      <w:r w:rsidR="00BB04C2">
        <w:rPr>
          <w:rFonts w:ascii="Times New Roman" w:hAnsi="Times New Roman" w:cs="Times New Roman"/>
          <w:sz w:val="28"/>
          <w:szCs w:val="28"/>
        </w:rPr>
        <w:t>удистые койки составляет 97,1%.</w:t>
      </w:r>
    </w:p>
    <w:p w14:paraId="40FF93EC" w14:textId="75E69086"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КОГБУЗ «Кировская областная клиническая больница», являющейся головной неврологической организацией (РСЦ), координирующей оказание помощи больным с инсультом в Кировской области, обеспечены полные технические условия для эффективной реализации оказания помощи пациентам </w:t>
      </w:r>
      <w:r w:rsidR="00A23807">
        <w:rPr>
          <w:rFonts w:ascii="Times New Roman" w:hAnsi="Times New Roman" w:cs="Times New Roman"/>
          <w:sz w:val="28"/>
          <w:szCs w:val="28"/>
        </w:rPr>
        <w:br/>
      </w:r>
      <w:r w:rsidRPr="0043705D">
        <w:rPr>
          <w:rFonts w:ascii="Times New Roman" w:hAnsi="Times New Roman" w:cs="Times New Roman"/>
          <w:sz w:val="28"/>
          <w:szCs w:val="28"/>
        </w:rPr>
        <w:t>с инсультом, включая телемедицинское консультирование медицинских организаций региона, процесс лечения полностью соответствует клиническим рекомендациям.</w:t>
      </w:r>
    </w:p>
    <w:p w14:paraId="070E1595" w14:textId="77777777"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Ангиографические установки в количестве 4-х единиц сконцентрированы на базе РСЦ.</w:t>
      </w:r>
    </w:p>
    <w:p w14:paraId="425E9C51" w14:textId="77777777"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Затруднения в переводе на паллиативные койки отсутствуют.</w:t>
      </w:r>
    </w:p>
    <w:p w14:paraId="429FA931" w14:textId="74F608B7"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субъекте отмечается положительная динамика показателей заболеваемости населения, смертности, инвалидизации от цереброваскулярных болезней. Снижение смертности от ОНМК на 15% в 2024 г</w:t>
      </w:r>
      <w:r w:rsidR="00096937">
        <w:rPr>
          <w:rFonts w:ascii="Times New Roman" w:hAnsi="Times New Roman" w:cs="Times New Roman"/>
          <w:sz w:val="28"/>
          <w:szCs w:val="28"/>
        </w:rPr>
        <w:t>оду</w:t>
      </w:r>
      <w:r w:rsidRPr="0043705D">
        <w:rPr>
          <w:rFonts w:ascii="Times New Roman" w:hAnsi="Times New Roman" w:cs="Times New Roman"/>
          <w:sz w:val="28"/>
          <w:szCs w:val="28"/>
        </w:rPr>
        <w:t xml:space="preserve"> до 71,1 на 100 тыс</w:t>
      </w:r>
      <w:r w:rsidR="00A23807">
        <w:rPr>
          <w:rFonts w:ascii="Times New Roman" w:hAnsi="Times New Roman" w:cs="Times New Roman"/>
          <w:sz w:val="28"/>
          <w:szCs w:val="28"/>
        </w:rPr>
        <w:t>.</w:t>
      </w:r>
      <w:r w:rsidRPr="0043705D">
        <w:rPr>
          <w:rFonts w:ascii="Times New Roman" w:hAnsi="Times New Roman" w:cs="Times New Roman"/>
          <w:sz w:val="28"/>
          <w:szCs w:val="28"/>
        </w:rPr>
        <w:t xml:space="preserve"> н</w:t>
      </w:r>
      <w:r w:rsidR="009A4F01" w:rsidRPr="0043705D">
        <w:rPr>
          <w:rFonts w:ascii="Times New Roman" w:hAnsi="Times New Roman" w:cs="Times New Roman"/>
          <w:sz w:val="28"/>
          <w:szCs w:val="28"/>
        </w:rPr>
        <w:t xml:space="preserve">аселения в сравнении с 2023 </w:t>
      </w:r>
      <w:r w:rsidR="00096937">
        <w:rPr>
          <w:rFonts w:ascii="Times New Roman" w:hAnsi="Times New Roman" w:cs="Times New Roman"/>
          <w:sz w:val="28"/>
          <w:szCs w:val="28"/>
        </w:rPr>
        <w:t>годом</w:t>
      </w:r>
      <w:r w:rsidR="009A4F01" w:rsidRPr="0043705D">
        <w:rPr>
          <w:rFonts w:ascii="Times New Roman" w:hAnsi="Times New Roman" w:cs="Times New Roman"/>
          <w:sz w:val="28"/>
          <w:szCs w:val="28"/>
        </w:rPr>
        <w:t xml:space="preserve">, </w:t>
      </w:r>
      <w:r w:rsidRPr="0043705D">
        <w:rPr>
          <w:rFonts w:ascii="Times New Roman" w:hAnsi="Times New Roman" w:cs="Times New Roman"/>
          <w:sz w:val="28"/>
          <w:szCs w:val="28"/>
        </w:rPr>
        <w:t>гос</w:t>
      </w:r>
      <w:r w:rsidR="009A4F01" w:rsidRPr="0043705D">
        <w:rPr>
          <w:rFonts w:ascii="Times New Roman" w:hAnsi="Times New Roman" w:cs="Times New Roman"/>
          <w:sz w:val="28"/>
          <w:szCs w:val="28"/>
        </w:rPr>
        <w:t>питальной летальности от ОНМК 1</w:t>
      </w:r>
      <w:r w:rsidRPr="0043705D">
        <w:rPr>
          <w:rFonts w:ascii="Times New Roman" w:hAnsi="Times New Roman" w:cs="Times New Roman"/>
          <w:sz w:val="28"/>
          <w:szCs w:val="28"/>
        </w:rPr>
        <w:t xml:space="preserve">6,0% </w:t>
      </w:r>
      <w:r w:rsidR="00096937">
        <w:rPr>
          <w:rFonts w:ascii="Times New Roman" w:hAnsi="Times New Roman" w:cs="Times New Roman"/>
          <w:sz w:val="28"/>
          <w:szCs w:val="28"/>
        </w:rPr>
        <w:br/>
      </w:r>
      <w:r w:rsidRPr="0043705D">
        <w:rPr>
          <w:rFonts w:ascii="Times New Roman" w:hAnsi="Times New Roman" w:cs="Times New Roman"/>
          <w:sz w:val="28"/>
          <w:szCs w:val="28"/>
        </w:rPr>
        <w:t>в 2024 г</w:t>
      </w:r>
      <w:r w:rsidR="00096937">
        <w:rPr>
          <w:rFonts w:ascii="Times New Roman" w:hAnsi="Times New Roman" w:cs="Times New Roman"/>
          <w:sz w:val="28"/>
          <w:szCs w:val="28"/>
        </w:rPr>
        <w:t>оду</w:t>
      </w:r>
      <w:r w:rsidRPr="0043705D">
        <w:rPr>
          <w:rFonts w:ascii="Times New Roman" w:hAnsi="Times New Roman" w:cs="Times New Roman"/>
          <w:sz w:val="28"/>
          <w:szCs w:val="28"/>
        </w:rPr>
        <w:t>, в 2023 г</w:t>
      </w:r>
      <w:r w:rsidR="00096937">
        <w:rPr>
          <w:rFonts w:ascii="Times New Roman" w:hAnsi="Times New Roman" w:cs="Times New Roman"/>
          <w:sz w:val="28"/>
          <w:szCs w:val="28"/>
        </w:rPr>
        <w:t>оду</w:t>
      </w:r>
      <w:r w:rsidR="00A23807">
        <w:rPr>
          <w:rFonts w:ascii="Times New Roman" w:hAnsi="Times New Roman" w:cs="Times New Roman"/>
          <w:sz w:val="28"/>
          <w:szCs w:val="28"/>
        </w:rPr>
        <w:t xml:space="preserve"> –</w:t>
      </w:r>
      <w:r w:rsidRPr="0043705D">
        <w:rPr>
          <w:rFonts w:ascii="Times New Roman" w:hAnsi="Times New Roman" w:cs="Times New Roman"/>
          <w:sz w:val="28"/>
          <w:szCs w:val="28"/>
        </w:rPr>
        <w:t xml:space="preserve"> 16,6%</w:t>
      </w:r>
      <w:r w:rsidR="002F7D6D">
        <w:rPr>
          <w:rFonts w:ascii="Times New Roman" w:hAnsi="Times New Roman" w:cs="Times New Roman"/>
          <w:sz w:val="28"/>
          <w:szCs w:val="28"/>
        </w:rPr>
        <w:t>.</w:t>
      </w:r>
    </w:p>
    <w:p w14:paraId="022A8782" w14:textId="2CB0DCC3" w:rsidR="00E86C2D" w:rsidRPr="00A23807"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Субъект характеризуется высокой обеспеченностью койками неврологического профиля, в то числе, для пациентов с ОНМК. Планируется расширение ПСО 4 до 30 коек после окончания ремонтных работ в 2025 </w:t>
      </w:r>
      <w:r w:rsidR="00096937">
        <w:rPr>
          <w:rFonts w:ascii="Times New Roman" w:hAnsi="Times New Roman" w:cs="Times New Roman"/>
          <w:sz w:val="28"/>
          <w:szCs w:val="28"/>
        </w:rPr>
        <w:t>году</w:t>
      </w:r>
      <w:r w:rsidRPr="0043705D">
        <w:rPr>
          <w:rFonts w:ascii="Times New Roman" w:hAnsi="Times New Roman" w:cs="Times New Roman"/>
          <w:sz w:val="28"/>
          <w:szCs w:val="28"/>
        </w:rPr>
        <w:t xml:space="preserve">. </w:t>
      </w:r>
      <w:r w:rsidR="00A23807">
        <w:rPr>
          <w:rFonts w:ascii="Times New Roman" w:hAnsi="Times New Roman" w:cs="Times New Roman"/>
          <w:sz w:val="28"/>
          <w:szCs w:val="28"/>
        </w:rPr>
        <w:br/>
      </w:r>
      <w:r w:rsidRPr="0043705D">
        <w:rPr>
          <w:rFonts w:ascii="Times New Roman" w:hAnsi="Times New Roman" w:cs="Times New Roman"/>
          <w:sz w:val="28"/>
          <w:szCs w:val="28"/>
        </w:rPr>
        <w:t xml:space="preserve">При этом количество РСЦ, оказывающих медицинскую помощь больным </w:t>
      </w:r>
      <w:r w:rsidR="00A23807">
        <w:rPr>
          <w:rFonts w:ascii="Times New Roman" w:hAnsi="Times New Roman" w:cs="Times New Roman"/>
          <w:sz w:val="28"/>
          <w:szCs w:val="28"/>
        </w:rPr>
        <w:br/>
      </w:r>
      <w:r w:rsidRPr="00A23807">
        <w:rPr>
          <w:rFonts w:ascii="Times New Roman" w:hAnsi="Times New Roman" w:cs="Times New Roman"/>
          <w:sz w:val="28"/>
          <w:szCs w:val="28"/>
        </w:rPr>
        <w:t>с ОНМК, достаточно для своевременного проведения эндоваскулярного лечения ишемического инсульта в связи с особенностями догоспитальной маршрутизации.</w:t>
      </w:r>
    </w:p>
    <w:p w14:paraId="349D3D60" w14:textId="77777777" w:rsidR="00E86C2D" w:rsidRPr="00A23807" w:rsidRDefault="00E86C2D" w:rsidP="00E86C2D">
      <w:pPr>
        <w:tabs>
          <w:tab w:val="left" w:pos="1191"/>
        </w:tabs>
        <w:spacing w:line="360" w:lineRule="auto"/>
        <w:ind w:firstLine="709"/>
        <w:jc w:val="both"/>
        <w:rPr>
          <w:rFonts w:ascii="Times New Roman" w:hAnsi="Times New Roman" w:cs="Times New Roman"/>
          <w:sz w:val="28"/>
          <w:szCs w:val="28"/>
        </w:rPr>
      </w:pPr>
      <w:r w:rsidRPr="00A23807">
        <w:rPr>
          <w:rFonts w:ascii="Times New Roman" w:hAnsi="Times New Roman" w:cs="Times New Roman"/>
          <w:sz w:val="28"/>
          <w:szCs w:val="28"/>
        </w:rPr>
        <w:t>Медицинские организации субъекта, оказывающие медицинскую помощь больным с ОНМК, полностью оснащены оборудованием, необходимым для обеспечения соответствия стандартам оснащения, утвержденным в составе порядка оказания медицинской помощи больным с ОНМК.</w:t>
      </w:r>
    </w:p>
    <w:p w14:paraId="0F4859BB" w14:textId="1A3E4DAB"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В субъекте территориальное распределение медицинских учреждений соответствует потребностям в оказании медицинской помощи пациентам </w:t>
      </w:r>
      <w:r w:rsidR="00A23807">
        <w:rPr>
          <w:rFonts w:ascii="Times New Roman" w:hAnsi="Times New Roman" w:cs="Times New Roman"/>
          <w:sz w:val="28"/>
          <w:szCs w:val="28"/>
        </w:rPr>
        <w:br/>
      </w:r>
      <w:r w:rsidRPr="0043705D">
        <w:rPr>
          <w:rFonts w:ascii="Times New Roman" w:hAnsi="Times New Roman" w:cs="Times New Roman"/>
          <w:sz w:val="28"/>
          <w:szCs w:val="28"/>
        </w:rPr>
        <w:t>с ОНМК.</w:t>
      </w:r>
    </w:p>
    <w:p w14:paraId="56BDCE59" w14:textId="02A7FECF" w:rsidR="00E86C2D" w:rsidRPr="0043705D" w:rsidRDefault="009A4F01"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связи с достаточной </w:t>
      </w:r>
      <w:r w:rsidR="00E86C2D" w:rsidRPr="0043705D">
        <w:rPr>
          <w:rFonts w:ascii="Times New Roman" w:hAnsi="Times New Roman" w:cs="Times New Roman"/>
          <w:sz w:val="28"/>
          <w:szCs w:val="28"/>
        </w:rPr>
        <w:t xml:space="preserve">информированностью населения субъекта </w:t>
      </w:r>
      <w:r w:rsidR="00A23807">
        <w:rPr>
          <w:rFonts w:ascii="Times New Roman" w:hAnsi="Times New Roman" w:cs="Times New Roman"/>
          <w:sz w:val="28"/>
          <w:szCs w:val="28"/>
        </w:rPr>
        <w:br/>
      </w:r>
      <w:r w:rsidR="00E86C2D" w:rsidRPr="0043705D">
        <w:rPr>
          <w:rFonts w:ascii="Times New Roman" w:hAnsi="Times New Roman" w:cs="Times New Roman"/>
          <w:sz w:val="28"/>
          <w:szCs w:val="28"/>
        </w:rPr>
        <w:t>об инсульте, отмечается своевременная обращаемос</w:t>
      </w:r>
      <w:r w:rsidRPr="0043705D">
        <w:rPr>
          <w:rFonts w:ascii="Times New Roman" w:hAnsi="Times New Roman" w:cs="Times New Roman"/>
          <w:sz w:val="28"/>
          <w:szCs w:val="28"/>
        </w:rPr>
        <w:t xml:space="preserve">ть за медицинской помощью, что </w:t>
      </w:r>
      <w:r w:rsidR="00E86C2D" w:rsidRPr="0043705D">
        <w:rPr>
          <w:rFonts w:ascii="Times New Roman" w:hAnsi="Times New Roman" w:cs="Times New Roman"/>
          <w:sz w:val="28"/>
          <w:szCs w:val="28"/>
        </w:rPr>
        <w:t xml:space="preserve">не ограничивает возможности </w:t>
      </w:r>
      <w:proofErr w:type="spellStart"/>
      <w:r w:rsidR="00E86C2D" w:rsidRPr="0043705D">
        <w:rPr>
          <w:rFonts w:ascii="Times New Roman" w:hAnsi="Times New Roman" w:cs="Times New Roman"/>
          <w:sz w:val="28"/>
          <w:szCs w:val="28"/>
        </w:rPr>
        <w:t>реперфузионной</w:t>
      </w:r>
      <w:proofErr w:type="spellEnd"/>
      <w:r w:rsidR="00E86C2D" w:rsidRPr="0043705D">
        <w:rPr>
          <w:rFonts w:ascii="Times New Roman" w:hAnsi="Times New Roman" w:cs="Times New Roman"/>
          <w:sz w:val="28"/>
          <w:szCs w:val="28"/>
        </w:rPr>
        <w:t xml:space="preserve"> терапии.</w:t>
      </w:r>
    </w:p>
    <w:p w14:paraId="4AA20C2A" w14:textId="09A8C6B8"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w:t>
      </w:r>
      <w:r w:rsidR="009A4F01" w:rsidRPr="0043705D">
        <w:rPr>
          <w:rFonts w:ascii="Times New Roman" w:hAnsi="Times New Roman" w:cs="Times New Roman"/>
          <w:sz w:val="28"/>
          <w:szCs w:val="28"/>
        </w:rPr>
        <w:t>РСЦ и ПСО субъекта отмечается</w:t>
      </w:r>
      <w:r w:rsidRPr="0043705D">
        <w:rPr>
          <w:rFonts w:ascii="Times New Roman" w:hAnsi="Times New Roman" w:cs="Times New Roman"/>
          <w:sz w:val="28"/>
          <w:szCs w:val="28"/>
        </w:rPr>
        <w:t xml:space="preserve"> достаточный процент проведения системной ТЛТ пациентам с ишемическим инсультом 10,2%.</w:t>
      </w:r>
    </w:p>
    <w:p w14:paraId="4CDA5A24" w14:textId="1F2F6307"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РСЦ и ПСО </w:t>
      </w:r>
      <w:r w:rsidR="00854350">
        <w:rPr>
          <w:rFonts w:ascii="Times New Roman" w:hAnsi="Times New Roman" w:cs="Times New Roman"/>
          <w:sz w:val="28"/>
          <w:szCs w:val="28"/>
        </w:rPr>
        <w:t>Кировской области</w:t>
      </w:r>
      <w:r w:rsidRPr="0043705D">
        <w:rPr>
          <w:rFonts w:ascii="Times New Roman" w:hAnsi="Times New Roman" w:cs="Times New Roman"/>
          <w:sz w:val="28"/>
          <w:szCs w:val="28"/>
        </w:rPr>
        <w:t xml:space="preserve"> отмечается достаточная эффективность использования методов магнитно-резонансной томографии (оценка </w:t>
      </w:r>
      <w:r w:rsidRPr="0043705D">
        <w:rPr>
          <w:rFonts w:ascii="Times New Roman" w:hAnsi="Times New Roman" w:cs="Times New Roman"/>
          <w:sz w:val="28"/>
          <w:szCs w:val="28"/>
          <w:lang w:val="en-US"/>
        </w:rPr>
        <w:t>DWI</w:t>
      </w:r>
      <w:r w:rsidRPr="0043705D">
        <w:rPr>
          <w:rFonts w:ascii="Times New Roman" w:hAnsi="Times New Roman" w:cs="Times New Roman"/>
          <w:sz w:val="28"/>
          <w:szCs w:val="28"/>
        </w:rPr>
        <w:t>/</w:t>
      </w:r>
      <w:r w:rsidRPr="0043705D">
        <w:rPr>
          <w:rFonts w:ascii="Times New Roman" w:hAnsi="Times New Roman" w:cs="Times New Roman"/>
          <w:sz w:val="28"/>
          <w:szCs w:val="28"/>
          <w:lang w:val="en-US"/>
        </w:rPr>
        <w:t>FLAIR</w:t>
      </w:r>
      <w:r w:rsidRPr="0043705D">
        <w:rPr>
          <w:rFonts w:ascii="Times New Roman" w:hAnsi="Times New Roman" w:cs="Times New Roman"/>
          <w:sz w:val="28"/>
          <w:szCs w:val="28"/>
        </w:rPr>
        <w:t xml:space="preserve"> несоответствия для пациентов с</w:t>
      </w:r>
      <w:r w:rsidR="00096937">
        <w:rPr>
          <w:rFonts w:ascii="Times New Roman" w:hAnsi="Times New Roman" w:cs="Times New Roman"/>
          <w:sz w:val="28"/>
          <w:szCs w:val="28"/>
        </w:rPr>
        <w:t xml:space="preserve"> «инсультом при пробуждении»). </w:t>
      </w:r>
      <w:r w:rsidRPr="0043705D">
        <w:rPr>
          <w:rFonts w:ascii="Times New Roman" w:hAnsi="Times New Roman" w:cs="Times New Roman"/>
          <w:sz w:val="28"/>
          <w:szCs w:val="28"/>
        </w:rPr>
        <w:t xml:space="preserve">Расширенные методы компьютерной томографии - КТ-перфузия </w:t>
      </w:r>
      <w:r w:rsidR="00EE2E1D">
        <w:rPr>
          <w:rFonts w:ascii="Times New Roman" w:hAnsi="Times New Roman" w:cs="Times New Roman"/>
          <w:sz w:val="28"/>
          <w:szCs w:val="28"/>
        </w:rPr>
        <w:t xml:space="preserve">проводится только на базе РСЦ. </w:t>
      </w:r>
      <w:r w:rsidRPr="0043705D">
        <w:rPr>
          <w:rFonts w:ascii="Times New Roman" w:hAnsi="Times New Roman" w:cs="Times New Roman"/>
          <w:sz w:val="28"/>
          <w:szCs w:val="28"/>
        </w:rPr>
        <w:t xml:space="preserve">КТ-ангиография </w:t>
      </w:r>
      <w:proofErr w:type="spellStart"/>
      <w:r w:rsidRPr="0043705D">
        <w:rPr>
          <w:rFonts w:ascii="Times New Roman" w:hAnsi="Times New Roman" w:cs="Times New Roman"/>
          <w:sz w:val="28"/>
          <w:szCs w:val="28"/>
        </w:rPr>
        <w:t>брахиоцефальных</w:t>
      </w:r>
      <w:proofErr w:type="spellEnd"/>
      <w:r w:rsidRPr="0043705D">
        <w:rPr>
          <w:rFonts w:ascii="Times New Roman" w:hAnsi="Times New Roman" w:cs="Times New Roman"/>
          <w:sz w:val="28"/>
          <w:szCs w:val="28"/>
        </w:rPr>
        <w:t xml:space="preserve"> артерий и ИКС головного мозга проводится во всех ПСО и РСЦ с целью отбора пациентов-кандидатов с ИИ для проведения </w:t>
      </w:r>
      <w:proofErr w:type="spellStart"/>
      <w:r w:rsidRPr="0043705D">
        <w:rPr>
          <w:rFonts w:ascii="Times New Roman" w:hAnsi="Times New Roman" w:cs="Times New Roman"/>
          <w:sz w:val="28"/>
          <w:szCs w:val="28"/>
        </w:rPr>
        <w:t>реперфузионной</w:t>
      </w:r>
      <w:proofErr w:type="spellEnd"/>
      <w:r w:rsidRPr="0043705D">
        <w:rPr>
          <w:rFonts w:ascii="Times New Roman" w:hAnsi="Times New Roman" w:cs="Times New Roman"/>
          <w:sz w:val="28"/>
          <w:szCs w:val="28"/>
        </w:rPr>
        <w:t xml:space="preserve"> терапии за пределами «стандартного» терапевтического окна.</w:t>
      </w:r>
    </w:p>
    <w:p w14:paraId="56016EE6" w14:textId="623B252E" w:rsidR="00E86C2D" w:rsidRPr="0043705D" w:rsidRDefault="009A4F01"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субъекте </w:t>
      </w:r>
      <w:r w:rsidR="00E86C2D" w:rsidRPr="0043705D">
        <w:rPr>
          <w:rFonts w:ascii="Times New Roman" w:hAnsi="Times New Roman" w:cs="Times New Roman"/>
          <w:sz w:val="28"/>
          <w:szCs w:val="28"/>
        </w:rPr>
        <w:t>не отмечаются временные задержки с направлением неврологических пациентов в медицинские организации, оказывающие паллиативную медицинскую помощь.</w:t>
      </w:r>
    </w:p>
    <w:p w14:paraId="10084CF1" w14:textId="0010B444"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w:t>
      </w:r>
      <w:r w:rsidR="00EE2E1D">
        <w:rPr>
          <w:rFonts w:ascii="Times New Roman" w:hAnsi="Times New Roman" w:cs="Times New Roman"/>
          <w:sz w:val="28"/>
          <w:szCs w:val="28"/>
        </w:rPr>
        <w:t>Кировской области</w:t>
      </w:r>
      <w:r w:rsidRPr="0043705D">
        <w:rPr>
          <w:rFonts w:ascii="Times New Roman" w:hAnsi="Times New Roman" w:cs="Times New Roman"/>
          <w:sz w:val="28"/>
          <w:szCs w:val="28"/>
        </w:rPr>
        <w:t xml:space="preserve"> имеются паллиативные койки для пациентов, нуждающихся в проведении ИВЛ.</w:t>
      </w:r>
    </w:p>
    <w:p w14:paraId="297C75CB" w14:textId="421DAF91" w:rsidR="00E86C2D" w:rsidRPr="0043705D" w:rsidRDefault="00E86C2D" w:rsidP="00E86C2D">
      <w:pPr>
        <w:tabs>
          <w:tab w:val="left" w:pos="1191"/>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В РСЦ и ПСО субъекта отмечается достаточный спектр функциональных диагностических исследований, используемый для диагностики причин развития ОНМК. Использу</w:t>
      </w:r>
      <w:r w:rsidR="009A4F01" w:rsidRPr="0043705D">
        <w:rPr>
          <w:rFonts w:ascii="Times New Roman" w:hAnsi="Times New Roman" w:cs="Times New Roman"/>
          <w:sz w:val="28"/>
          <w:szCs w:val="28"/>
        </w:rPr>
        <w:t xml:space="preserve">ются </w:t>
      </w:r>
      <w:r w:rsidRPr="0043705D">
        <w:rPr>
          <w:rFonts w:ascii="Times New Roman" w:hAnsi="Times New Roman" w:cs="Times New Roman"/>
          <w:sz w:val="28"/>
          <w:szCs w:val="28"/>
        </w:rPr>
        <w:t xml:space="preserve">такие методы диагностики как: </w:t>
      </w:r>
      <w:proofErr w:type="spellStart"/>
      <w:r w:rsidRPr="0043705D">
        <w:rPr>
          <w:rFonts w:ascii="Times New Roman" w:hAnsi="Times New Roman" w:cs="Times New Roman"/>
          <w:sz w:val="28"/>
          <w:szCs w:val="28"/>
        </w:rPr>
        <w:t>чреспищеводная</w:t>
      </w:r>
      <w:proofErr w:type="spellEnd"/>
      <w:r w:rsidRPr="0043705D">
        <w:rPr>
          <w:rFonts w:ascii="Times New Roman" w:hAnsi="Times New Roman" w:cs="Times New Roman"/>
          <w:sz w:val="28"/>
          <w:szCs w:val="28"/>
        </w:rPr>
        <w:t xml:space="preserve"> эхокардиография, пузырьковая проба при проведении эхокардиографии, </w:t>
      </w:r>
      <w:proofErr w:type="spellStart"/>
      <w:r w:rsidRPr="0043705D">
        <w:rPr>
          <w:rFonts w:ascii="Times New Roman" w:hAnsi="Times New Roman" w:cs="Times New Roman"/>
          <w:sz w:val="28"/>
          <w:szCs w:val="28"/>
        </w:rPr>
        <w:t>микроэмболодетекция</w:t>
      </w:r>
      <w:proofErr w:type="spellEnd"/>
      <w:r w:rsidRPr="0043705D">
        <w:rPr>
          <w:rFonts w:ascii="Times New Roman" w:hAnsi="Times New Roman" w:cs="Times New Roman"/>
          <w:sz w:val="28"/>
          <w:szCs w:val="28"/>
        </w:rPr>
        <w:t xml:space="preserve">, продленное мониторирование ЭКГ по </w:t>
      </w:r>
      <w:proofErr w:type="spellStart"/>
      <w:r w:rsidRPr="0043705D">
        <w:rPr>
          <w:rFonts w:ascii="Times New Roman" w:hAnsi="Times New Roman" w:cs="Times New Roman"/>
          <w:sz w:val="28"/>
          <w:szCs w:val="28"/>
        </w:rPr>
        <w:t>Холтеру</w:t>
      </w:r>
      <w:proofErr w:type="spellEnd"/>
      <w:r w:rsidRPr="0043705D">
        <w:rPr>
          <w:rFonts w:ascii="Times New Roman" w:hAnsi="Times New Roman" w:cs="Times New Roman"/>
          <w:sz w:val="28"/>
          <w:szCs w:val="28"/>
        </w:rPr>
        <w:t xml:space="preserve"> (более 24 часов), для выявления скрытых источников эмболии.</w:t>
      </w:r>
    </w:p>
    <w:p w14:paraId="4D1A1C5C" w14:textId="3F230228" w:rsidR="001A7DC2" w:rsidRPr="0043705D" w:rsidRDefault="001A7DC2" w:rsidP="001A7DC2">
      <w:pPr>
        <w:pStyle w:val="bwtBody1"/>
      </w:pPr>
      <w:r w:rsidRPr="0043705D">
        <w:lastRenderedPageBreak/>
        <w:t>Частота лечебных вмешательств с целью восстановления коронарного кровотока (</w:t>
      </w:r>
      <w:proofErr w:type="spellStart"/>
      <w:r w:rsidRPr="0043705D">
        <w:t>тромболизис</w:t>
      </w:r>
      <w:proofErr w:type="spellEnd"/>
      <w:r w:rsidRPr="0043705D">
        <w:t>, ЧКВ) у пациентов с ОКС с подъемом</w:t>
      </w:r>
      <w:r w:rsidR="00702E70">
        <w:t xml:space="preserve"> сегмента ST на ЭКГ в первые 12 </w:t>
      </w:r>
      <w:r w:rsidRPr="0043705D">
        <w:t>ч</w:t>
      </w:r>
      <w:r w:rsidR="00702E70">
        <w:t>асов</w:t>
      </w:r>
      <w:r w:rsidRPr="0043705D">
        <w:t xml:space="preserve"> от начала симптомов заболевания в 2024 году составила 100,1%, что выше соответствующего показателя 2022 года (95,7%). Доля пациентов с ОКС с подъемом сегмента ST, которым выполнен </w:t>
      </w:r>
      <w:proofErr w:type="spellStart"/>
      <w:r w:rsidRPr="0043705D">
        <w:t>тромболизис</w:t>
      </w:r>
      <w:proofErr w:type="spellEnd"/>
      <w:r w:rsidRPr="0043705D">
        <w:t xml:space="preserve"> </w:t>
      </w:r>
      <w:r w:rsidRPr="00702E70">
        <w:t>составила 41,9%</w:t>
      </w:r>
      <w:r w:rsidR="00702E70" w:rsidRPr="00702E70">
        <w:t xml:space="preserve"> при целевом значении показателя не менее 25%</w:t>
      </w:r>
      <w:r w:rsidRPr="00702E70">
        <w:t xml:space="preserve">. </w:t>
      </w:r>
      <w:r w:rsidRPr="0043705D">
        <w:t>Частота догоспитально</w:t>
      </w:r>
      <w:r w:rsidR="00D27E35">
        <w:t xml:space="preserve">го </w:t>
      </w:r>
      <w:proofErr w:type="spellStart"/>
      <w:r w:rsidR="00D27E35">
        <w:t>тромболизиса</w:t>
      </w:r>
      <w:proofErr w:type="spellEnd"/>
      <w:r w:rsidR="00D27E35">
        <w:t xml:space="preserve"> составила 91,5%.</w:t>
      </w:r>
    </w:p>
    <w:p w14:paraId="66C8CA42" w14:textId="7414D852" w:rsidR="00D27E35" w:rsidRDefault="001A7DC2" w:rsidP="00D27E35">
      <w:pPr>
        <w:tabs>
          <w:tab w:val="left" w:pos="709"/>
        </w:tabs>
        <w:spacing w:after="480" w:line="360" w:lineRule="auto"/>
        <w:ind w:firstLine="709"/>
        <w:jc w:val="both"/>
        <w:textAlignment w:val="baseline"/>
        <w:rPr>
          <w:rFonts w:ascii="Times New Roman" w:hAnsi="Times New Roman" w:cs="Times New Roman"/>
          <w:sz w:val="28"/>
          <w:szCs w:val="28"/>
        </w:rPr>
      </w:pPr>
      <w:r w:rsidRPr="0043705D">
        <w:rPr>
          <w:rFonts w:ascii="Times New Roman" w:hAnsi="Times New Roman" w:cs="Times New Roman"/>
          <w:sz w:val="28"/>
          <w:szCs w:val="28"/>
        </w:rPr>
        <w:t xml:space="preserve">Доля больных с ОНМК, госпитализированных в профильные отделения для лечения больных с ОНМК в первые 4,5 часа от начала заболевания (в периоде терапевтического окна), составила 40,9%. Доля пациентов </w:t>
      </w:r>
      <w:r w:rsidR="00D27E35">
        <w:rPr>
          <w:rFonts w:ascii="Times New Roman" w:hAnsi="Times New Roman" w:cs="Times New Roman"/>
          <w:sz w:val="28"/>
          <w:szCs w:val="28"/>
        </w:rPr>
        <w:br/>
      </w:r>
      <w:r w:rsidRPr="0043705D">
        <w:rPr>
          <w:rFonts w:ascii="Times New Roman" w:hAnsi="Times New Roman" w:cs="Times New Roman"/>
          <w:sz w:val="28"/>
          <w:szCs w:val="28"/>
        </w:rPr>
        <w:t xml:space="preserve">с ИИ, которым был выполнен системный </w:t>
      </w:r>
      <w:proofErr w:type="spellStart"/>
      <w:r w:rsidRPr="0043705D">
        <w:rPr>
          <w:rFonts w:ascii="Times New Roman" w:hAnsi="Times New Roman" w:cs="Times New Roman"/>
          <w:sz w:val="28"/>
          <w:szCs w:val="28"/>
        </w:rPr>
        <w:t>тромболизис</w:t>
      </w:r>
      <w:proofErr w:type="spellEnd"/>
      <w:r w:rsidRPr="0043705D">
        <w:rPr>
          <w:rFonts w:ascii="Times New Roman" w:hAnsi="Times New Roman" w:cs="Times New Roman"/>
          <w:sz w:val="28"/>
          <w:szCs w:val="28"/>
        </w:rPr>
        <w:t xml:space="preserve">, составила 10,2% </w:t>
      </w:r>
      <w:r w:rsidR="00EE2E1D">
        <w:rPr>
          <w:rFonts w:ascii="Times New Roman" w:hAnsi="Times New Roman" w:cs="Times New Roman"/>
          <w:sz w:val="28"/>
          <w:szCs w:val="28"/>
        </w:rPr>
        <w:br/>
      </w:r>
      <w:r w:rsidRPr="0043705D">
        <w:rPr>
          <w:rFonts w:ascii="Times New Roman" w:hAnsi="Times New Roman" w:cs="Times New Roman"/>
          <w:sz w:val="28"/>
          <w:szCs w:val="28"/>
        </w:rPr>
        <w:t xml:space="preserve">от общего количества пациентов с ИИ при целевом индикаторе равном не менее 10%. </w:t>
      </w:r>
    </w:p>
    <w:p w14:paraId="2CC9AEB9" w14:textId="0F69BEC8" w:rsidR="002E6E70" w:rsidRPr="00D27E35" w:rsidRDefault="00B94A6B" w:rsidP="00854350">
      <w:pPr>
        <w:tabs>
          <w:tab w:val="left" w:pos="709"/>
        </w:tabs>
        <w:spacing w:after="480" w:line="240" w:lineRule="auto"/>
        <w:ind w:left="1418" w:hanging="709"/>
        <w:jc w:val="both"/>
        <w:textAlignment w:val="baseline"/>
        <w:rPr>
          <w:rFonts w:ascii="Times New Roman" w:hAnsi="Times New Roman" w:cs="Times New Roman"/>
          <w:b/>
          <w:sz w:val="28"/>
          <w:szCs w:val="28"/>
        </w:rPr>
      </w:pPr>
      <w:r w:rsidRPr="00D27E35">
        <w:rPr>
          <w:rFonts w:ascii="Times New Roman" w:hAnsi="Times New Roman" w:cs="Times New Roman"/>
          <w:b/>
          <w:iCs/>
          <w:sz w:val="28"/>
          <w:szCs w:val="28"/>
        </w:rPr>
        <w:t>1.5.2. </w:t>
      </w:r>
      <w:r w:rsidR="002E6E70" w:rsidRPr="00D27E35">
        <w:rPr>
          <w:rFonts w:ascii="Times New Roman" w:hAnsi="Times New Roman" w:cs="Times New Roman"/>
          <w:b/>
          <w:iCs/>
          <w:sz w:val="28"/>
          <w:szCs w:val="28"/>
        </w:rPr>
        <w:t>Ведение в Кировской области баз да</w:t>
      </w:r>
      <w:r w:rsidRPr="00D27E35">
        <w:rPr>
          <w:rFonts w:ascii="Times New Roman" w:hAnsi="Times New Roman" w:cs="Times New Roman"/>
          <w:b/>
          <w:iCs/>
          <w:sz w:val="28"/>
          <w:szCs w:val="28"/>
        </w:rPr>
        <w:t xml:space="preserve">нных регистров, реестров </w:t>
      </w:r>
      <w:r w:rsidR="002E6E70" w:rsidRPr="00D27E35">
        <w:rPr>
          <w:rFonts w:ascii="Times New Roman" w:hAnsi="Times New Roman" w:cs="Times New Roman"/>
          <w:b/>
          <w:iCs/>
          <w:sz w:val="28"/>
          <w:szCs w:val="28"/>
        </w:rPr>
        <w:t xml:space="preserve">больных с </w:t>
      </w:r>
      <w:bookmarkEnd w:id="5"/>
      <w:r w:rsidR="002E6E70" w:rsidRPr="00D27E35">
        <w:rPr>
          <w:rFonts w:ascii="Times New Roman" w:hAnsi="Times New Roman" w:cs="Times New Roman"/>
          <w:b/>
          <w:iCs/>
          <w:sz w:val="28"/>
          <w:szCs w:val="28"/>
        </w:rPr>
        <w:t>ССЗ</w:t>
      </w:r>
    </w:p>
    <w:p w14:paraId="5BD0382F" w14:textId="18AE5DED" w:rsidR="002E6E70" w:rsidRPr="0043705D" w:rsidRDefault="002E6E70" w:rsidP="00351907">
      <w:pPr>
        <w:pStyle w:val="110"/>
        <w:shd w:val="clear" w:color="auto" w:fill="auto"/>
        <w:spacing w:after="0" w:line="360" w:lineRule="auto"/>
        <w:ind w:firstLine="709"/>
        <w:jc w:val="both"/>
        <w:rPr>
          <w:sz w:val="28"/>
          <w:szCs w:val="28"/>
        </w:rPr>
      </w:pPr>
      <w:r w:rsidRPr="0043705D">
        <w:rPr>
          <w:sz w:val="28"/>
          <w:szCs w:val="28"/>
        </w:rPr>
        <w:t>В Кировск</w:t>
      </w:r>
      <w:r w:rsidR="00211FE5" w:rsidRPr="0043705D">
        <w:rPr>
          <w:sz w:val="28"/>
          <w:szCs w:val="28"/>
        </w:rPr>
        <w:t xml:space="preserve">ой области ведется реестр </w:t>
      </w:r>
      <w:r w:rsidRPr="0043705D">
        <w:rPr>
          <w:sz w:val="28"/>
          <w:szCs w:val="28"/>
        </w:rPr>
        <w:t>пациентов с ССЗ</w:t>
      </w:r>
      <w:r w:rsidR="00B667A3" w:rsidRPr="0043705D">
        <w:rPr>
          <w:sz w:val="28"/>
          <w:szCs w:val="28"/>
        </w:rPr>
        <w:t xml:space="preserve">. </w:t>
      </w:r>
      <w:r w:rsidR="00600D7C" w:rsidRPr="0043705D">
        <w:rPr>
          <w:sz w:val="28"/>
          <w:szCs w:val="28"/>
        </w:rPr>
        <w:br/>
      </w:r>
      <w:r w:rsidR="00B667A3" w:rsidRPr="0043705D">
        <w:rPr>
          <w:sz w:val="28"/>
          <w:szCs w:val="28"/>
        </w:rPr>
        <w:t>И</w:t>
      </w:r>
      <w:r w:rsidRPr="0043705D">
        <w:rPr>
          <w:sz w:val="28"/>
          <w:szCs w:val="28"/>
        </w:rPr>
        <w:t xml:space="preserve">нформация о пациентах выгружается из каждой МИС и аккумулируется </w:t>
      </w:r>
      <w:r w:rsidRPr="0043705D">
        <w:rPr>
          <w:sz w:val="28"/>
          <w:szCs w:val="28"/>
        </w:rPr>
        <w:br/>
        <w:t>в систему «Региональный информационный ресурс здр</w:t>
      </w:r>
      <w:r w:rsidR="00B94A6B" w:rsidRPr="0043705D">
        <w:rPr>
          <w:sz w:val="28"/>
          <w:szCs w:val="28"/>
        </w:rPr>
        <w:t>авоохранения Кировской области»</w:t>
      </w:r>
      <w:r w:rsidRPr="0043705D">
        <w:rPr>
          <w:sz w:val="28"/>
          <w:szCs w:val="28"/>
        </w:rPr>
        <w:t>.</w:t>
      </w:r>
    </w:p>
    <w:p w14:paraId="78CC1EAA" w14:textId="61A7C991" w:rsidR="008D34AB" w:rsidRPr="0043705D" w:rsidRDefault="002E6E70" w:rsidP="00955266">
      <w:pPr>
        <w:pStyle w:val="110"/>
        <w:shd w:val="clear" w:color="auto" w:fill="auto"/>
        <w:spacing w:after="0" w:line="360" w:lineRule="auto"/>
        <w:ind w:firstLine="700"/>
        <w:jc w:val="both"/>
        <w:rPr>
          <w:sz w:val="28"/>
          <w:szCs w:val="28"/>
        </w:rPr>
      </w:pPr>
      <w:bookmarkStart w:id="6" w:name="_Toc59888930"/>
      <w:r w:rsidRPr="0043705D">
        <w:rPr>
          <w:sz w:val="28"/>
          <w:szCs w:val="28"/>
        </w:rPr>
        <w:t>В РСЦ ведется реестр пациентов, перенесших ОКС и ОНМК.</w:t>
      </w:r>
      <w:r w:rsidR="005716B6" w:rsidRPr="0043705D">
        <w:rPr>
          <w:sz w:val="28"/>
          <w:szCs w:val="28"/>
        </w:rPr>
        <w:t xml:space="preserve"> На конец </w:t>
      </w:r>
      <w:r w:rsidR="00096937">
        <w:rPr>
          <w:sz w:val="28"/>
          <w:szCs w:val="28"/>
        </w:rPr>
        <w:br/>
      </w:r>
      <w:r w:rsidR="005716B6" w:rsidRPr="0043705D">
        <w:rPr>
          <w:sz w:val="28"/>
          <w:szCs w:val="28"/>
        </w:rPr>
        <w:t xml:space="preserve">2024 года в регистре </w:t>
      </w:r>
      <w:r w:rsidR="008D34AB" w:rsidRPr="0043705D">
        <w:rPr>
          <w:sz w:val="28"/>
          <w:szCs w:val="28"/>
        </w:rPr>
        <w:t>пациентов,</w:t>
      </w:r>
      <w:r w:rsidR="005716B6" w:rsidRPr="0043705D">
        <w:rPr>
          <w:sz w:val="28"/>
          <w:szCs w:val="28"/>
        </w:rPr>
        <w:t xml:space="preserve"> перенесших ОНМК</w:t>
      </w:r>
      <w:r w:rsidR="00955266">
        <w:rPr>
          <w:sz w:val="28"/>
          <w:szCs w:val="28"/>
        </w:rPr>
        <w:t>,</w:t>
      </w:r>
      <w:r w:rsidR="005716B6" w:rsidRPr="0043705D">
        <w:rPr>
          <w:sz w:val="28"/>
          <w:szCs w:val="28"/>
        </w:rPr>
        <w:t xml:space="preserve"> насчитывается</w:t>
      </w:r>
      <w:r w:rsidR="00955266">
        <w:rPr>
          <w:sz w:val="28"/>
          <w:szCs w:val="28"/>
        </w:rPr>
        <w:t xml:space="preserve"> </w:t>
      </w:r>
      <w:r w:rsidR="00096937">
        <w:rPr>
          <w:sz w:val="28"/>
          <w:szCs w:val="28"/>
        </w:rPr>
        <w:br/>
      </w:r>
      <w:r w:rsidR="008D34AB" w:rsidRPr="0043705D">
        <w:rPr>
          <w:sz w:val="28"/>
          <w:szCs w:val="28"/>
        </w:rPr>
        <w:t xml:space="preserve">4 697 человек, а ОКС </w:t>
      </w:r>
      <w:r w:rsidR="00955266">
        <w:rPr>
          <w:sz w:val="28"/>
          <w:szCs w:val="28"/>
        </w:rPr>
        <w:t xml:space="preserve">– </w:t>
      </w:r>
      <w:r w:rsidR="008D34AB" w:rsidRPr="0043705D">
        <w:rPr>
          <w:sz w:val="28"/>
          <w:szCs w:val="28"/>
        </w:rPr>
        <w:t>4</w:t>
      </w:r>
      <w:r w:rsidR="00791C17" w:rsidRPr="0043705D">
        <w:rPr>
          <w:sz w:val="28"/>
          <w:szCs w:val="28"/>
        </w:rPr>
        <w:t xml:space="preserve"> 697 человек. </w:t>
      </w:r>
    </w:p>
    <w:p w14:paraId="2FD27604" w14:textId="5C1E48FF" w:rsidR="00DA3CC5" w:rsidRPr="0043705D" w:rsidRDefault="002E6E70" w:rsidP="00D10B12">
      <w:pPr>
        <w:pStyle w:val="110"/>
        <w:shd w:val="clear" w:color="auto" w:fill="auto"/>
        <w:spacing w:after="0" w:line="360" w:lineRule="auto"/>
        <w:ind w:firstLine="700"/>
        <w:jc w:val="both"/>
        <w:rPr>
          <w:sz w:val="28"/>
          <w:szCs w:val="28"/>
        </w:rPr>
      </w:pPr>
      <w:r w:rsidRPr="0043705D">
        <w:rPr>
          <w:sz w:val="28"/>
          <w:szCs w:val="28"/>
        </w:rPr>
        <w:t xml:space="preserve">В кардиологическом диспансере КОГКБУЗ «Центр кардиологии </w:t>
      </w:r>
      <w:r w:rsidR="0095660F">
        <w:rPr>
          <w:sz w:val="28"/>
          <w:szCs w:val="28"/>
        </w:rPr>
        <w:br/>
      </w:r>
      <w:r w:rsidRPr="0043705D">
        <w:rPr>
          <w:sz w:val="28"/>
          <w:szCs w:val="28"/>
        </w:rPr>
        <w:t xml:space="preserve">и неврологии» на базе </w:t>
      </w:r>
      <w:r w:rsidR="008B0E38" w:rsidRPr="0043705D">
        <w:rPr>
          <w:sz w:val="28"/>
          <w:szCs w:val="28"/>
        </w:rPr>
        <w:t>липидного центра ведется реестр</w:t>
      </w:r>
      <w:r w:rsidRPr="0043705D">
        <w:rPr>
          <w:sz w:val="28"/>
          <w:szCs w:val="28"/>
        </w:rPr>
        <w:t xml:space="preserve"> пациентов </w:t>
      </w:r>
      <w:r w:rsidR="0095660F">
        <w:rPr>
          <w:sz w:val="28"/>
          <w:szCs w:val="28"/>
        </w:rPr>
        <w:br/>
      </w:r>
      <w:r w:rsidRPr="0043705D">
        <w:rPr>
          <w:sz w:val="28"/>
          <w:szCs w:val="28"/>
        </w:rPr>
        <w:t xml:space="preserve">с гиперлипидемиями. </w:t>
      </w:r>
      <w:r w:rsidR="00791C17" w:rsidRPr="0043705D">
        <w:rPr>
          <w:sz w:val="28"/>
          <w:szCs w:val="28"/>
        </w:rPr>
        <w:t>По состоянию на 2024 год</w:t>
      </w:r>
      <w:r w:rsidR="00DA3CC5" w:rsidRPr="0043705D">
        <w:rPr>
          <w:sz w:val="28"/>
          <w:szCs w:val="28"/>
        </w:rPr>
        <w:t xml:space="preserve"> в реестре числится 39 пациентов, требующих наблюдения врачом-кардиологом.</w:t>
      </w:r>
    </w:p>
    <w:p w14:paraId="425B8554" w14:textId="306535E5" w:rsidR="00DA3CC5" w:rsidRPr="0043705D" w:rsidRDefault="002E6E70" w:rsidP="00096937">
      <w:pPr>
        <w:pStyle w:val="110"/>
        <w:shd w:val="clear" w:color="auto" w:fill="auto"/>
        <w:spacing w:after="480" w:line="360" w:lineRule="auto"/>
        <w:ind w:firstLine="697"/>
        <w:jc w:val="both"/>
        <w:rPr>
          <w:sz w:val="28"/>
          <w:szCs w:val="28"/>
        </w:rPr>
      </w:pPr>
      <w:r w:rsidRPr="0043705D">
        <w:rPr>
          <w:sz w:val="28"/>
          <w:szCs w:val="28"/>
        </w:rPr>
        <w:lastRenderedPageBreak/>
        <w:t xml:space="preserve">В 2022 </w:t>
      </w:r>
      <w:r w:rsidR="00D21DDB" w:rsidRPr="0043705D">
        <w:rPr>
          <w:sz w:val="28"/>
          <w:szCs w:val="28"/>
        </w:rPr>
        <w:t xml:space="preserve">году </w:t>
      </w:r>
      <w:r w:rsidRPr="0043705D">
        <w:rPr>
          <w:sz w:val="28"/>
          <w:szCs w:val="28"/>
        </w:rPr>
        <w:t xml:space="preserve">на базе кабинетов ХСН медицинских организаций Кировской области и кабинета резистентной артериальной гипертензии КОГКБУЗ «Центр </w:t>
      </w:r>
      <w:r w:rsidR="00600D7C" w:rsidRPr="0043705D">
        <w:rPr>
          <w:sz w:val="28"/>
          <w:szCs w:val="28"/>
        </w:rPr>
        <w:br/>
      </w:r>
      <w:r w:rsidRPr="0043705D">
        <w:rPr>
          <w:sz w:val="28"/>
          <w:szCs w:val="28"/>
        </w:rPr>
        <w:t>кардиологии и неврологии»</w:t>
      </w:r>
      <w:r w:rsidR="008B0E38" w:rsidRPr="0043705D">
        <w:rPr>
          <w:sz w:val="28"/>
          <w:szCs w:val="28"/>
        </w:rPr>
        <w:t xml:space="preserve"> организовано</w:t>
      </w:r>
      <w:r w:rsidRPr="0043705D">
        <w:rPr>
          <w:sz w:val="28"/>
          <w:szCs w:val="28"/>
        </w:rPr>
        <w:t xml:space="preserve"> ведение ре</w:t>
      </w:r>
      <w:r w:rsidR="008B0E38" w:rsidRPr="0043705D">
        <w:rPr>
          <w:sz w:val="28"/>
          <w:szCs w:val="28"/>
        </w:rPr>
        <w:t>естр</w:t>
      </w:r>
      <w:r w:rsidRPr="0043705D">
        <w:rPr>
          <w:sz w:val="28"/>
          <w:szCs w:val="28"/>
        </w:rPr>
        <w:t xml:space="preserve"> пациентов с ХСН </w:t>
      </w:r>
      <w:r w:rsidR="00600D7C" w:rsidRPr="0043705D">
        <w:rPr>
          <w:sz w:val="28"/>
          <w:szCs w:val="28"/>
        </w:rPr>
        <w:br/>
      </w:r>
      <w:r w:rsidRPr="0043705D">
        <w:rPr>
          <w:sz w:val="28"/>
          <w:szCs w:val="28"/>
        </w:rPr>
        <w:t xml:space="preserve">и резистентной </w:t>
      </w:r>
      <w:r w:rsidR="000D00F2" w:rsidRPr="0043705D">
        <w:rPr>
          <w:sz w:val="28"/>
          <w:szCs w:val="28"/>
        </w:rPr>
        <w:t>АГ</w:t>
      </w:r>
      <w:r w:rsidRPr="0043705D">
        <w:rPr>
          <w:sz w:val="28"/>
          <w:szCs w:val="28"/>
        </w:rPr>
        <w:t>.</w:t>
      </w:r>
      <w:r w:rsidR="00DA3CC5" w:rsidRPr="0043705D">
        <w:rPr>
          <w:sz w:val="28"/>
          <w:szCs w:val="28"/>
        </w:rPr>
        <w:t xml:space="preserve"> </w:t>
      </w:r>
      <w:r w:rsidR="00955266">
        <w:rPr>
          <w:sz w:val="28"/>
          <w:szCs w:val="28"/>
        </w:rPr>
        <w:t>По состоянию на 01.01.2025</w:t>
      </w:r>
      <w:r w:rsidR="00DA3CC5" w:rsidRPr="0043705D">
        <w:rPr>
          <w:sz w:val="28"/>
          <w:szCs w:val="28"/>
        </w:rPr>
        <w:t xml:space="preserve"> состоит под наблюдением </w:t>
      </w:r>
      <w:r w:rsidR="00096937">
        <w:rPr>
          <w:sz w:val="28"/>
          <w:szCs w:val="28"/>
        </w:rPr>
        <w:br/>
      </w:r>
      <w:r w:rsidR="00DA3CC5" w:rsidRPr="0043705D">
        <w:rPr>
          <w:sz w:val="28"/>
          <w:szCs w:val="28"/>
        </w:rPr>
        <w:t xml:space="preserve">466 пациентов с тяжелой ХСН, 7 пациентов </w:t>
      </w:r>
      <w:r w:rsidR="00955266">
        <w:rPr>
          <w:sz w:val="28"/>
          <w:szCs w:val="28"/>
        </w:rPr>
        <w:t xml:space="preserve">– </w:t>
      </w:r>
      <w:r w:rsidR="00DA3CC5" w:rsidRPr="0043705D">
        <w:rPr>
          <w:sz w:val="28"/>
          <w:szCs w:val="28"/>
        </w:rPr>
        <w:t>с рефрактерной АГ.</w:t>
      </w:r>
    </w:p>
    <w:p w14:paraId="596280D6" w14:textId="0A42359A" w:rsidR="002E6E70" w:rsidRPr="0043705D" w:rsidRDefault="00096937" w:rsidP="00096937">
      <w:pPr>
        <w:pStyle w:val="32"/>
        <w:tabs>
          <w:tab w:val="left" w:pos="709"/>
        </w:tabs>
        <w:spacing w:before="0" w:after="480" w:line="240" w:lineRule="auto"/>
        <w:ind w:left="1418" w:hanging="709"/>
        <w:rPr>
          <w:rFonts w:ascii="Times New Roman" w:hAnsi="Times New Roman" w:cs="Times New Roman"/>
          <w:i w:val="0"/>
          <w:iCs w:val="0"/>
        </w:rPr>
      </w:pPr>
      <w:r>
        <w:rPr>
          <w:rFonts w:ascii="Times New Roman" w:hAnsi="Times New Roman" w:cs="Times New Roman"/>
          <w:i w:val="0"/>
          <w:iCs w:val="0"/>
        </w:rPr>
        <w:t>1.5.3. </w:t>
      </w:r>
      <w:r w:rsidR="002E6E70" w:rsidRPr="0043705D">
        <w:rPr>
          <w:rFonts w:ascii="Times New Roman" w:hAnsi="Times New Roman" w:cs="Times New Roman"/>
          <w:i w:val="0"/>
          <w:iCs w:val="0"/>
        </w:rPr>
        <w:t>Реализация в Кировской области специализированных</w:t>
      </w:r>
      <w:r w:rsidR="00351907" w:rsidRPr="0043705D">
        <w:rPr>
          <w:rFonts w:ascii="Times New Roman" w:hAnsi="Times New Roman" w:cs="Times New Roman"/>
          <w:i w:val="0"/>
          <w:iCs w:val="0"/>
        </w:rPr>
        <w:t xml:space="preserve"> </w:t>
      </w:r>
      <w:r w:rsidR="00600D7C" w:rsidRPr="0043705D">
        <w:rPr>
          <w:rFonts w:ascii="Times New Roman" w:hAnsi="Times New Roman" w:cs="Times New Roman"/>
          <w:i w:val="0"/>
          <w:iCs w:val="0"/>
        </w:rPr>
        <w:br/>
      </w:r>
      <w:r w:rsidR="002E6E70" w:rsidRPr="0043705D">
        <w:rPr>
          <w:rFonts w:ascii="Times New Roman" w:hAnsi="Times New Roman" w:cs="Times New Roman"/>
          <w:i w:val="0"/>
          <w:iCs w:val="0"/>
        </w:rPr>
        <w:t xml:space="preserve">программ для больных с </w:t>
      </w:r>
      <w:bookmarkEnd w:id="6"/>
      <w:r w:rsidR="002E6E70" w:rsidRPr="0043705D">
        <w:rPr>
          <w:rFonts w:ascii="Times New Roman" w:hAnsi="Times New Roman" w:cs="Times New Roman"/>
          <w:i w:val="0"/>
          <w:iCs w:val="0"/>
        </w:rPr>
        <w:t>ССЗ</w:t>
      </w:r>
    </w:p>
    <w:p w14:paraId="0E6BEAF0" w14:textId="77777777" w:rsidR="002E6E70" w:rsidRPr="0043705D" w:rsidRDefault="002E6E70" w:rsidP="00351907">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2019 году Кировская область вошла в перечень регионов </w:t>
      </w:r>
      <w:r w:rsidR="00600D7C" w:rsidRPr="0043705D">
        <w:rPr>
          <w:rFonts w:ascii="Times New Roman" w:hAnsi="Times New Roman" w:cs="Times New Roman"/>
          <w:sz w:val="28"/>
          <w:szCs w:val="28"/>
        </w:rPr>
        <w:br/>
      </w:r>
      <w:r w:rsidR="00EC0A14" w:rsidRPr="0043705D">
        <w:rPr>
          <w:rFonts w:ascii="Times New Roman" w:hAnsi="Times New Roman" w:cs="Times New Roman"/>
          <w:sz w:val="28"/>
          <w:szCs w:val="28"/>
        </w:rPr>
        <w:t>Российской Федерации</w:t>
      </w:r>
      <w:r w:rsidRPr="0043705D">
        <w:rPr>
          <w:rFonts w:ascii="Times New Roman" w:hAnsi="Times New Roman" w:cs="Times New Roman"/>
          <w:sz w:val="28"/>
          <w:szCs w:val="28"/>
        </w:rPr>
        <w:t>, реализующих пилотный проект по созданию системы долговременного ухода за гражданами пожилого возраста и инвалидами.</w:t>
      </w:r>
    </w:p>
    <w:p w14:paraId="5D20BFFE" w14:textId="77777777" w:rsidR="002E6E70" w:rsidRPr="0043705D" w:rsidRDefault="002E6E70" w:rsidP="00351907">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Организациям социального обслуживания обеспечен доступ </w:t>
      </w:r>
      <w:r w:rsidR="00D21DDB" w:rsidRPr="0043705D">
        <w:rPr>
          <w:rFonts w:ascii="Times New Roman" w:hAnsi="Times New Roman" w:cs="Times New Roman"/>
          <w:sz w:val="28"/>
          <w:szCs w:val="28"/>
        </w:rPr>
        <w:t>к</w:t>
      </w:r>
      <w:r w:rsidRPr="0043705D">
        <w:rPr>
          <w:rFonts w:ascii="Times New Roman" w:hAnsi="Times New Roman" w:cs="Times New Roman"/>
          <w:sz w:val="28"/>
          <w:szCs w:val="28"/>
        </w:rPr>
        <w:t xml:space="preserve"> раздел</w:t>
      </w:r>
      <w:r w:rsidR="00D21DDB" w:rsidRPr="0043705D">
        <w:rPr>
          <w:rFonts w:ascii="Times New Roman" w:hAnsi="Times New Roman" w:cs="Times New Roman"/>
          <w:sz w:val="28"/>
          <w:szCs w:val="28"/>
        </w:rPr>
        <w:t>у</w:t>
      </w:r>
      <w:r w:rsidRPr="0043705D">
        <w:rPr>
          <w:rFonts w:ascii="Times New Roman" w:hAnsi="Times New Roman" w:cs="Times New Roman"/>
          <w:sz w:val="28"/>
          <w:szCs w:val="28"/>
        </w:rPr>
        <w:t xml:space="preserve"> «Долговременный уход» МИС, где они получают от медицинских организаций информацию о гражданах, нуждающихся в социальной помощи, а также </w:t>
      </w:r>
      <w:r w:rsidR="00600D7C" w:rsidRPr="0043705D">
        <w:rPr>
          <w:rFonts w:ascii="Times New Roman" w:hAnsi="Times New Roman" w:cs="Times New Roman"/>
          <w:sz w:val="28"/>
          <w:szCs w:val="28"/>
        </w:rPr>
        <w:br/>
      </w:r>
      <w:r w:rsidRPr="0043705D">
        <w:rPr>
          <w:rFonts w:ascii="Times New Roman" w:hAnsi="Times New Roman" w:cs="Times New Roman"/>
          <w:sz w:val="28"/>
          <w:szCs w:val="28"/>
        </w:rPr>
        <w:t xml:space="preserve">медицинские рекомендации по наблюдению и уходу </w:t>
      </w:r>
      <w:r w:rsidR="00D21DDB" w:rsidRPr="0043705D">
        <w:rPr>
          <w:rFonts w:ascii="Times New Roman" w:hAnsi="Times New Roman" w:cs="Times New Roman"/>
          <w:sz w:val="28"/>
          <w:szCs w:val="28"/>
        </w:rPr>
        <w:t>за пациентами</w:t>
      </w:r>
      <w:r w:rsidRPr="0043705D">
        <w:rPr>
          <w:rFonts w:ascii="Times New Roman" w:hAnsi="Times New Roman" w:cs="Times New Roman"/>
          <w:sz w:val="28"/>
          <w:szCs w:val="28"/>
        </w:rPr>
        <w:t xml:space="preserve">. Социальные работники </w:t>
      </w:r>
      <w:r w:rsidR="005C7576" w:rsidRPr="0043705D">
        <w:rPr>
          <w:rFonts w:ascii="Times New Roman" w:hAnsi="Times New Roman" w:cs="Times New Roman"/>
          <w:sz w:val="28"/>
          <w:szCs w:val="28"/>
        </w:rPr>
        <w:t xml:space="preserve">посредством </w:t>
      </w:r>
      <w:r w:rsidR="000D00F2" w:rsidRPr="0043705D">
        <w:rPr>
          <w:rFonts w:ascii="Times New Roman" w:hAnsi="Times New Roman" w:cs="Times New Roman"/>
          <w:sz w:val="28"/>
          <w:szCs w:val="28"/>
        </w:rPr>
        <w:t xml:space="preserve">использования </w:t>
      </w:r>
      <w:r w:rsidR="005C7576" w:rsidRPr="0043705D">
        <w:rPr>
          <w:rFonts w:ascii="Times New Roman" w:hAnsi="Times New Roman" w:cs="Times New Roman"/>
          <w:sz w:val="28"/>
          <w:szCs w:val="28"/>
        </w:rPr>
        <w:t xml:space="preserve">МИС </w:t>
      </w:r>
      <w:r w:rsidRPr="0043705D">
        <w:rPr>
          <w:rFonts w:ascii="Times New Roman" w:hAnsi="Times New Roman" w:cs="Times New Roman"/>
          <w:sz w:val="28"/>
          <w:szCs w:val="28"/>
        </w:rPr>
        <w:t>направляют отчет о результатах наблюдения за пациентами. По</w:t>
      </w:r>
      <w:r w:rsidR="00D21DDB" w:rsidRPr="0043705D">
        <w:rPr>
          <w:rFonts w:ascii="Times New Roman" w:hAnsi="Times New Roman" w:cs="Times New Roman"/>
          <w:sz w:val="28"/>
          <w:szCs w:val="28"/>
        </w:rPr>
        <w:t xml:space="preserve">лученная в </w:t>
      </w:r>
      <w:r w:rsidRPr="0043705D">
        <w:rPr>
          <w:rFonts w:ascii="Times New Roman" w:hAnsi="Times New Roman" w:cs="Times New Roman"/>
          <w:sz w:val="28"/>
          <w:szCs w:val="28"/>
        </w:rPr>
        <w:t xml:space="preserve">МИС информация используется медицинскими работниками при диспансерном наблюдении, а социальными работниками – при составлении индивидуальной программы предоставления социальных услуг и для ее пересмотра в связи с изменением потребности </w:t>
      </w:r>
      <w:r w:rsidR="002753AF" w:rsidRPr="0043705D">
        <w:rPr>
          <w:rFonts w:ascii="Times New Roman" w:hAnsi="Times New Roman" w:cs="Times New Roman"/>
          <w:sz w:val="28"/>
          <w:szCs w:val="28"/>
        </w:rPr>
        <w:t xml:space="preserve">нуждающихся </w:t>
      </w:r>
      <w:r w:rsidRPr="0043705D">
        <w:rPr>
          <w:rFonts w:ascii="Times New Roman" w:hAnsi="Times New Roman" w:cs="Times New Roman"/>
          <w:sz w:val="28"/>
          <w:szCs w:val="28"/>
        </w:rPr>
        <w:t>в социальных услугах. Передача указанной информации осуществляется с письменного согласия пациента.</w:t>
      </w:r>
    </w:p>
    <w:p w14:paraId="4C726610" w14:textId="1EACBE14" w:rsidR="005D34D2" w:rsidRPr="0043705D" w:rsidRDefault="005D34D2" w:rsidP="00D21DDB">
      <w:pPr>
        <w:pStyle w:val="110"/>
        <w:shd w:val="clear" w:color="auto" w:fill="auto"/>
        <w:spacing w:after="45" w:line="360" w:lineRule="auto"/>
        <w:ind w:firstLine="709"/>
        <w:jc w:val="both"/>
        <w:rPr>
          <w:sz w:val="28"/>
          <w:szCs w:val="28"/>
        </w:rPr>
      </w:pPr>
      <w:r w:rsidRPr="0043705D">
        <w:rPr>
          <w:sz w:val="28"/>
          <w:szCs w:val="28"/>
        </w:rPr>
        <w:t>Р</w:t>
      </w:r>
      <w:r w:rsidR="002E6E70" w:rsidRPr="0043705D">
        <w:rPr>
          <w:sz w:val="28"/>
          <w:szCs w:val="28"/>
        </w:rPr>
        <w:t>аспоряжение</w:t>
      </w:r>
      <w:r w:rsidRPr="0043705D">
        <w:rPr>
          <w:sz w:val="28"/>
          <w:szCs w:val="28"/>
        </w:rPr>
        <w:t>м</w:t>
      </w:r>
      <w:r w:rsidR="002E6E70" w:rsidRPr="0043705D">
        <w:rPr>
          <w:sz w:val="28"/>
          <w:szCs w:val="28"/>
        </w:rPr>
        <w:t xml:space="preserve"> министерства здравоохранения Кировской области </w:t>
      </w:r>
      <w:r w:rsidR="00D27E35">
        <w:rPr>
          <w:sz w:val="28"/>
          <w:szCs w:val="28"/>
        </w:rPr>
        <w:br/>
      </w:r>
      <w:r w:rsidR="002E6E70" w:rsidRPr="0043705D">
        <w:rPr>
          <w:sz w:val="28"/>
          <w:szCs w:val="28"/>
        </w:rPr>
        <w:t xml:space="preserve">от 05.08.2019 № 515 «Об организации медицинской помощи пациентам при заболеваниях кардиологического профиля» </w:t>
      </w:r>
      <w:r w:rsidRPr="0043705D">
        <w:rPr>
          <w:sz w:val="28"/>
          <w:szCs w:val="28"/>
        </w:rPr>
        <w:t xml:space="preserve">утверждена </w:t>
      </w:r>
      <w:r w:rsidR="002E6E70" w:rsidRPr="0043705D">
        <w:rPr>
          <w:sz w:val="28"/>
          <w:szCs w:val="28"/>
        </w:rPr>
        <w:t>маршрутизаци</w:t>
      </w:r>
      <w:r w:rsidRPr="0043705D">
        <w:rPr>
          <w:sz w:val="28"/>
          <w:szCs w:val="28"/>
        </w:rPr>
        <w:t>я</w:t>
      </w:r>
      <w:r w:rsidR="002E6E70" w:rsidRPr="0043705D">
        <w:rPr>
          <w:sz w:val="28"/>
          <w:szCs w:val="28"/>
        </w:rPr>
        <w:t xml:space="preserve"> пациентов с </w:t>
      </w:r>
      <w:r w:rsidR="002753AF" w:rsidRPr="0043705D">
        <w:rPr>
          <w:sz w:val="28"/>
          <w:szCs w:val="28"/>
        </w:rPr>
        <w:t>Х</w:t>
      </w:r>
      <w:r w:rsidR="002E6E70" w:rsidRPr="0043705D">
        <w:rPr>
          <w:sz w:val="28"/>
          <w:szCs w:val="28"/>
        </w:rPr>
        <w:t xml:space="preserve">СН, в соответствии с которым пациенты с </w:t>
      </w:r>
      <w:r w:rsidR="002753AF" w:rsidRPr="0043705D">
        <w:rPr>
          <w:sz w:val="28"/>
          <w:szCs w:val="28"/>
        </w:rPr>
        <w:t>Х</w:t>
      </w:r>
      <w:r w:rsidR="002E6E70" w:rsidRPr="0043705D">
        <w:rPr>
          <w:sz w:val="28"/>
          <w:szCs w:val="28"/>
        </w:rPr>
        <w:t xml:space="preserve">СН </w:t>
      </w:r>
      <w:r w:rsidR="002E6E70" w:rsidRPr="0043705D">
        <w:rPr>
          <w:sz w:val="28"/>
          <w:szCs w:val="28"/>
          <w:lang w:val="en-US"/>
        </w:rPr>
        <w:t>III</w:t>
      </w:r>
      <w:r w:rsidR="00D21DDB" w:rsidRPr="0043705D">
        <w:rPr>
          <w:sz w:val="28"/>
          <w:szCs w:val="28"/>
        </w:rPr>
        <w:t xml:space="preserve"> – </w:t>
      </w:r>
      <w:r w:rsidR="002E6E70" w:rsidRPr="0043705D">
        <w:rPr>
          <w:sz w:val="28"/>
          <w:szCs w:val="28"/>
          <w:lang w:val="en-US"/>
        </w:rPr>
        <w:t>IV</w:t>
      </w:r>
      <w:r w:rsidR="002E6E70" w:rsidRPr="0043705D">
        <w:rPr>
          <w:sz w:val="28"/>
          <w:szCs w:val="28"/>
        </w:rPr>
        <w:t xml:space="preserve"> функционального класса по </w:t>
      </w:r>
      <w:r w:rsidR="005C7576" w:rsidRPr="0043705D">
        <w:rPr>
          <w:sz w:val="28"/>
          <w:szCs w:val="28"/>
        </w:rPr>
        <w:t xml:space="preserve">классификации </w:t>
      </w:r>
      <w:r w:rsidR="002E6E70" w:rsidRPr="0043705D">
        <w:rPr>
          <w:sz w:val="28"/>
          <w:szCs w:val="28"/>
          <w:lang w:val="en-US"/>
        </w:rPr>
        <w:t>NYHA</w:t>
      </w:r>
      <w:r w:rsidR="002E6E70" w:rsidRPr="0043705D">
        <w:rPr>
          <w:sz w:val="28"/>
          <w:szCs w:val="28"/>
        </w:rPr>
        <w:t xml:space="preserve"> маршрутизируются </w:t>
      </w:r>
      <w:r w:rsidR="002753AF" w:rsidRPr="0043705D">
        <w:rPr>
          <w:sz w:val="28"/>
          <w:szCs w:val="28"/>
        </w:rPr>
        <w:br/>
      </w:r>
      <w:r w:rsidR="002E6E70" w:rsidRPr="0043705D">
        <w:rPr>
          <w:sz w:val="28"/>
          <w:szCs w:val="28"/>
        </w:rPr>
        <w:lastRenderedPageBreak/>
        <w:t xml:space="preserve">в КОГБУЗ «Слободская </w:t>
      </w:r>
      <w:r w:rsidR="00D21DDB" w:rsidRPr="0043705D">
        <w:rPr>
          <w:sz w:val="28"/>
          <w:szCs w:val="28"/>
        </w:rPr>
        <w:t>ЦРБ</w:t>
      </w:r>
      <w:r w:rsidR="005C7576" w:rsidRPr="0043705D">
        <w:rPr>
          <w:sz w:val="28"/>
          <w:szCs w:val="28"/>
        </w:rPr>
        <w:t xml:space="preserve"> им. академика А.Н. </w:t>
      </w:r>
      <w:r w:rsidR="002E6E70" w:rsidRPr="0043705D">
        <w:rPr>
          <w:sz w:val="28"/>
          <w:szCs w:val="28"/>
        </w:rPr>
        <w:t xml:space="preserve">Бакулева», КОГБУЗ «Советская </w:t>
      </w:r>
      <w:r w:rsidR="00D21DDB" w:rsidRPr="0043705D">
        <w:rPr>
          <w:sz w:val="28"/>
          <w:szCs w:val="28"/>
        </w:rPr>
        <w:t>ЦРБ</w:t>
      </w:r>
      <w:r w:rsidR="002E6E70" w:rsidRPr="0043705D">
        <w:rPr>
          <w:sz w:val="28"/>
          <w:szCs w:val="28"/>
        </w:rPr>
        <w:t xml:space="preserve">», КОГБУЗ «Кирово-Чепецкая </w:t>
      </w:r>
      <w:r w:rsidR="00D21DDB" w:rsidRPr="0043705D">
        <w:rPr>
          <w:sz w:val="28"/>
          <w:szCs w:val="28"/>
        </w:rPr>
        <w:t>ЦРБ</w:t>
      </w:r>
      <w:r w:rsidR="002E6E70" w:rsidRPr="0043705D">
        <w:rPr>
          <w:sz w:val="28"/>
          <w:szCs w:val="28"/>
        </w:rPr>
        <w:t xml:space="preserve">», КОГКБУЗ «Центр кардиологии </w:t>
      </w:r>
      <w:r w:rsidR="00A506E8" w:rsidRPr="0043705D">
        <w:rPr>
          <w:sz w:val="28"/>
          <w:szCs w:val="28"/>
        </w:rPr>
        <w:br/>
      </w:r>
      <w:r w:rsidR="002E6E70" w:rsidRPr="0043705D">
        <w:rPr>
          <w:sz w:val="28"/>
          <w:szCs w:val="28"/>
        </w:rPr>
        <w:t>и неврологии», КОГБУЗ «</w:t>
      </w:r>
      <w:proofErr w:type="spellStart"/>
      <w:r w:rsidR="002E6E70" w:rsidRPr="0043705D">
        <w:rPr>
          <w:sz w:val="28"/>
          <w:szCs w:val="28"/>
        </w:rPr>
        <w:t>Котельничская</w:t>
      </w:r>
      <w:proofErr w:type="spellEnd"/>
      <w:r w:rsidR="002E6E70" w:rsidRPr="0043705D">
        <w:rPr>
          <w:sz w:val="28"/>
          <w:szCs w:val="28"/>
        </w:rPr>
        <w:t xml:space="preserve"> </w:t>
      </w:r>
      <w:r w:rsidR="00D21DDB" w:rsidRPr="0043705D">
        <w:rPr>
          <w:sz w:val="28"/>
          <w:szCs w:val="28"/>
        </w:rPr>
        <w:t>ЦРБ</w:t>
      </w:r>
      <w:r w:rsidR="002E6E70" w:rsidRPr="0043705D">
        <w:rPr>
          <w:sz w:val="28"/>
          <w:szCs w:val="28"/>
        </w:rPr>
        <w:t xml:space="preserve">», КОГКБУЗ «Больница скорой медицинской помощи», КОГБУЗ «Кировская областная клиническая больница». </w:t>
      </w:r>
    </w:p>
    <w:p w14:paraId="5BC25824" w14:textId="094D674B" w:rsidR="002E6E70" w:rsidRPr="0043705D" w:rsidRDefault="005D34D2" w:rsidP="00D27E35">
      <w:pPr>
        <w:pStyle w:val="110"/>
        <w:shd w:val="clear" w:color="auto" w:fill="auto"/>
        <w:spacing w:after="45" w:line="360" w:lineRule="auto"/>
        <w:ind w:firstLine="709"/>
        <w:jc w:val="both"/>
        <w:rPr>
          <w:sz w:val="28"/>
          <w:szCs w:val="28"/>
        </w:rPr>
      </w:pPr>
      <w:r w:rsidRPr="0043705D">
        <w:rPr>
          <w:sz w:val="28"/>
          <w:szCs w:val="28"/>
        </w:rPr>
        <w:t>Р</w:t>
      </w:r>
      <w:r w:rsidR="002E6E70" w:rsidRPr="0043705D">
        <w:rPr>
          <w:sz w:val="28"/>
          <w:szCs w:val="28"/>
        </w:rPr>
        <w:t xml:space="preserve">аспоряжением министерства здравоохранения Кировской области </w:t>
      </w:r>
      <w:r w:rsidR="00D27E35">
        <w:rPr>
          <w:sz w:val="28"/>
          <w:szCs w:val="28"/>
        </w:rPr>
        <w:br/>
      </w:r>
      <w:r w:rsidRPr="0043705D">
        <w:rPr>
          <w:sz w:val="28"/>
          <w:szCs w:val="28"/>
        </w:rPr>
        <w:t xml:space="preserve">от 14.02.2022 </w:t>
      </w:r>
      <w:r w:rsidR="00D21DDB" w:rsidRPr="0043705D">
        <w:rPr>
          <w:sz w:val="28"/>
          <w:szCs w:val="28"/>
        </w:rPr>
        <w:t xml:space="preserve">№ 132 </w:t>
      </w:r>
      <w:r w:rsidR="002E6E70" w:rsidRPr="0043705D">
        <w:rPr>
          <w:sz w:val="28"/>
          <w:szCs w:val="28"/>
        </w:rPr>
        <w:t xml:space="preserve">«Об организации медицинской помощи пациентам </w:t>
      </w:r>
      <w:r w:rsidR="00D21DDB" w:rsidRPr="0043705D">
        <w:rPr>
          <w:sz w:val="28"/>
          <w:szCs w:val="28"/>
        </w:rPr>
        <w:br/>
      </w:r>
      <w:r w:rsidR="002E6E70" w:rsidRPr="0043705D">
        <w:rPr>
          <w:sz w:val="28"/>
          <w:szCs w:val="28"/>
        </w:rPr>
        <w:t>с хроничес</w:t>
      </w:r>
      <w:r w:rsidR="004D58BC" w:rsidRPr="0043705D">
        <w:rPr>
          <w:sz w:val="28"/>
          <w:szCs w:val="28"/>
        </w:rPr>
        <w:t xml:space="preserve">кой сердечной недостаточностью» </w:t>
      </w:r>
      <w:r w:rsidR="00D27E35">
        <w:rPr>
          <w:sz w:val="28"/>
          <w:szCs w:val="28"/>
        </w:rPr>
        <w:t>регламентировано открытие</w:t>
      </w:r>
      <w:r w:rsidR="002E6E70" w:rsidRPr="0043705D">
        <w:rPr>
          <w:sz w:val="28"/>
          <w:szCs w:val="28"/>
        </w:rPr>
        <w:t xml:space="preserve"> </w:t>
      </w:r>
      <w:r w:rsidR="00D21DDB" w:rsidRPr="0043705D">
        <w:rPr>
          <w:sz w:val="28"/>
          <w:szCs w:val="28"/>
        </w:rPr>
        <w:br/>
      </w:r>
      <w:r w:rsidR="002E6E70" w:rsidRPr="0043705D">
        <w:rPr>
          <w:sz w:val="28"/>
          <w:szCs w:val="28"/>
        </w:rPr>
        <w:t xml:space="preserve">на базе КОГБУЗ «Слободская </w:t>
      </w:r>
      <w:r w:rsidR="00D21DDB" w:rsidRPr="0043705D">
        <w:rPr>
          <w:sz w:val="28"/>
          <w:szCs w:val="28"/>
        </w:rPr>
        <w:t>ЦРБ</w:t>
      </w:r>
      <w:r w:rsidR="002E6E70" w:rsidRPr="0043705D">
        <w:rPr>
          <w:sz w:val="28"/>
          <w:szCs w:val="28"/>
        </w:rPr>
        <w:t xml:space="preserve"> им. академика А.Н. Бакулева», </w:t>
      </w:r>
      <w:r w:rsidR="00D21DDB" w:rsidRPr="0043705D">
        <w:rPr>
          <w:sz w:val="28"/>
          <w:szCs w:val="28"/>
        </w:rPr>
        <w:br/>
      </w:r>
      <w:r w:rsidR="002E6E70" w:rsidRPr="0043705D">
        <w:rPr>
          <w:sz w:val="28"/>
          <w:szCs w:val="28"/>
        </w:rPr>
        <w:t xml:space="preserve">КОГБУЗ «Советская </w:t>
      </w:r>
      <w:r w:rsidR="00D21DDB" w:rsidRPr="0043705D">
        <w:rPr>
          <w:sz w:val="28"/>
          <w:szCs w:val="28"/>
        </w:rPr>
        <w:t>ЦРБ</w:t>
      </w:r>
      <w:r w:rsidR="002E6E70" w:rsidRPr="0043705D">
        <w:rPr>
          <w:sz w:val="28"/>
          <w:szCs w:val="28"/>
        </w:rPr>
        <w:t xml:space="preserve">», КОГБУЗ «Кирово-Чепецкая </w:t>
      </w:r>
      <w:r w:rsidR="00D21DDB" w:rsidRPr="0043705D">
        <w:rPr>
          <w:sz w:val="28"/>
          <w:szCs w:val="28"/>
        </w:rPr>
        <w:t>ЦРБ</w:t>
      </w:r>
      <w:r w:rsidR="002E6E70" w:rsidRPr="0043705D">
        <w:rPr>
          <w:sz w:val="28"/>
          <w:szCs w:val="28"/>
        </w:rPr>
        <w:t>», КОГКБУЗ «Центр кардиологии и неврологии», КОГКБУЗ «Больница скорой медицинской помощи», КОГБУЗ «</w:t>
      </w:r>
      <w:proofErr w:type="spellStart"/>
      <w:r w:rsidR="002E6E70" w:rsidRPr="0043705D">
        <w:rPr>
          <w:sz w:val="28"/>
          <w:szCs w:val="28"/>
        </w:rPr>
        <w:t>Вятскополянская</w:t>
      </w:r>
      <w:proofErr w:type="spellEnd"/>
      <w:r w:rsidR="002E6E70" w:rsidRPr="0043705D">
        <w:rPr>
          <w:sz w:val="28"/>
          <w:szCs w:val="28"/>
        </w:rPr>
        <w:t xml:space="preserve"> </w:t>
      </w:r>
      <w:r w:rsidR="00D21DDB" w:rsidRPr="0043705D">
        <w:rPr>
          <w:sz w:val="28"/>
          <w:szCs w:val="28"/>
        </w:rPr>
        <w:t>ЦРБ</w:t>
      </w:r>
      <w:r w:rsidR="00D27E35">
        <w:rPr>
          <w:sz w:val="28"/>
          <w:szCs w:val="28"/>
        </w:rPr>
        <w:t xml:space="preserve">» кабинетов лечения ХСН </w:t>
      </w:r>
      <w:r w:rsidR="002E6E70" w:rsidRPr="0043705D">
        <w:rPr>
          <w:sz w:val="28"/>
          <w:szCs w:val="28"/>
        </w:rPr>
        <w:t xml:space="preserve">с ведением регистра пациентов ХСН . </w:t>
      </w:r>
    </w:p>
    <w:p w14:paraId="49BC3F3C" w14:textId="784BDF1D" w:rsidR="002E6E70" w:rsidRPr="0043705D" w:rsidRDefault="002E6E70" w:rsidP="00DC0C9A">
      <w:pPr>
        <w:pStyle w:val="110"/>
        <w:shd w:val="clear" w:color="auto" w:fill="auto"/>
        <w:spacing w:after="45" w:line="360" w:lineRule="auto"/>
        <w:ind w:firstLine="709"/>
        <w:jc w:val="both"/>
        <w:rPr>
          <w:sz w:val="28"/>
          <w:szCs w:val="28"/>
        </w:rPr>
      </w:pPr>
      <w:r w:rsidRPr="0043705D">
        <w:rPr>
          <w:sz w:val="28"/>
          <w:szCs w:val="28"/>
        </w:rPr>
        <w:t xml:space="preserve">В целях повышения качества и доступности медицинской помощи </w:t>
      </w:r>
      <w:r w:rsidR="00600D7C" w:rsidRPr="0043705D">
        <w:rPr>
          <w:sz w:val="28"/>
          <w:szCs w:val="28"/>
        </w:rPr>
        <w:br/>
      </w:r>
      <w:r w:rsidRPr="0043705D">
        <w:rPr>
          <w:sz w:val="28"/>
          <w:szCs w:val="28"/>
        </w:rPr>
        <w:t xml:space="preserve">пациентам с осложненными формами нарушений липидного обмена </w:t>
      </w:r>
      <w:r w:rsidR="00600D7C" w:rsidRPr="0043705D">
        <w:rPr>
          <w:sz w:val="28"/>
          <w:szCs w:val="28"/>
        </w:rPr>
        <w:br/>
      </w:r>
      <w:r w:rsidRPr="0043705D">
        <w:rPr>
          <w:sz w:val="28"/>
          <w:szCs w:val="28"/>
        </w:rPr>
        <w:t xml:space="preserve">на территории Кировской области и в соответствии с распоряжением </w:t>
      </w:r>
      <w:r w:rsidR="006E0F55" w:rsidRPr="0043705D">
        <w:rPr>
          <w:sz w:val="28"/>
          <w:szCs w:val="28"/>
        </w:rPr>
        <w:br/>
      </w:r>
      <w:r w:rsidRPr="0043705D">
        <w:rPr>
          <w:sz w:val="28"/>
          <w:szCs w:val="28"/>
        </w:rPr>
        <w:t xml:space="preserve">министерства здравоохранения Кировской области от 15.10.2021 № 805 </w:t>
      </w:r>
      <w:r w:rsidR="004D58BC" w:rsidRPr="0043705D">
        <w:rPr>
          <w:sz w:val="28"/>
          <w:szCs w:val="28"/>
        </w:rPr>
        <w:br/>
      </w:r>
      <w:r w:rsidRPr="0043705D">
        <w:rPr>
          <w:sz w:val="28"/>
          <w:szCs w:val="28"/>
        </w:rPr>
        <w:t>«</w:t>
      </w:r>
      <w:bookmarkStart w:id="7" w:name="bookmark2"/>
      <w:r w:rsidRPr="0043705D">
        <w:rPr>
          <w:sz w:val="28"/>
          <w:szCs w:val="28"/>
        </w:rPr>
        <w:t xml:space="preserve">Об организации медицинской помощи пациентам с атеросклерозом </w:t>
      </w:r>
      <w:r w:rsidR="004D58BC" w:rsidRPr="0043705D">
        <w:rPr>
          <w:sz w:val="28"/>
          <w:szCs w:val="28"/>
        </w:rPr>
        <w:br/>
      </w:r>
      <w:r w:rsidRPr="0043705D">
        <w:rPr>
          <w:sz w:val="28"/>
          <w:szCs w:val="28"/>
        </w:rPr>
        <w:t>и нарушениями липидного обмена</w:t>
      </w:r>
      <w:bookmarkEnd w:id="7"/>
      <w:r w:rsidRPr="0043705D">
        <w:rPr>
          <w:sz w:val="28"/>
          <w:szCs w:val="28"/>
        </w:rPr>
        <w:t xml:space="preserve">» на базе кардиологического диспансера КОГКБУЗ «Центр кардиологии и неврологии» открыт липидный центр. Задачами липидного центра являются: организация и ведение регистра пациентов </w:t>
      </w:r>
      <w:r w:rsidR="00DC0C9A">
        <w:rPr>
          <w:sz w:val="28"/>
          <w:szCs w:val="28"/>
        </w:rPr>
        <w:br/>
      </w:r>
      <w:r w:rsidRPr="0043705D">
        <w:rPr>
          <w:sz w:val="28"/>
          <w:szCs w:val="28"/>
        </w:rPr>
        <w:t xml:space="preserve">с семейными формами нарушений липидного обмена, внедрение новых методов диагностики и лечения тяжелых нарушений липидного обмена в соответствии </w:t>
      </w:r>
      <w:r w:rsidR="00DC0C9A">
        <w:rPr>
          <w:sz w:val="28"/>
          <w:szCs w:val="28"/>
        </w:rPr>
        <w:br/>
      </w:r>
      <w:r w:rsidRPr="0043705D">
        <w:rPr>
          <w:sz w:val="28"/>
          <w:szCs w:val="28"/>
        </w:rPr>
        <w:t xml:space="preserve">с актуальными клиническими рекомендациями, динамическое наблюдение </w:t>
      </w:r>
      <w:r w:rsidR="00DC0C9A">
        <w:rPr>
          <w:sz w:val="28"/>
          <w:szCs w:val="28"/>
        </w:rPr>
        <w:br/>
      </w:r>
      <w:r w:rsidRPr="0043705D">
        <w:rPr>
          <w:sz w:val="28"/>
          <w:szCs w:val="28"/>
        </w:rPr>
        <w:t xml:space="preserve">за пациентами с тяжелыми нарушениями липидного обмена с целью достижения целевых значений липидного профиля в рамках первичной и вторичной профилактики, разработка и внедрение обучающих пособий для врачей </w:t>
      </w:r>
      <w:r w:rsidR="00DC0C9A">
        <w:rPr>
          <w:sz w:val="28"/>
          <w:szCs w:val="28"/>
        </w:rPr>
        <w:br/>
      </w:r>
      <w:r w:rsidRPr="0043705D">
        <w:rPr>
          <w:sz w:val="28"/>
          <w:szCs w:val="28"/>
        </w:rPr>
        <w:t xml:space="preserve">и пациентов, проведение школ для пациентов, направленных на повышение </w:t>
      </w:r>
      <w:r w:rsidR="00DC0C9A">
        <w:rPr>
          <w:sz w:val="28"/>
          <w:szCs w:val="28"/>
        </w:rPr>
        <w:br/>
      </w:r>
      <w:r w:rsidRPr="0043705D">
        <w:rPr>
          <w:sz w:val="28"/>
          <w:szCs w:val="28"/>
        </w:rPr>
        <w:t xml:space="preserve">их информированности и приверженности к </w:t>
      </w:r>
      <w:proofErr w:type="spellStart"/>
      <w:r w:rsidRPr="0043705D">
        <w:rPr>
          <w:sz w:val="28"/>
          <w:szCs w:val="28"/>
        </w:rPr>
        <w:t>гиполипидемической</w:t>
      </w:r>
      <w:proofErr w:type="spellEnd"/>
      <w:r w:rsidRPr="0043705D">
        <w:rPr>
          <w:sz w:val="28"/>
          <w:szCs w:val="28"/>
        </w:rPr>
        <w:t xml:space="preserve"> терапии.</w:t>
      </w:r>
    </w:p>
    <w:p w14:paraId="55D2B8B0" w14:textId="50A5E1A3" w:rsidR="002E6E70" w:rsidRPr="0043705D" w:rsidRDefault="005D34D2" w:rsidP="00DC0C9A">
      <w:pPr>
        <w:pStyle w:val="110"/>
        <w:shd w:val="clear" w:color="auto" w:fill="auto"/>
        <w:spacing w:after="45" w:line="360" w:lineRule="auto"/>
        <w:ind w:firstLine="709"/>
        <w:jc w:val="both"/>
        <w:rPr>
          <w:sz w:val="28"/>
          <w:szCs w:val="28"/>
        </w:rPr>
      </w:pPr>
      <w:r w:rsidRPr="0043705D">
        <w:rPr>
          <w:sz w:val="28"/>
          <w:szCs w:val="28"/>
        </w:rPr>
        <w:lastRenderedPageBreak/>
        <w:t>Р</w:t>
      </w:r>
      <w:r w:rsidR="002E6E70" w:rsidRPr="0043705D">
        <w:rPr>
          <w:sz w:val="28"/>
          <w:szCs w:val="28"/>
        </w:rPr>
        <w:t xml:space="preserve">аспоряжением министерства здравоохранения Кировской области </w:t>
      </w:r>
      <w:bookmarkStart w:id="8" w:name="_Hlk102640532"/>
      <w:r w:rsidR="00DC0C9A">
        <w:rPr>
          <w:sz w:val="28"/>
          <w:szCs w:val="28"/>
        </w:rPr>
        <w:br/>
      </w:r>
      <w:r w:rsidR="002E6E70" w:rsidRPr="0043705D">
        <w:rPr>
          <w:sz w:val="28"/>
          <w:szCs w:val="28"/>
        </w:rPr>
        <w:t xml:space="preserve">от 14.02.2022 </w:t>
      </w:r>
      <w:bookmarkEnd w:id="8"/>
      <w:r w:rsidR="004D58BC" w:rsidRPr="0043705D">
        <w:rPr>
          <w:sz w:val="28"/>
          <w:szCs w:val="28"/>
        </w:rPr>
        <w:t xml:space="preserve">№ 132 </w:t>
      </w:r>
      <w:r w:rsidR="002E6E70" w:rsidRPr="0043705D">
        <w:rPr>
          <w:sz w:val="28"/>
          <w:szCs w:val="28"/>
        </w:rPr>
        <w:t xml:space="preserve">«Об организации медицинской помощи пациентам </w:t>
      </w:r>
      <w:r w:rsidR="00DC0C9A">
        <w:rPr>
          <w:sz w:val="28"/>
          <w:szCs w:val="28"/>
        </w:rPr>
        <w:br/>
      </w:r>
      <w:r w:rsidR="002E6E70" w:rsidRPr="0043705D">
        <w:rPr>
          <w:sz w:val="28"/>
          <w:szCs w:val="28"/>
        </w:rPr>
        <w:t xml:space="preserve">с резистентной артериальной гипертензией» на базе кардиологического диспансера КОГКБУЗ «Центр кардиологии и неврологии» открыт кабинет резистентной </w:t>
      </w:r>
      <w:r w:rsidR="00307120" w:rsidRPr="0043705D">
        <w:rPr>
          <w:sz w:val="28"/>
          <w:szCs w:val="28"/>
        </w:rPr>
        <w:t>АГ</w:t>
      </w:r>
      <w:r w:rsidR="002E6E70" w:rsidRPr="0043705D">
        <w:rPr>
          <w:sz w:val="28"/>
          <w:szCs w:val="28"/>
        </w:rPr>
        <w:t xml:space="preserve"> с ведением специализированного регистра пациентов.    </w:t>
      </w:r>
    </w:p>
    <w:p w14:paraId="69A08EAD" w14:textId="28D0A385" w:rsidR="002D5B54" w:rsidRPr="0043705D" w:rsidRDefault="004D58BC" w:rsidP="00351907">
      <w:pPr>
        <w:pStyle w:val="110"/>
        <w:shd w:val="clear" w:color="auto" w:fill="auto"/>
        <w:spacing w:after="0" w:line="360" w:lineRule="auto"/>
        <w:ind w:firstLine="709"/>
        <w:jc w:val="both"/>
        <w:rPr>
          <w:sz w:val="28"/>
          <w:szCs w:val="28"/>
        </w:rPr>
      </w:pPr>
      <w:r w:rsidRPr="0043705D">
        <w:rPr>
          <w:sz w:val="28"/>
          <w:szCs w:val="28"/>
        </w:rPr>
        <w:t>В рамках мероприятий программы</w:t>
      </w:r>
      <w:r w:rsidR="002E6E70" w:rsidRPr="0043705D">
        <w:rPr>
          <w:sz w:val="28"/>
          <w:szCs w:val="28"/>
        </w:rPr>
        <w:t xml:space="preserve"> предусмотрено увеличение охвата медицинской реабилитацией больных с </w:t>
      </w:r>
      <w:r w:rsidR="00A506E8" w:rsidRPr="0043705D">
        <w:rPr>
          <w:sz w:val="28"/>
          <w:szCs w:val="28"/>
        </w:rPr>
        <w:t>Х</w:t>
      </w:r>
      <w:r w:rsidR="002E6E70" w:rsidRPr="0043705D">
        <w:rPr>
          <w:sz w:val="28"/>
          <w:szCs w:val="28"/>
        </w:rPr>
        <w:t xml:space="preserve">СН, 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в том числе и для пациентов с </w:t>
      </w:r>
      <w:r w:rsidR="00A506E8" w:rsidRPr="0043705D">
        <w:rPr>
          <w:sz w:val="28"/>
          <w:szCs w:val="28"/>
        </w:rPr>
        <w:t>Х</w:t>
      </w:r>
      <w:r w:rsidR="002E6E70" w:rsidRPr="0043705D">
        <w:rPr>
          <w:sz w:val="28"/>
          <w:szCs w:val="28"/>
        </w:rPr>
        <w:t>СН, продолжение реализации указанных мер, а</w:t>
      </w:r>
      <w:r w:rsidRPr="0043705D">
        <w:rPr>
          <w:sz w:val="28"/>
          <w:szCs w:val="28"/>
        </w:rPr>
        <w:t xml:space="preserve"> также проведение дополнительных</w:t>
      </w:r>
      <w:r w:rsidR="002E6E70" w:rsidRPr="0043705D">
        <w:rPr>
          <w:sz w:val="28"/>
          <w:szCs w:val="28"/>
        </w:rPr>
        <w:t xml:space="preserve"> мероприятий, направленных на повышение преемственности различных этапов лечения паци</w:t>
      </w:r>
      <w:r w:rsidR="006E0F55" w:rsidRPr="0043705D">
        <w:rPr>
          <w:sz w:val="28"/>
          <w:szCs w:val="28"/>
        </w:rPr>
        <w:t xml:space="preserve">ентов </w:t>
      </w:r>
      <w:r w:rsidR="002E6E70" w:rsidRPr="0043705D">
        <w:rPr>
          <w:sz w:val="28"/>
          <w:szCs w:val="28"/>
        </w:rPr>
        <w:t xml:space="preserve">с </w:t>
      </w:r>
      <w:r w:rsidR="002D5B54" w:rsidRPr="0043705D">
        <w:rPr>
          <w:sz w:val="28"/>
          <w:szCs w:val="28"/>
        </w:rPr>
        <w:t>Х</w:t>
      </w:r>
      <w:r w:rsidR="002E6E70" w:rsidRPr="0043705D">
        <w:rPr>
          <w:sz w:val="28"/>
          <w:szCs w:val="28"/>
        </w:rPr>
        <w:t xml:space="preserve">СН, совершенствование протоколов диспансерного наблюдения, включая использование информационных технологий. </w:t>
      </w:r>
    </w:p>
    <w:p w14:paraId="10041441" w14:textId="63D1D6DE" w:rsidR="002E6E70" w:rsidRPr="0043705D" w:rsidRDefault="002E6E70" w:rsidP="00351907">
      <w:pPr>
        <w:pStyle w:val="110"/>
        <w:shd w:val="clear" w:color="auto" w:fill="auto"/>
        <w:spacing w:after="0" w:line="360" w:lineRule="auto"/>
        <w:ind w:firstLine="709"/>
        <w:jc w:val="both"/>
        <w:rPr>
          <w:sz w:val="28"/>
          <w:szCs w:val="28"/>
        </w:rPr>
      </w:pPr>
      <w:r w:rsidRPr="0043705D">
        <w:rPr>
          <w:sz w:val="28"/>
          <w:szCs w:val="28"/>
        </w:rPr>
        <w:t xml:space="preserve">Таким образом, актуальным представляется увеличение охвата </w:t>
      </w:r>
      <w:r w:rsidR="0095660F">
        <w:rPr>
          <w:sz w:val="28"/>
          <w:szCs w:val="28"/>
        </w:rPr>
        <w:br/>
      </w:r>
      <w:r w:rsidRPr="0043705D">
        <w:rPr>
          <w:sz w:val="28"/>
          <w:szCs w:val="28"/>
        </w:rPr>
        <w:t>и повышение качества диспансерного наблюдения пациентов с ИБС и в группах высокого риска, в частности среди пациентов, перенесших ОКС, усиление мер по повышению информированности населения о симптомах ССЗ, поэтапная реализация запланированных мероприятий по развитию службы помощи пациентам с ХСН</w:t>
      </w:r>
      <w:r w:rsidR="00211FE5" w:rsidRPr="0043705D">
        <w:rPr>
          <w:sz w:val="28"/>
          <w:szCs w:val="28"/>
        </w:rPr>
        <w:t xml:space="preserve"> </w:t>
      </w:r>
      <w:r w:rsidRPr="0043705D">
        <w:rPr>
          <w:sz w:val="28"/>
          <w:szCs w:val="28"/>
        </w:rPr>
        <w:t xml:space="preserve">, а также развитие других программ наблюдения за пациентами высокого сердечно-сосудистого риска, </w:t>
      </w:r>
      <w:r w:rsidR="00211FE5" w:rsidRPr="0043705D">
        <w:rPr>
          <w:sz w:val="28"/>
          <w:szCs w:val="28"/>
        </w:rPr>
        <w:t xml:space="preserve">в том числе развитие </w:t>
      </w:r>
      <w:r w:rsidRPr="0043705D">
        <w:rPr>
          <w:sz w:val="28"/>
          <w:szCs w:val="28"/>
        </w:rPr>
        <w:t>специализированн</w:t>
      </w:r>
      <w:r w:rsidR="00BA0801">
        <w:rPr>
          <w:sz w:val="28"/>
          <w:szCs w:val="28"/>
        </w:rPr>
        <w:t>ых центров управления сердечно-</w:t>
      </w:r>
      <w:r w:rsidRPr="0043705D">
        <w:rPr>
          <w:sz w:val="28"/>
          <w:szCs w:val="28"/>
        </w:rPr>
        <w:t>сосудистыми рисками.</w:t>
      </w:r>
    </w:p>
    <w:p w14:paraId="0789ACB3" w14:textId="77777777" w:rsidR="002E6E70" w:rsidRPr="0043705D" w:rsidRDefault="002E6E70" w:rsidP="00351907">
      <w:pPr>
        <w:widowControl w:val="0"/>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областных государственных медицинских организациях регулярно </w:t>
      </w:r>
      <w:r w:rsidR="006E0F55" w:rsidRPr="0043705D">
        <w:rPr>
          <w:rFonts w:ascii="Times New Roman" w:hAnsi="Times New Roman" w:cs="Times New Roman"/>
          <w:sz w:val="28"/>
          <w:szCs w:val="28"/>
        </w:rPr>
        <w:br/>
      </w:r>
      <w:r w:rsidR="00307120" w:rsidRPr="0043705D">
        <w:rPr>
          <w:rFonts w:ascii="Times New Roman" w:hAnsi="Times New Roman" w:cs="Times New Roman"/>
          <w:sz w:val="28"/>
          <w:szCs w:val="28"/>
        </w:rPr>
        <w:t>проводятся школы здоровья</w:t>
      </w:r>
      <w:r w:rsidRPr="0043705D">
        <w:rPr>
          <w:rFonts w:ascii="Times New Roman" w:hAnsi="Times New Roman" w:cs="Times New Roman"/>
          <w:sz w:val="28"/>
          <w:szCs w:val="28"/>
        </w:rPr>
        <w:t xml:space="preserve"> (школы для беременных, школы для больных </w:t>
      </w:r>
      <w:r w:rsidR="006E0F55" w:rsidRPr="0043705D">
        <w:rPr>
          <w:rFonts w:ascii="Times New Roman" w:hAnsi="Times New Roman" w:cs="Times New Roman"/>
          <w:sz w:val="28"/>
          <w:szCs w:val="28"/>
        </w:rPr>
        <w:br/>
      </w:r>
      <w:r w:rsidR="00307120" w:rsidRPr="0043705D">
        <w:rPr>
          <w:rFonts w:ascii="Times New Roman" w:hAnsi="Times New Roman" w:cs="Times New Roman"/>
          <w:sz w:val="28"/>
          <w:szCs w:val="28"/>
        </w:rPr>
        <w:t>АГ</w:t>
      </w:r>
      <w:r w:rsidRPr="0043705D">
        <w:rPr>
          <w:rFonts w:ascii="Times New Roman" w:hAnsi="Times New Roman" w:cs="Times New Roman"/>
          <w:sz w:val="28"/>
          <w:szCs w:val="28"/>
        </w:rPr>
        <w:t xml:space="preserve">, школы для больных сахарным диабетом, школы для больных атеросклерозом, школы отказа от табака, школы здорового образа жизни и др.), для населения Кировской области проводятся обучающие лекции, тренинги. </w:t>
      </w:r>
    </w:p>
    <w:p w14:paraId="5D98EFB5" w14:textId="69D4F227" w:rsidR="001A7DC2" w:rsidRPr="0043705D" w:rsidRDefault="001A7DC2" w:rsidP="008610AC">
      <w:pPr>
        <w:pStyle w:val="32"/>
        <w:tabs>
          <w:tab w:val="left" w:pos="709"/>
        </w:tabs>
        <w:spacing w:before="480" w:after="480" w:line="240" w:lineRule="auto"/>
        <w:ind w:left="1418" w:hanging="709"/>
        <w:rPr>
          <w:rFonts w:ascii="Times New Roman" w:hAnsi="Times New Roman" w:cs="Times New Roman"/>
          <w:i w:val="0"/>
          <w:iCs w:val="0"/>
        </w:rPr>
      </w:pPr>
      <w:bookmarkStart w:id="9" w:name="_Toc59888931"/>
      <w:r w:rsidRPr="0043705D">
        <w:rPr>
          <w:rFonts w:ascii="Times New Roman" w:hAnsi="Times New Roman" w:cs="Times New Roman"/>
          <w:i w:val="0"/>
          <w:iCs w:val="0"/>
        </w:rPr>
        <w:lastRenderedPageBreak/>
        <w:t>1.5.4.</w:t>
      </w:r>
      <w:r w:rsidR="008610AC">
        <w:rPr>
          <w:rFonts w:ascii="Times New Roman" w:hAnsi="Times New Roman" w:cs="Times New Roman"/>
          <w:i w:val="0"/>
          <w:iCs w:val="0"/>
        </w:rPr>
        <w:t> </w:t>
      </w:r>
      <w:r w:rsidRPr="0043705D">
        <w:rPr>
          <w:rFonts w:ascii="Times New Roman" w:hAnsi="Times New Roman" w:cs="Times New Roman"/>
          <w:i w:val="0"/>
          <w:iCs w:val="0"/>
        </w:rPr>
        <w:t>Оценка организации и</w:t>
      </w:r>
      <w:r w:rsidR="008610AC">
        <w:rPr>
          <w:rFonts w:ascii="Times New Roman" w:hAnsi="Times New Roman" w:cs="Times New Roman"/>
          <w:i w:val="0"/>
          <w:iCs w:val="0"/>
        </w:rPr>
        <w:t xml:space="preserve"> оказания медицинской помощи</w:t>
      </w:r>
      <w:r w:rsidR="008610AC">
        <w:rPr>
          <w:rFonts w:ascii="Times New Roman" w:hAnsi="Times New Roman" w:cs="Times New Roman"/>
          <w:i w:val="0"/>
          <w:iCs w:val="0"/>
        </w:rPr>
        <w:br/>
      </w:r>
      <w:r w:rsidRPr="0043705D">
        <w:rPr>
          <w:rFonts w:ascii="Times New Roman" w:hAnsi="Times New Roman" w:cs="Times New Roman"/>
          <w:i w:val="0"/>
          <w:iCs w:val="0"/>
        </w:rPr>
        <w:t>с применением телемедицинских технологий</w:t>
      </w:r>
      <w:bookmarkEnd w:id="9"/>
    </w:p>
    <w:p w14:paraId="1EF4AB95" w14:textId="77777777" w:rsidR="001A7DC2" w:rsidRPr="0043705D" w:rsidRDefault="001A7DC2" w:rsidP="00974043">
      <w:pPr>
        <w:pStyle w:val="110"/>
        <w:shd w:val="clear" w:color="auto" w:fill="auto"/>
        <w:spacing w:after="0" w:line="360" w:lineRule="auto"/>
        <w:ind w:firstLine="709"/>
        <w:jc w:val="both"/>
        <w:rPr>
          <w:sz w:val="28"/>
          <w:szCs w:val="28"/>
        </w:rPr>
      </w:pPr>
      <w:r w:rsidRPr="0043705D">
        <w:rPr>
          <w:sz w:val="28"/>
          <w:szCs w:val="28"/>
        </w:rPr>
        <w:t xml:space="preserve">В Кировской области с 2011 года функционирует телемедицинская </w:t>
      </w:r>
      <w:r w:rsidRPr="0043705D">
        <w:rPr>
          <w:sz w:val="28"/>
          <w:szCs w:val="28"/>
        </w:rPr>
        <w:br/>
        <w:t xml:space="preserve">информационная система, а процесс телемедицинского консультирования </w:t>
      </w:r>
      <w:r w:rsidRPr="0043705D">
        <w:rPr>
          <w:sz w:val="28"/>
          <w:szCs w:val="28"/>
        </w:rPr>
        <w:br/>
        <w:t xml:space="preserve">регламентируется распоряжением министерства здравоохранения Кировской </w:t>
      </w:r>
      <w:r w:rsidRPr="0043705D">
        <w:rPr>
          <w:sz w:val="28"/>
          <w:szCs w:val="28"/>
        </w:rPr>
        <w:br/>
        <w:t>области от 10.05.2011 № 287 «О создании телемедицинской консультативно-диагностической системы Кировской области».</w:t>
      </w:r>
    </w:p>
    <w:p w14:paraId="2B673059" w14:textId="00410EFC" w:rsidR="001A7DC2" w:rsidRPr="0043705D" w:rsidRDefault="001A7DC2" w:rsidP="00974043">
      <w:pPr>
        <w:pStyle w:val="110"/>
        <w:shd w:val="clear" w:color="auto" w:fill="auto"/>
        <w:spacing w:after="0" w:line="360" w:lineRule="auto"/>
        <w:ind w:firstLine="709"/>
        <w:jc w:val="both"/>
        <w:rPr>
          <w:sz w:val="28"/>
          <w:szCs w:val="28"/>
        </w:rPr>
      </w:pPr>
      <w:r w:rsidRPr="0043705D">
        <w:rPr>
          <w:sz w:val="28"/>
          <w:szCs w:val="28"/>
        </w:rPr>
        <w:t xml:space="preserve">В телемедицинских консультациях участвуют КОГБУЗ «Кировская </w:t>
      </w:r>
      <w:r w:rsidRPr="0043705D">
        <w:rPr>
          <w:sz w:val="28"/>
          <w:szCs w:val="28"/>
        </w:rPr>
        <w:br/>
        <w:t xml:space="preserve">областная клиническая больница», КОГБУЗ «Кировская областная детская </w:t>
      </w:r>
      <w:r w:rsidRPr="0043705D">
        <w:rPr>
          <w:sz w:val="28"/>
          <w:szCs w:val="28"/>
        </w:rPr>
        <w:br/>
        <w:t xml:space="preserve">клиническая больница», КОГКБУЗ «Центр травматологии, ортопедии </w:t>
      </w:r>
      <w:r w:rsidRPr="0043705D">
        <w:rPr>
          <w:sz w:val="28"/>
          <w:szCs w:val="28"/>
        </w:rPr>
        <w:br/>
        <w:t xml:space="preserve">и нейрохирургии», КОГКБУЗ «Центр онкологии и медицинской радиологии», КОГКБУЗ «Больница скорой медицинской помощи», КОГБУЗ «Кировский </w:t>
      </w:r>
      <w:r w:rsidRPr="0043705D">
        <w:rPr>
          <w:sz w:val="28"/>
          <w:szCs w:val="28"/>
        </w:rPr>
        <w:br/>
        <w:t xml:space="preserve">областной клинический перинатальный центр», КОГБУЗ «Инфекционная </w:t>
      </w:r>
      <w:r w:rsidRPr="0043705D">
        <w:rPr>
          <w:sz w:val="28"/>
          <w:szCs w:val="28"/>
        </w:rPr>
        <w:br/>
        <w:t xml:space="preserve">клиническая больница», КОГБУЗ «Областной противотуберкулезный </w:t>
      </w:r>
      <w:r w:rsidRPr="0043705D">
        <w:rPr>
          <w:sz w:val="28"/>
          <w:szCs w:val="28"/>
        </w:rPr>
        <w:br/>
        <w:t xml:space="preserve">диспансер», КОГБУЗ «Кировская клиническая офтальмологическая больница», КОГКБУЗ «Центр психиатрии и психического здоровья им. академика В.М. Бехтерева», КОГБУЗ «Центр медицинской реабилитации», </w:t>
      </w:r>
      <w:r w:rsidR="00DC0C9A">
        <w:rPr>
          <w:sz w:val="28"/>
          <w:szCs w:val="28"/>
        </w:rPr>
        <w:br/>
      </w:r>
      <w:r w:rsidRPr="0043705D">
        <w:rPr>
          <w:sz w:val="28"/>
          <w:szCs w:val="28"/>
        </w:rPr>
        <w:t>КОГБУЗ «Кировский клинический стоматологический центр».</w:t>
      </w:r>
    </w:p>
    <w:p w14:paraId="30B6892B" w14:textId="384E1546" w:rsidR="001A7DC2" w:rsidRPr="0043705D" w:rsidRDefault="001A7DC2" w:rsidP="00974043">
      <w:pPr>
        <w:pStyle w:val="110"/>
        <w:spacing w:after="0" w:line="360" w:lineRule="auto"/>
        <w:ind w:firstLine="709"/>
        <w:jc w:val="both"/>
        <w:rPr>
          <w:sz w:val="28"/>
          <w:szCs w:val="28"/>
        </w:rPr>
      </w:pPr>
      <w:r w:rsidRPr="0043705D">
        <w:rPr>
          <w:sz w:val="28"/>
          <w:szCs w:val="28"/>
        </w:rPr>
        <w:t xml:space="preserve">Телемедицинские консультации с ведущими федеральными медицинскими центрами осуществляются при помощи информационной системы на базе </w:t>
      </w:r>
      <w:r w:rsidRPr="0043705D">
        <w:rPr>
          <w:bCs/>
          <w:sz w:val="28"/>
          <w:szCs w:val="28"/>
        </w:rPr>
        <w:t>Федерального</w:t>
      </w:r>
      <w:r w:rsidR="00DC0C9A">
        <w:rPr>
          <w:sz w:val="28"/>
          <w:szCs w:val="28"/>
        </w:rPr>
        <w:t xml:space="preserve"> </w:t>
      </w:r>
      <w:r w:rsidRPr="0043705D">
        <w:rPr>
          <w:bCs/>
          <w:sz w:val="28"/>
          <w:szCs w:val="28"/>
        </w:rPr>
        <w:t>государственного</w:t>
      </w:r>
      <w:r w:rsidR="00DC0C9A">
        <w:rPr>
          <w:sz w:val="28"/>
          <w:szCs w:val="28"/>
        </w:rPr>
        <w:t xml:space="preserve"> </w:t>
      </w:r>
      <w:r w:rsidRPr="0043705D">
        <w:rPr>
          <w:bCs/>
          <w:sz w:val="28"/>
          <w:szCs w:val="28"/>
        </w:rPr>
        <w:t>бюджетного</w:t>
      </w:r>
      <w:r w:rsidR="00DC0C9A">
        <w:rPr>
          <w:sz w:val="28"/>
          <w:szCs w:val="28"/>
        </w:rPr>
        <w:t xml:space="preserve"> </w:t>
      </w:r>
      <w:r w:rsidRPr="0043705D">
        <w:rPr>
          <w:bCs/>
          <w:sz w:val="28"/>
          <w:szCs w:val="28"/>
        </w:rPr>
        <w:t>учреждения</w:t>
      </w:r>
      <w:r w:rsidR="00BA0801">
        <w:rPr>
          <w:sz w:val="28"/>
          <w:szCs w:val="28"/>
        </w:rPr>
        <w:t xml:space="preserve"> «Всероссийский </w:t>
      </w:r>
      <w:r w:rsidRPr="0043705D">
        <w:rPr>
          <w:sz w:val="28"/>
          <w:szCs w:val="28"/>
        </w:rPr>
        <w:t xml:space="preserve">центр медицины катастроф «Защита» Федерального медико-биологического агентства. </w:t>
      </w:r>
    </w:p>
    <w:p w14:paraId="65B9115B" w14:textId="3048D9DE" w:rsidR="001A7DC2" w:rsidRPr="0043705D" w:rsidRDefault="001A7DC2" w:rsidP="00974043">
      <w:pPr>
        <w:pStyle w:val="110"/>
        <w:shd w:val="clear" w:color="auto" w:fill="auto"/>
        <w:spacing w:after="0" w:line="360" w:lineRule="auto"/>
        <w:ind w:firstLine="709"/>
        <w:jc w:val="both"/>
        <w:rPr>
          <w:sz w:val="28"/>
          <w:szCs w:val="28"/>
        </w:rPr>
      </w:pPr>
      <w:r w:rsidRPr="0043705D">
        <w:rPr>
          <w:sz w:val="28"/>
          <w:szCs w:val="28"/>
        </w:rPr>
        <w:t xml:space="preserve">Национальными медицинскими исследовательскими центрами </w:t>
      </w:r>
      <w:r w:rsidR="00DC0C9A">
        <w:rPr>
          <w:sz w:val="28"/>
          <w:szCs w:val="28"/>
        </w:rPr>
        <w:br/>
      </w:r>
      <w:r w:rsidRPr="0043705D">
        <w:rPr>
          <w:sz w:val="28"/>
          <w:szCs w:val="28"/>
        </w:rPr>
        <w:t xml:space="preserve">с медицинскими организациями Кировской области в 2022 году по профилю «кардиология» </w:t>
      </w:r>
      <w:r w:rsidR="00BA0801">
        <w:rPr>
          <w:sz w:val="28"/>
          <w:szCs w:val="28"/>
        </w:rPr>
        <w:t>проведена</w:t>
      </w:r>
      <w:r w:rsidRPr="0043705D">
        <w:rPr>
          <w:sz w:val="28"/>
          <w:szCs w:val="28"/>
        </w:rPr>
        <w:t xml:space="preserve"> 41 телемедицинская консультация, по профилю «сердечно-сосудистая хирургия» – 62 телемедицинские консультации, в 2023 году по профилю «кардиология» было проведено 37 телемедицинских </w:t>
      </w:r>
      <w:r w:rsidRPr="0043705D">
        <w:rPr>
          <w:sz w:val="28"/>
          <w:szCs w:val="28"/>
        </w:rPr>
        <w:lastRenderedPageBreak/>
        <w:t>консультаций, по профилю «сердечно-сосудистая хирургия» –</w:t>
      </w:r>
      <w:r w:rsidR="00DC0C9A">
        <w:rPr>
          <w:sz w:val="28"/>
          <w:szCs w:val="28"/>
        </w:rPr>
        <w:t xml:space="preserve"> </w:t>
      </w:r>
      <w:r w:rsidR="00DC0C9A">
        <w:rPr>
          <w:sz w:val="28"/>
          <w:szCs w:val="28"/>
        </w:rPr>
        <w:br/>
      </w:r>
      <w:r w:rsidRPr="0043705D">
        <w:rPr>
          <w:sz w:val="28"/>
          <w:szCs w:val="28"/>
        </w:rPr>
        <w:t>38 телемедицинских консультаций, в 2024 году по профилю «кардиология» было проведено 14 телемедицинских консультаций, по профилю «сердечно-сосудистая хирургия» – 32 телемедицинские консультации.</w:t>
      </w:r>
    </w:p>
    <w:p w14:paraId="7D50E252" w14:textId="56E966CE" w:rsidR="002E6505" w:rsidRDefault="001A7DC2" w:rsidP="00BA0801">
      <w:pPr>
        <w:pStyle w:val="110"/>
        <w:shd w:val="clear" w:color="auto" w:fill="auto"/>
        <w:spacing w:after="480" w:line="360" w:lineRule="auto"/>
        <w:ind w:left="102" w:firstLine="607"/>
        <w:jc w:val="both"/>
        <w:rPr>
          <w:sz w:val="28"/>
          <w:szCs w:val="28"/>
          <w:shd w:val="clear" w:color="auto" w:fill="FFFFFF"/>
        </w:rPr>
      </w:pPr>
      <w:r w:rsidRPr="0043705D">
        <w:rPr>
          <w:sz w:val="28"/>
          <w:szCs w:val="28"/>
          <w:shd w:val="clear" w:color="auto" w:fill="FFFFFF"/>
        </w:rPr>
        <w:t>С 2019 года организовано участие на регулярной основе профильных специалистов Кировской области в онлайн-трансляциях разборов сложных клинических случаев с применением телемедицинских технологий с участием «якорных» краевых, республиканских, областных, окружных муниципальных образований субъектов Российской Федерации, проводимых</w:t>
      </w:r>
      <w:r w:rsidR="00C01F83">
        <w:rPr>
          <w:sz w:val="28"/>
          <w:szCs w:val="28"/>
          <w:shd w:val="clear" w:color="auto" w:fill="FFFFFF"/>
        </w:rPr>
        <w:t xml:space="preserve"> в рамках исполнения функций Фе</w:t>
      </w:r>
      <w:r w:rsidRPr="0043705D">
        <w:rPr>
          <w:sz w:val="28"/>
          <w:szCs w:val="28"/>
          <w:shd w:val="clear" w:color="auto" w:fill="FFFFFF"/>
        </w:rPr>
        <w:t>деральным государственным бюджетным учреждением «Национальный меди</w:t>
      </w:r>
      <w:r w:rsidRPr="0043705D">
        <w:rPr>
          <w:sz w:val="28"/>
          <w:szCs w:val="28"/>
          <w:shd w:val="clear" w:color="auto" w:fill="FFFFFF"/>
        </w:rPr>
        <w:softHyphen/>
        <w:t>цинский исследовательский центр имени В.А. Алмазова» Министерства здравоохранения Российской Федерации</w:t>
      </w:r>
      <w:r w:rsidR="004E1659" w:rsidRPr="0043705D">
        <w:rPr>
          <w:sz w:val="28"/>
          <w:szCs w:val="28"/>
          <w:shd w:val="clear" w:color="auto" w:fill="FFFFFF"/>
        </w:rPr>
        <w:t>.</w:t>
      </w:r>
    </w:p>
    <w:p w14:paraId="6008269B" w14:textId="2A2BF1FB" w:rsidR="004E1659" w:rsidRPr="0043705D" w:rsidRDefault="004E1659" w:rsidP="0095660F">
      <w:pPr>
        <w:pStyle w:val="15"/>
        <w:widowControl w:val="0"/>
        <w:shd w:val="clear" w:color="auto" w:fill="auto"/>
        <w:tabs>
          <w:tab w:val="left" w:pos="1446"/>
        </w:tabs>
        <w:spacing w:before="0" w:after="480" w:line="240" w:lineRule="auto"/>
        <w:ind w:left="1560" w:hanging="851"/>
        <w:jc w:val="both"/>
        <w:rPr>
          <w:b/>
          <w:sz w:val="28"/>
          <w:szCs w:val="28"/>
        </w:rPr>
      </w:pPr>
      <w:r w:rsidRPr="0043705D">
        <w:rPr>
          <w:b/>
          <w:sz w:val="28"/>
          <w:szCs w:val="28"/>
        </w:rPr>
        <w:t xml:space="preserve">1.5.5. </w:t>
      </w:r>
      <w:r w:rsidR="00EE2E1D">
        <w:rPr>
          <w:b/>
          <w:sz w:val="28"/>
          <w:szCs w:val="28"/>
        </w:rPr>
        <w:t>Выездные формы работы с</w:t>
      </w:r>
      <w:r w:rsidRPr="0043705D">
        <w:rPr>
          <w:b/>
          <w:sz w:val="28"/>
          <w:szCs w:val="28"/>
        </w:rPr>
        <w:t xml:space="preserve"> пациентами с сердечно-сосудистыми заболеваниями</w:t>
      </w:r>
    </w:p>
    <w:p w14:paraId="75A5C559" w14:textId="716DEE8F" w:rsidR="00FC0E26" w:rsidRDefault="00FC0E26" w:rsidP="008610AC">
      <w:pPr>
        <w:shd w:val="clear" w:color="auto" w:fill="FFFFFF"/>
        <w:spacing w:before="100" w:beforeAutospacing="1" w:after="480" w:line="360" w:lineRule="auto"/>
        <w:ind w:firstLine="709"/>
        <w:jc w:val="both"/>
        <w:rPr>
          <w:rFonts w:ascii="Times New Roman" w:eastAsia="Times New Roman" w:hAnsi="Times New Roman" w:cs="Times New Roman"/>
          <w:sz w:val="28"/>
          <w:szCs w:val="28"/>
        </w:rPr>
      </w:pPr>
      <w:r w:rsidRPr="0043705D">
        <w:rPr>
          <w:rFonts w:ascii="Times New Roman" w:eastAsia="Times New Roman" w:hAnsi="Times New Roman" w:cs="Times New Roman"/>
          <w:sz w:val="28"/>
          <w:szCs w:val="28"/>
        </w:rPr>
        <w:t>В Кировской области расширяется взаимодействие с Кировским региональным отделением всероссийского общественного движения «Волонтеры-медики». В рамках Всероссийской акции «Добро в село» в 2024 году в Кировской области осуществлено 10 выездов в отдаленные населенные пункты, профилактическими осмотрами охвачено 613 сельских жителей.</w:t>
      </w:r>
      <w:r w:rsidRPr="0043705D">
        <w:rPr>
          <w:rFonts w:eastAsia="Times New Roman"/>
          <w:sz w:val="23"/>
          <w:szCs w:val="23"/>
        </w:rPr>
        <w:t xml:space="preserve"> </w:t>
      </w:r>
      <w:r w:rsidRPr="0043705D">
        <w:rPr>
          <w:rFonts w:ascii="Times New Roman" w:eastAsia="Times New Roman" w:hAnsi="Times New Roman" w:cs="Times New Roman"/>
          <w:sz w:val="28"/>
          <w:szCs w:val="28"/>
        </w:rPr>
        <w:t>В 2025 году реализация акции «Добро в село» продолжится, в отдаленные населенные пункты запланировано 20 выездов.</w:t>
      </w:r>
      <w:r w:rsidRPr="0043705D">
        <w:rPr>
          <w:rFonts w:eastAsia="Times New Roman"/>
          <w:sz w:val="23"/>
          <w:szCs w:val="23"/>
        </w:rPr>
        <w:t xml:space="preserve"> </w:t>
      </w:r>
      <w:r w:rsidRPr="0043705D">
        <w:rPr>
          <w:rFonts w:ascii="Times New Roman" w:eastAsia="Times New Roman" w:hAnsi="Times New Roman" w:cs="Times New Roman"/>
          <w:sz w:val="28"/>
          <w:szCs w:val="28"/>
        </w:rPr>
        <w:t xml:space="preserve">Продолжаются выезды волонтеров в рамках областного проекта «Дружины здоровья», объединяющего волонтеров-медиков и специалистов министерства здравоохранения Кировской области </w:t>
      </w:r>
      <w:r w:rsidR="0095660F">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 xml:space="preserve">и министерства социального развития Кировской области. 550 будущих врачей, фельдшеров и медицинских сестер включились в работу социального проекта «Дружины здоровья». «Дружины здоровья» выезжают в районы области для </w:t>
      </w:r>
      <w:r w:rsidRPr="0043705D">
        <w:rPr>
          <w:rFonts w:ascii="Times New Roman" w:eastAsia="Times New Roman" w:hAnsi="Times New Roman" w:cs="Times New Roman"/>
          <w:sz w:val="28"/>
          <w:szCs w:val="28"/>
        </w:rPr>
        <w:lastRenderedPageBreak/>
        <w:t xml:space="preserve">осуществления подомовых обходов для информирования сельского население </w:t>
      </w:r>
      <w:r w:rsidR="0095660F">
        <w:rPr>
          <w:rFonts w:ascii="Times New Roman" w:eastAsia="Times New Roman" w:hAnsi="Times New Roman" w:cs="Times New Roman"/>
          <w:sz w:val="28"/>
          <w:szCs w:val="28"/>
        </w:rPr>
        <w:br/>
      </w:r>
      <w:r w:rsidRPr="0043705D">
        <w:rPr>
          <w:rFonts w:ascii="Times New Roman" w:eastAsia="Times New Roman" w:hAnsi="Times New Roman" w:cs="Times New Roman"/>
          <w:sz w:val="28"/>
          <w:szCs w:val="28"/>
        </w:rPr>
        <w:t>о важности ведения здорового образа жизни и возможности прохождения диспансеризации, рассказывают о предупреждении хронических неинфекционных заболеваний и правилах первой помощи при сосудистых катастрофах. Кроме того, проводится первичный осмотр населения, анкетирование, тонометрия, ЭКГ исследование, забор крови для анализов (маломобильные пациенты таким образом могут пройти профилактический медицинский осмотр или диспансеризацию). В каждом районе организуется прием населения врачами-специалистами, работа мобильных медицинских комплексов (флюорограф, маммограф), консультирование гражд</w:t>
      </w:r>
      <w:r w:rsidR="00E20C4D" w:rsidRPr="0043705D">
        <w:rPr>
          <w:rFonts w:ascii="Times New Roman" w:eastAsia="Times New Roman" w:hAnsi="Times New Roman" w:cs="Times New Roman"/>
          <w:sz w:val="28"/>
          <w:szCs w:val="28"/>
        </w:rPr>
        <w:t>ан о мерах социальной поддержки.</w:t>
      </w:r>
    </w:p>
    <w:p w14:paraId="3ED08442" w14:textId="01431E0C" w:rsidR="00E20C4D" w:rsidRPr="0043705D" w:rsidRDefault="004E1659" w:rsidP="008610AC">
      <w:pPr>
        <w:pStyle w:val="15"/>
        <w:widowControl w:val="0"/>
        <w:numPr>
          <w:ilvl w:val="2"/>
          <w:numId w:val="15"/>
        </w:numPr>
        <w:shd w:val="clear" w:color="auto" w:fill="auto"/>
        <w:tabs>
          <w:tab w:val="left" w:pos="1441"/>
        </w:tabs>
        <w:spacing w:before="0" w:after="480" w:line="240" w:lineRule="auto"/>
        <w:jc w:val="both"/>
        <w:rPr>
          <w:b/>
          <w:sz w:val="28"/>
          <w:szCs w:val="28"/>
        </w:rPr>
      </w:pPr>
      <w:r w:rsidRPr="0043705D">
        <w:rPr>
          <w:b/>
          <w:sz w:val="28"/>
          <w:szCs w:val="28"/>
        </w:rPr>
        <w:t>Оказание медицинской помощи с использованием медицинских изделий с применением техн</w:t>
      </w:r>
      <w:r w:rsidR="00E20C4D" w:rsidRPr="0043705D">
        <w:rPr>
          <w:b/>
          <w:sz w:val="28"/>
          <w:szCs w:val="28"/>
        </w:rPr>
        <w:t>ологии искусственного интеллекта</w:t>
      </w:r>
    </w:p>
    <w:p w14:paraId="70C58420" w14:textId="3A82F704" w:rsidR="00E20C4D" w:rsidRPr="0043705D" w:rsidRDefault="00E20C4D" w:rsidP="00C01F8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 2020 года в Кировской области внедрена и используется как медицинское изделие «Система поддержки принятия врачебных решений «</w:t>
      </w:r>
      <w:proofErr w:type="spellStart"/>
      <w:r w:rsidRPr="0043705D">
        <w:rPr>
          <w:rFonts w:ascii="Times New Roman" w:hAnsi="Times New Roman" w:cs="Times New Roman"/>
          <w:sz w:val="28"/>
          <w:szCs w:val="28"/>
          <w:lang w:val="en-US"/>
        </w:rPr>
        <w:t>Webiomed</w:t>
      </w:r>
      <w:proofErr w:type="spellEnd"/>
      <w:r w:rsidRPr="0043705D">
        <w:rPr>
          <w:rFonts w:ascii="Times New Roman" w:hAnsi="Times New Roman" w:cs="Times New Roman"/>
          <w:sz w:val="28"/>
          <w:szCs w:val="28"/>
        </w:rPr>
        <w:t xml:space="preserve">» </w:t>
      </w:r>
      <w:r w:rsidR="008610AC">
        <w:rPr>
          <w:rFonts w:ascii="Times New Roman" w:hAnsi="Times New Roman" w:cs="Times New Roman"/>
          <w:sz w:val="28"/>
          <w:szCs w:val="28"/>
        </w:rPr>
        <w:br/>
      </w:r>
      <w:r w:rsidRPr="0043705D">
        <w:rPr>
          <w:rFonts w:ascii="Times New Roman" w:hAnsi="Times New Roman" w:cs="Times New Roman"/>
          <w:sz w:val="28"/>
          <w:szCs w:val="28"/>
        </w:rPr>
        <w:t>на основе анализа данных электронных медицинских карт. Данная система направлена на выявление хронических неинфекционных заболеваний (</w:t>
      </w:r>
      <w:r w:rsidR="00C01F83">
        <w:rPr>
          <w:rFonts w:ascii="Times New Roman" w:hAnsi="Times New Roman" w:cs="Times New Roman"/>
          <w:sz w:val="28"/>
          <w:szCs w:val="28"/>
        </w:rPr>
        <w:t>далее – Х</w:t>
      </w:r>
      <w:r w:rsidRPr="0043705D">
        <w:rPr>
          <w:rFonts w:ascii="Times New Roman" w:hAnsi="Times New Roman" w:cs="Times New Roman"/>
          <w:sz w:val="28"/>
          <w:szCs w:val="28"/>
        </w:rPr>
        <w:t>НИЗ), которые являются самой главной причиной заболеваемости и смертности населения и определяют основную нагрузку на здравоохранение. К системе «</w:t>
      </w:r>
      <w:proofErr w:type="spellStart"/>
      <w:r w:rsidRPr="0043705D">
        <w:rPr>
          <w:rFonts w:ascii="Times New Roman" w:hAnsi="Times New Roman" w:cs="Times New Roman"/>
          <w:sz w:val="28"/>
          <w:szCs w:val="28"/>
          <w:lang w:val="en-US"/>
        </w:rPr>
        <w:t>Webiomed</w:t>
      </w:r>
      <w:proofErr w:type="spellEnd"/>
      <w:r w:rsidRPr="0043705D">
        <w:rPr>
          <w:rFonts w:ascii="Times New Roman" w:hAnsi="Times New Roman" w:cs="Times New Roman"/>
          <w:sz w:val="28"/>
          <w:szCs w:val="28"/>
        </w:rPr>
        <w:t>» подключены все государственные медицинские организации области. Пользователями данной системы в первую очередь стали врачи первичного звена здравоохранения. За время использования врачами в своей работе системы «</w:t>
      </w:r>
      <w:proofErr w:type="spellStart"/>
      <w:r w:rsidRPr="0043705D">
        <w:rPr>
          <w:rFonts w:ascii="Times New Roman" w:hAnsi="Times New Roman" w:cs="Times New Roman"/>
          <w:sz w:val="28"/>
          <w:szCs w:val="28"/>
          <w:lang w:val="en-US"/>
        </w:rPr>
        <w:t>Webiomed</w:t>
      </w:r>
      <w:proofErr w:type="spellEnd"/>
      <w:r w:rsidRPr="0043705D">
        <w:rPr>
          <w:rFonts w:ascii="Times New Roman" w:hAnsi="Times New Roman" w:cs="Times New Roman"/>
          <w:sz w:val="28"/>
          <w:szCs w:val="28"/>
        </w:rPr>
        <w:t>» помощью технологий искусственного интеллекта были проанализированы 28 млн. случаев обращения пациентов нашей области за медицинской помощью в государственные медицинские организации, которые включали в себя свыше 100 млн. электронных медицинских документов.</w:t>
      </w:r>
      <w:r w:rsidR="00C536DA">
        <w:rPr>
          <w:rFonts w:ascii="Times New Roman" w:hAnsi="Times New Roman" w:cs="Times New Roman"/>
          <w:sz w:val="28"/>
          <w:szCs w:val="28"/>
        </w:rPr>
        <w:t xml:space="preserve"> </w:t>
      </w:r>
      <w:r w:rsidR="00C536DA">
        <w:rPr>
          <w:rFonts w:ascii="Times New Roman" w:hAnsi="Times New Roman" w:cs="Times New Roman"/>
          <w:sz w:val="28"/>
          <w:szCs w:val="28"/>
        </w:rPr>
        <w:lastRenderedPageBreak/>
        <w:t>Выявляемость больных с БСК ранжирует по группам риска для эффективного диспансерного наблюдения.</w:t>
      </w:r>
    </w:p>
    <w:p w14:paraId="04CE91A9" w14:textId="68A4FED4" w:rsidR="0087711D" w:rsidRPr="0043705D" w:rsidRDefault="00E20C4D" w:rsidP="0087711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2025 года функционирует система «Единый кардиолог». Данное медицинское изделие с технологией искусственного интеллекта способно анализировать результаты кардиологических исследований, размещать </w:t>
      </w:r>
      <w:r w:rsidR="008610AC">
        <w:rPr>
          <w:rFonts w:ascii="Times New Roman" w:hAnsi="Times New Roman" w:cs="Times New Roman"/>
          <w:sz w:val="28"/>
          <w:szCs w:val="28"/>
        </w:rPr>
        <w:br/>
      </w:r>
      <w:r w:rsidRPr="0043705D">
        <w:rPr>
          <w:rFonts w:ascii="Times New Roman" w:hAnsi="Times New Roman" w:cs="Times New Roman"/>
          <w:sz w:val="28"/>
          <w:szCs w:val="28"/>
        </w:rPr>
        <w:t>их в электронной карте пациента, что позволяет медицинской информационной системе сопоставлять полученные данные с данными прошлых периодов, оценивать динамику изменения показателей здоровья, выявлять появление опасных тенденций и факторов риска. Все вместе это формирует так называемые «цифровые профили» пациентов, которые, в свою очередь, представляют ценный ресурс для поддержки принятия клинических и управленческих решений.</w:t>
      </w:r>
      <w:r w:rsidR="0087711D">
        <w:rPr>
          <w:rFonts w:ascii="Times New Roman" w:hAnsi="Times New Roman" w:cs="Times New Roman"/>
          <w:sz w:val="28"/>
          <w:szCs w:val="28"/>
        </w:rPr>
        <w:t xml:space="preserve"> Поможет врачу выносить заключени</w:t>
      </w:r>
      <w:r w:rsidR="00522EA1">
        <w:rPr>
          <w:rFonts w:ascii="Times New Roman" w:hAnsi="Times New Roman" w:cs="Times New Roman"/>
          <w:sz w:val="28"/>
          <w:szCs w:val="28"/>
        </w:rPr>
        <w:t>е при интерпретации ЭКГ.</w:t>
      </w:r>
      <w:r w:rsidR="0087711D">
        <w:rPr>
          <w:rFonts w:ascii="Times New Roman" w:hAnsi="Times New Roman" w:cs="Times New Roman"/>
          <w:sz w:val="28"/>
          <w:szCs w:val="28"/>
        </w:rPr>
        <w:t xml:space="preserve"> </w:t>
      </w:r>
    </w:p>
    <w:p w14:paraId="43AA4C9B" w14:textId="5FA400A5" w:rsidR="004E1659" w:rsidRPr="0043705D" w:rsidRDefault="004E1659" w:rsidP="00E20C4D">
      <w:pPr>
        <w:ind w:firstLine="708"/>
        <w:jc w:val="both"/>
        <w:rPr>
          <w:rFonts w:ascii="Times New Roman" w:hAnsi="Times New Roman" w:cs="Times New Roman"/>
          <w:sz w:val="28"/>
          <w:szCs w:val="28"/>
        </w:rPr>
        <w:sectPr w:rsidR="004E1659" w:rsidRPr="0043705D" w:rsidSect="007E74F5">
          <w:headerReference w:type="default" r:id="rId8"/>
          <w:footerReference w:type="default" r:id="rId9"/>
          <w:headerReference w:type="first" r:id="rId10"/>
          <w:pgSz w:w="12240" w:h="15840" w:code="1"/>
          <w:pgMar w:top="1134" w:right="851" w:bottom="1134" w:left="1701" w:header="720" w:footer="720" w:gutter="0"/>
          <w:cols w:space="720"/>
          <w:titlePg/>
          <w:docGrid w:linePitch="299"/>
        </w:sectPr>
      </w:pPr>
    </w:p>
    <w:p w14:paraId="44B080B7" w14:textId="4C4F073E" w:rsidR="00EA10A3" w:rsidRPr="0043705D" w:rsidRDefault="00EA10A3" w:rsidP="00812DC2">
      <w:pPr>
        <w:pStyle w:val="23"/>
        <w:tabs>
          <w:tab w:val="left" w:pos="709"/>
        </w:tabs>
        <w:spacing w:before="0" w:after="480" w:line="240" w:lineRule="auto"/>
        <w:ind w:left="1418" w:hanging="709"/>
        <w:rPr>
          <w:rFonts w:ascii="Times New Roman" w:hAnsi="Times New Roman" w:cs="Times New Roman"/>
        </w:rPr>
      </w:pPr>
      <w:r w:rsidRPr="0043705D">
        <w:rPr>
          <w:rFonts w:ascii="Times New Roman" w:hAnsi="Times New Roman" w:cs="Times New Roman"/>
        </w:rPr>
        <w:lastRenderedPageBreak/>
        <w:t>1.6.</w:t>
      </w:r>
      <w:r w:rsidRPr="0043705D">
        <w:t>    </w:t>
      </w:r>
      <w:r w:rsidRPr="0043705D">
        <w:rPr>
          <w:rFonts w:ascii="Times New Roman" w:hAnsi="Times New Roman" w:cs="Times New Roman"/>
        </w:rPr>
        <w:t xml:space="preserve">Кадровый состав медицинских организаций </w:t>
      </w:r>
    </w:p>
    <w:p w14:paraId="1E82B465" w14:textId="36EFA1B6" w:rsidR="00812DC2" w:rsidRDefault="006762C7" w:rsidP="00812DC2">
      <w:pPr>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Укомплектованность врачами-кардиологами, врачами-неврологами, врачами по </w:t>
      </w:r>
      <w:proofErr w:type="spellStart"/>
      <w:r>
        <w:rPr>
          <w:rFonts w:ascii="Times New Roman" w:hAnsi="Times New Roman" w:cs="Times New Roman"/>
          <w:sz w:val="28"/>
          <w:szCs w:val="28"/>
        </w:rPr>
        <w:t>рентгенэндоваскулярным</w:t>
      </w:r>
      <w:proofErr w:type="spellEnd"/>
      <w:r>
        <w:rPr>
          <w:rFonts w:ascii="Times New Roman" w:hAnsi="Times New Roman" w:cs="Times New Roman"/>
          <w:sz w:val="28"/>
          <w:szCs w:val="28"/>
        </w:rPr>
        <w:t xml:space="preserve"> диагностике и лечению представлена</w:t>
      </w:r>
      <w:r w:rsidR="009A4F01" w:rsidRPr="0043705D">
        <w:rPr>
          <w:rFonts w:ascii="Times New Roman" w:hAnsi="Times New Roman" w:cs="Times New Roman"/>
          <w:sz w:val="28"/>
          <w:szCs w:val="28"/>
        </w:rPr>
        <w:t xml:space="preserve"> в таблице </w:t>
      </w:r>
      <w:r w:rsidR="00DA4C65">
        <w:rPr>
          <w:rFonts w:ascii="Times New Roman" w:hAnsi="Times New Roman" w:cs="Times New Roman"/>
          <w:sz w:val="28"/>
          <w:szCs w:val="28"/>
        </w:rPr>
        <w:t>17</w:t>
      </w:r>
      <w:r w:rsidR="00EA10A3" w:rsidRPr="0043705D">
        <w:rPr>
          <w:rFonts w:ascii="Times New Roman" w:hAnsi="Times New Roman" w:cs="Times New Roman"/>
          <w:sz w:val="28"/>
          <w:szCs w:val="28"/>
        </w:rPr>
        <w:t>.</w:t>
      </w:r>
    </w:p>
    <w:p w14:paraId="36F1B3AA" w14:textId="73523CE1" w:rsidR="00EA10A3" w:rsidRDefault="009A4F01" w:rsidP="00812DC2">
      <w:pPr>
        <w:spacing w:line="360" w:lineRule="auto"/>
        <w:ind w:firstLine="709"/>
        <w:jc w:val="right"/>
        <w:outlineLvl w:val="1"/>
        <w:rPr>
          <w:rFonts w:ascii="Times New Roman" w:hAnsi="Times New Roman" w:cs="Times New Roman"/>
          <w:sz w:val="28"/>
          <w:szCs w:val="28"/>
        </w:rPr>
      </w:pPr>
      <w:r w:rsidRPr="0043705D">
        <w:rPr>
          <w:rFonts w:ascii="Times New Roman" w:hAnsi="Times New Roman" w:cs="Times New Roman"/>
          <w:sz w:val="28"/>
          <w:szCs w:val="28"/>
        </w:rPr>
        <w:t xml:space="preserve">Таблица </w:t>
      </w:r>
      <w:r w:rsidR="00DA4C65">
        <w:rPr>
          <w:rFonts w:ascii="Times New Roman" w:hAnsi="Times New Roman" w:cs="Times New Roman"/>
          <w:sz w:val="28"/>
          <w:szCs w:val="28"/>
        </w:rPr>
        <w:t>17</w:t>
      </w:r>
    </w:p>
    <w:tbl>
      <w:tblPr>
        <w:tblW w:w="9811" w:type="dxa"/>
        <w:tblInd w:w="-38" w:type="dxa"/>
        <w:tblLayout w:type="fixed"/>
        <w:tblLook w:val="0000" w:firstRow="0" w:lastRow="0" w:firstColumn="0" w:lastColumn="0" w:noHBand="0" w:noVBand="0"/>
      </w:tblPr>
      <w:tblGrid>
        <w:gridCol w:w="3432"/>
        <w:gridCol w:w="2552"/>
        <w:gridCol w:w="1984"/>
        <w:gridCol w:w="1843"/>
      </w:tblGrid>
      <w:tr w:rsidR="006762C7" w14:paraId="5C77BBFD" w14:textId="77777777" w:rsidTr="006762C7">
        <w:trPr>
          <w:trHeight w:val="610"/>
        </w:trPr>
        <w:tc>
          <w:tcPr>
            <w:tcW w:w="3432" w:type="dxa"/>
            <w:tcBorders>
              <w:top w:val="single" w:sz="6" w:space="0" w:color="auto"/>
              <w:left w:val="single" w:sz="6" w:space="0" w:color="auto"/>
              <w:bottom w:val="single" w:sz="6" w:space="0" w:color="auto"/>
              <w:right w:val="single" w:sz="6" w:space="0" w:color="auto"/>
            </w:tcBorders>
          </w:tcPr>
          <w:p w14:paraId="5D864DF3" w14:textId="71590DC1"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Pr="006762C7">
              <w:rPr>
                <w:rFonts w:ascii="Times New Roman" w:hAnsi="Times New Roman" w:cs="Times New Roman"/>
                <w:color w:val="000000"/>
                <w:sz w:val="24"/>
                <w:szCs w:val="24"/>
              </w:rPr>
              <w:t>аименование должности</w:t>
            </w:r>
          </w:p>
        </w:tc>
        <w:tc>
          <w:tcPr>
            <w:tcW w:w="6379" w:type="dxa"/>
            <w:gridSpan w:val="3"/>
            <w:tcBorders>
              <w:top w:val="single" w:sz="6" w:space="0" w:color="auto"/>
              <w:left w:val="single" w:sz="6" w:space="0" w:color="auto"/>
              <w:bottom w:val="single" w:sz="6" w:space="0" w:color="auto"/>
              <w:right w:val="single" w:sz="6" w:space="0" w:color="auto"/>
            </w:tcBorders>
          </w:tcPr>
          <w:p w14:paraId="04694297"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Укомплектованность занятыми ставками</w:t>
            </w:r>
          </w:p>
        </w:tc>
      </w:tr>
      <w:tr w:rsidR="006762C7" w14:paraId="41FD756D" w14:textId="77777777" w:rsidTr="006762C7">
        <w:trPr>
          <w:trHeight w:val="290"/>
        </w:trPr>
        <w:tc>
          <w:tcPr>
            <w:tcW w:w="3432" w:type="dxa"/>
            <w:tcBorders>
              <w:top w:val="single" w:sz="6" w:space="0" w:color="auto"/>
              <w:left w:val="single" w:sz="6" w:space="0" w:color="auto"/>
              <w:bottom w:val="single" w:sz="6" w:space="0" w:color="auto"/>
              <w:right w:val="single" w:sz="6" w:space="0" w:color="auto"/>
            </w:tcBorders>
          </w:tcPr>
          <w:p w14:paraId="7873B020"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p>
        </w:tc>
        <w:tc>
          <w:tcPr>
            <w:tcW w:w="2552" w:type="dxa"/>
            <w:tcBorders>
              <w:top w:val="single" w:sz="6" w:space="0" w:color="auto"/>
              <w:left w:val="single" w:sz="6" w:space="0" w:color="auto"/>
              <w:bottom w:val="single" w:sz="6" w:space="0" w:color="auto"/>
              <w:right w:val="single" w:sz="6" w:space="0" w:color="auto"/>
            </w:tcBorders>
          </w:tcPr>
          <w:p w14:paraId="0938A5F4"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2022</w:t>
            </w:r>
          </w:p>
        </w:tc>
        <w:tc>
          <w:tcPr>
            <w:tcW w:w="1984" w:type="dxa"/>
            <w:tcBorders>
              <w:top w:val="single" w:sz="6" w:space="0" w:color="auto"/>
              <w:left w:val="single" w:sz="6" w:space="0" w:color="auto"/>
              <w:bottom w:val="single" w:sz="6" w:space="0" w:color="auto"/>
              <w:right w:val="single" w:sz="6" w:space="0" w:color="auto"/>
            </w:tcBorders>
          </w:tcPr>
          <w:p w14:paraId="5D432B86"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2023</w:t>
            </w:r>
          </w:p>
        </w:tc>
        <w:tc>
          <w:tcPr>
            <w:tcW w:w="1843" w:type="dxa"/>
            <w:tcBorders>
              <w:top w:val="single" w:sz="6" w:space="0" w:color="auto"/>
              <w:left w:val="single" w:sz="6" w:space="0" w:color="auto"/>
              <w:bottom w:val="single" w:sz="6" w:space="0" w:color="auto"/>
              <w:right w:val="single" w:sz="6" w:space="0" w:color="auto"/>
            </w:tcBorders>
          </w:tcPr>
          <w:p w14:paraId="74E9A21F"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2024</w:t>
            </w:r>
          </w:p>
        </w:tc>
      </w:tr>
      <w:tr w:rsidR="006762C7" w14:paraId="19A23795" w14:textId="77777777" w:rsidTr="006762C7">
        <w:trPr>
          <w:trHeight w:val="290"/>
        </w:trPr>
        <w:tc>
          <w:tcPr>
            <w:tcW w:w="3432" w:type="dxa"/>
            <w:tcBorders>
              <w:top w:val="single" w:sz="6" w:space="0" w:color="auto"/>
              <w:left w:val="single" w:sz="6" w:space="0" w:color="auto"/>
              <w:bottom w:val="single" w:sz="6" w:space="0" w:color="auto"/>
              <w:right w:val="single" w:sz="6" w:space="0" w:color="auto"/>
            </w:tcBorders>
          </w:tcPr>
          <w:p w14:paraId="338E9B4F" w14:textId="77777777" w:rsidR="006762C7" w:rsidRPr="006762C7" w:rsidRDefault="006762C7">
            <w:pPr>
              <w:autoSpaceDE w:val="0"/>
              <w:autoSpaceDN w:val="0"/>
              <w:adjustRightInd w:val="0"/>
              <w:spacing w:line="240" w:lineRule="auto"/>
              <w:rPr>
                <w:rFonts w:ascii="Times New Roman" w:hAnsi="Times New Roman" w:cs="Times New Roman"/>
                <w:color w:val="000000"/>
                <w:sz w:val="24"/>
                <w:szCs w:val="24"/>
              </w:rPr>
            </w:pPr>
            <w:r w:rsidRPr="006762C7">
              <w:rPr>
                <w:rFonts w:ascii="Times New Roman" w:hAnsi="Times New Roman" w:cs="Times New Roman"/>
                <w:color w:val="000000"/>
                <w:sz w:val="24"/>
                <w:szCs w:val="24"/>
              </w:rPr>
              <w:t>кардиологи</w:t>
            </w:r>
          </w:p>
        </w:tc>
        <w:tc>
          <w:tcPr>
            <w:tcW w:w="2552" w:type="dxa"/>
            <w:tcBorders>
              <w:top w:val="single" w:sz="6" w:space="0" w:color="auto"/>
              <w:left w:val="single" w:sz="6" w:space="0" w:color="auto"/>
              <w:bottom w:val="single" w:sz="6" w:space="0" w:color="auto"/>
              <w:right w:val="single" w:sz="6" w:space="0" w:color="auto"/>
            </w:tcBorders>
          </w:tcPr>
          <w:p w14:paraId="00E8EED5"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79,7</w:t>
            </w:r>
          </w:p>
        </w:tc>
        <w:tc>
          <w:tcPr>
            <w:tcW w:w="1984" w:type="dxa"/>
            <w:tcBorders>
              <w:top w:val="single" w:sz="6" w:space="0" w:color="auto"/>
              <w:left w:val="single" w:sz="6" w:space="0" w:color="auto"/>
              <w:bottom w:val="single" w:sz="6" w:space="0" w:color="auto"/>
              <w:right w:val="single" w:sz="6" w:space="0" w:color="auto"/>
            </w:tcBorders>
          </w:tcPr>
          <w:p w14:paraId="031F1FA6"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80,8</w:t>
            </w:r>
          </w:p>
        </w:tc>
        <w:tc>
          <w:tcPr>
            <w:tcW w:w="1843" w:type="dxa"/>
            <w:tcBorders>
              <w:top w:val="single" w:sz="6" w:space="0" w:color="auto"/>
              <w:left w:val="single" w:sz="6" w:space="0" w:color="auto"/>
              <w:bottom w:val="single" w:sz="6" w:space="0" w:color="auto"/>
              <w:right w:val="single" w:sz="6" w:space="0" w:color="auto"/>
            </w:tcBorders>
          </w:tcPr>
          <w:p w14:paraId="5C0DD49B"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83,9</w:t>
            </w:r>
          </w:p>
        </w:tc>
      </w:tr>
      <w:tr w:rsidR="006762C7" w14:paraId="65FD00D6" w14:textId="77777777" w:rsidTr="006762C7">
        <w:trPr>
          <w:trHeight w:val="290"/>
        </w:trPr>
        <w:tc>
          <w:tcPr>
            <w:tcW w:w="3432" w:type="dxa"/>
            <w:tcBorders>
              <w:top w:val="single" w:sz="6" w:space="0" w:color="auto"/>
              <w:left w:val="single" w:sz="6" w:space="0" w:color="auto"/>
              <w:bottom w:val="single" w:sz="6" w:space="0" w:color="auto"/>
              <w:right w:val="single" w:sz="6" w:space="0" w:color="auto"/>
            </w:tcBorders>
          </w:tcPr>
          <w:p w14:paraId="7F3AFE41" w14:textId="77777777" w:rsidR="006762C7" w:rsidRPr="006762C7" w:rsidRDefault="006762C7">
            <w:pPr>
              <w:autoSpaceDE w:val="0"/>
              <w:autoSpaceDN w:val="0"/>
              <w:adjustRightInd w:val="0"/>
              <w:spacing w:line="240" w:lineRule="auto"/>
              <w:rPr>
                <w:rFonts w:ascii="Times New Roman" w:hAnsi="Times New Roman" w:cs="Times New Roman"/>
                <w:color w:val="000000"/>
                <w:sz w:val="24"/>
                <w:szCs w:val="24"/>
              </w:rPr>
            </w:pPr>
            <w:r w:rsidRPr="006762C7">
              <w:rPr>
                <w:rFonts w:ascii="Times New Roman" w:hAnsi="Times New Roman" w:cs="Times New Roman"/>
                <w:color w:val="000000"/>
                <w:sz w:val="24"/>
                <w:szCs w:val="24"/>
              </w:rPr>
              <w:t>неврологи</w:t>
            </w:r>
          </w:p>
        </w:tc>
        <w:tc>
          <w:tcPr>
            <w:tcW w:w="2552" w:type="dxa"/>
            <w:tcBorders>
              <w:top w:val="single" w:sz="6" w:space="0" w:color="auto"/>
              <w:left w:val="single" w:sz="6" w:space="0" w:color="auto"/>
              <w:bottom w:val="single" w:sz="6" w:space="0" w:color="auto"/>
              <w:right w:val="single" w:sz="6" w:space="0" w:color="auto"/>
            </w:tcBorders>
          </w:tcPr>
          <w:p w14:paraId="15390D7C"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78,9</w:t>
            </w:r>
          </w:p>
        </w:tc>
        <w:tc>
          <w:tcPr>
            <w:tcW w:w="1984" w:type="dxa"/>
            <w:tcBorders>
              <w:top w:val="single" w:sz="6" w:space="0" w:color="auto"/>
              <w:left w:val="single" w:sz="6" w:space="0" w:color="auto"/>
              <w:bottom w:val="single" w:sz="6" w:space="0" w:color="auto"/>
              <w:right w:val="single" w:sz="6" w:space="0" w:color="auto"/>
            </w:tcBorders>
          </w:tcPr>
          <w:p w14:paraId="48C709EA"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79,6</w:t>
            </w:r>
          </w:p>
        </w:tc>
        <w:tc>
          <w:tcPr>
            <w:tcW w:w="1843" w:type="dxa"/>
            <w:tcBorders>
              <w:top w:val="single" w:sz="6" w:space="0" w:color="auto"/>
              <w:left w:val="single" w:sz="6" w:space="0" w:color="auto"/>
              <w:bottom w:val="single" w:sz="6" w:space="0" w:color="auto"/>
              <w:right w:val="single" w:sz="6" w:space="0" w:color="auto"/>
            </w:tcBorders>
          </w:tcPr>
          <w:p w14:paraId="16D434DF"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80,3</w:t>
            </w:r>
          </w:p>
        </w:tc>
      </w:tr>
      <w:tr w:rsidR="006762C7" w14:paraId="4B974EC9" w14:textId="77777777" w:rsidTr="006762C7">
        <w:trPr>
          <w:trHeight w:val="581"/>
        </w:trPr>
        <w:tc>
          <w:tcPr>
            <w:tcW w:w="3432" w:type="dxa"/>
            <w:tcBorders>
              <w:top w:val="single" w:sz="6" w:space="0" w:color="auto"/>
              <w:left w:val="single" w:sz="6" w:space="0" w:color="auto"/>
              <w:bottom w:val="single" w:sz="6" w:space="0" w:color="auto"/>
              <w:right w:val="single" w:sz="6" w:space="0" w:color="auto"/>
            </w:tcBorders>
          </w:tcPr>
          <w:p w14:paraId="361609EE" w14:textId="77777777" w:rsidR="006762C7" w:rsidRPr="006762C7" w:rsidRDefault="006762C7">
            <w:pPr>
              <w:autoSpaceDE w:val="0"/>
              <w:autoSpaceDN w:val="0"/>
              <w:adjustRightInd w:val="0"/>
              <w:spacing w:line="240" w:lineRule="auto"/>
              <w:rPr>
                <w:rFonts w:ascii="Times New Roman" w:hAnsi="Times New Roman" w:cs="Times New Roman"/>
                <w:color w:val="000000"/>
                <w:sz w:val="24"/>
                <w:szCs w:val="24"/>
              </w:rPr>
            </w:pPr>
            <w:r w:rsidRPr="006762C7">
              <w:rPr>
                <w:rFonts w:ascii="Times New Roman" w:hAnsi="Times New Roman" w:cs="Times New Roman"/>
                <w:color w:val="000000"/>
                <w:sz w:val="24"/>
                <w:szCs w:val="24"/>
              </w:rPr>
              <w:t xml:space="preserve">по </w:t>
            </w:r>
            <w:proofErr w:type="spellStart"/>
            <w:r w:rsidRPr="006762C7">
              <w:rPr>
                <w:rFonts w:ascii="Times New Roman" w:hAnsi="Times New Roman" w:cs="Times New Roman"/>
                <w:color w:val="000000"/>
                <w:sz w:val="24"/>
                <w:szCs w:val="24"/>
              </w:rPr>
              <w:t>рентгенэндоваскулярным</w:t>
            </w:r>
            <w:proofErr w:type="spellEnd"/>
            <w:r w:rsidRPr="006762C7">
              <w:rPr>
                <w:rFonts w:ascii="Times New Roman" w:hAnsi="Times New Roman" w:cs="Times New Roman"/>
                <w:color w:val="000000"/>
                <w:sz w:val="24"/>
                <w:szCs w:val="24"/>
              </w:rPr>
              <w:t xml:space="preserve"> диагностике и лечению</w:t>
            </w:r>
          </w:p>
        </w:tc>
        <w:tc>
          <w:tcPr>
            <w:tcW w:w="2552" w:type="dxa"/>
            <w:tcBorders>
              <w:top w:val="single" w:sz="6" w:space="0" w:color="auto"/>
              <w:left w:val="single" w:sz="6" w:space="0" w:color="auto"/>
              <w:bottom w:val="single" w:sz="6" w:space="0" w:color="auto"/>
              <w:right w:val="single" w:sz="6" w:space="0" w:color="auto"/>
            </w:tcBorders>
          </w:tcPr>
          <w:p w14:paraId="0687B06D"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100,0</w:t>
            </w:r>
          </w:p>
        </w:tc>
        <w:tc>
          <w:tcPr>
            <w:tcW w:w="1984" w:type="dxa"/>
            <w:tcBorders>
              <w:top w:val="single" w:sz="6" w:space="0" w:color="auto"/>
              <w:left w:val="single" w:sz="6" w:space="0" w:color="auto"/>
              <w:bottom w:val="single" w:sz="6" w:space="0" w:color="auto"/>
              <w:right w:val="single" w:sz="6" w:space="0" w:color="auto"/>
            </w:tcBorders>
          </w:tcPr>
          <w:p w14:paraId="1E880B95"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100,0</w:t>
            </w:r>
          </w:p>
        </w:tc>
        <w:tc>
          <w:tcPr>
            <w:tcW w:w="1843" w:type="dxa"/>
            <w:tcBorders>
              <w:top w:val="single" w:sz="6" w:space="0" w:color="auto"/>
              <w:left w:val="single" w:sz="6" w:space="0" w:color="auto"/>
              <w:bottom w:val="single" w:sz="6" w:space="0" w:color="auto"/>
              <w:right w:val="single" w:sz="6" w:space="0" w:color="auto"/>
            </w:tcBorders>
          </w:tcPr>
          <w:p w14:paraId="64311FA1" w14:textId="77777777" w:rsidR="006762C7" w:rsidRPr="006762C7" w:rsidRDefault="006762C7">
            <w:pPr>
              <w:autoSpaceDE w:val="0"/>
              <w:autoSpaceDN w:val="0"/>
              <w:adjustRightInd w:val="0"/>
              <w:spacing w:line="240" w:lineRule="auto"/>
              <w:jc w:val="center"/>
              <w:rPr>
                <w:rFonts w:ascii="Times New Roman" w:hAnsi="Times New Roman" w:cs="Times New Roman"/>
                <w:color w:val="000000"/>
                <w:sz w:val="24"/>
                <w:szCs w:val="24"/>
              </w:rPr>
            </w:pPr>
            <w:r w:rsidRPr="006762C7">
              <w:rPr>
                <w:rFonts w:ascii="Times New Roman" w:hAnsi="Times New Roman" w:cs="Times New Roman"/>
                <w:color w:val="000000"/>
                <w:sz w:val="24"/>
                <w:szCs w:val="24"/>
              </w:rPr>
              <w:t>100,0</w:t>
            </w:r>
          </w:p>
        </w:tc>
      </w:tr>
    </w:tbl>
    <w:p w14:paraId="5D7BB0E0" w14:textId="0395EFE2" w:rsidR="006762C7" w:rsidRDefault="006762C7" w:rsidP="006762C7">
      <w:pPr>
        <w:pStyle w:val="bwtBody1"/>
        <w:spacing w:before="240"/>
      </w:pPr>
      <w:r>
        <w:t xml:space="preserve">За последние 3 года отмечается рост укомплектованности врачами-кардиологами, врачами-неврологами, врачами по </w:t>
      </w:r>
      <w:proofErr w:type="spellStart"/>
      <w:r>
        <w:t>рентгенэндоваскулярным</w:t>
      </w:r>
      <w:proofErr w:type="spellEnd"/>
      <w:r>
        <w:t xml:space="preserve"> диагностике и лечению.</w:t>
      </w:r>
    </w:p>
    <w:p w14:paraId="6B23937F" w14:textId="181AF6D3" w:rsidR="00EA10A3" w:rsidRPr="0043705D" w:rsidRDefault="00EA10A3" w:rsidP="006762C7">
      <w:pPr>
        <w:pStyle w:val="bwtBody1"/>
      </w:pPr>
      <w:r w:rsidRPr="0043705D">
        <w:t xml:space="preserve">Показатель обеспеченности на 10 тыс. населения врачами-нейрохирургами составляет 0,17 человек, врачами сердечно-сосудистыми хирургами составляет 0,16 человек, что соответствует показателям как по Российской </w:t>
      </w:r>
      <w:r w:rsidR="008174F4" w:rsidRPr="0043705D">
        <w:t>Федерации,</w:t>
      </w:r>
      <w:r w:rsidRPr="0043705D">
        <w:t xml:space="preserve"> так и по Приволжскому федеральному округу, а врачами по </w:t>
      </w:r>
      <w:proofErr w:type="spellStart"/>
      <w:r w:rsidRPr="0043705D">
        <w:t>рентгенэндоваскулярной</w:t>
      </w:r>
      <w:proofErr w:type="spellEnd"/>
      <w:r w:rsidRPr="0043705D">
        <w:t xml:space="preserve"> диагностике и лечению – 0,07 человека.</w:t>
      </w:r>
    </w:p>
    <w:p w14:paraId="4EDE4D79" w14:textId="73192E76" w:rsidR="00EA10A3" w:rsidRPr="0043705D" w:rsidRDefault="00EA10A3" w:rsidP="006762C7">
      <w:pPr>
        <w:pStyle w:val="bwtBody1"/>
      </w:pPr>
      <w:r w:rsidRPr="0043705D">
        <w:t xml:space="preserve">Укомплектованность штатных должностей врачей </w:t>
      </w:r>
      <w:r w:rsidR="00022C5F">
        <w:br/>
      </w:r>
      <w:r w:rsidRPr="0043705D">
        <w:t xml:space="preserve">по </w:t>
      </w:r>
      <w:proofErr w:type="spellStart"/>
      <w:r w:rsidRPr="0043705D">
        <w:t>рентгенэндоваскулярной</w:t>
      </w:r>
      <w:proofErr w:type="spellEnd"/>
      <w:r w:rsidRPr="0043705D">
        <w:t xml:space="preserve"> диагностике и лечению физическими лицами </w:t>
      </w:r>
      <w:r w:rsidRPr="0043705D">
        <w:br/>
        <w:t xml:space="preserve">на уровне 2023 года. </w:t>
      </w:r>
    </w:p>
    <w:p w14:paraId="5C09CE60" w14:textId="25A0BED9" w:rsidR="00426DBE" w:rsidRPr="0043705D" w:rsidRDefault="00426DBE" w:rsidP="00DE1EAD">
      <w:pPr>
        <w:pStyle w:val="bwtBody1"/>
      </w:pPr>
      <w:r w:rsidRPr="0043705D">
        <w:t xml:space="preserve">В целях привлечения медицинских работников </w:t>
      </w:r>
      <w:r w:rsidR="00DE1EAD" w:rsidRPr="0043705D">
        <w:t>в областные государственные медицинские организации в Кировской области предусмотрены меры социальной поддержки.</w:t>
      </w:r>
    </w:p>
    <w:p w14:paraId="4BC392EF" w14:textId="5E07B762" w:rsidR="00DE1EAD" w:rsidRPr="0043705D" w:rsidRDefault="00426DBE" w:rsidP="00DE1EAD">
      <w:pPr>
        <w:autoSpaceDE w:val="0"/>
        <w:autoSpaceDN w:val="0"/>
        <w:adjustRightInd w:val="0"/>
        <w:spacing w:line="360" w:lineRule="auto"/>
        <w:ind w:firstLine="709"/>
        <w:contextualSpacing/>
        <w:jc w:val="both"/>
        <w:rPr>
          <w:rFonts w:ascii="Cambria" w:eastAsia="Calibri" w:hAnsi="Cambria" w:cs="Cambria"/>
          <w:sz w:val="28"/>
          <w:szCs w:val="28"/>
        </w:rPr>
      </w:pPr>
      <w:r w:rsidRPr="0043705D">
        <w:rPr>
          <w:rFonts w:ascii="Times New Roman" w:eastAsia="Calibri" w:hAnsi="Times New Roman" w:cs="Times New Roman"/>
          <w:sz w:val="28"/>
          <w:szCs w:val="28"/>
        </w:rPr>
        <w:t xml:space="preserve">Предоставление единовременной денежной выплаты </w:t>
      </w:r>
      <w:r w:rsidRPr="0043705D">
        <w:rPr>
          <w:rFonts w:ascii="Times New Roman" w:hAnsi="Times New Roman" w:cs="Times New Roman"/>
          <w:sz w:val="28"/>
          <w:szCs w:val="28"/>
        </w:rPr>
        <w:t xml:space="preserve">выпускникам образовательных организаций и медицинским работникам </w:t>
      </w:r>
      <w:r w:rsidRPr="0043705D">
        <w:rPr>
          <w:rFonts w:ascii="Times New Roman" w:eastAsia="Calibri" w:hAnsi="Times New Roman" w:cs="Times New Roman"/>
          <w:sz w:val="28"/>
          <w:szCs w:val="28"/>
        </w:rPr>
        <w:t>за счет средст</w:t>
      </w:r>
      <w:r w:rsidR="00DE1EAD" w:rsidRPr="0043705D">
        <w:rPr>
          <w:rFonts w:ascii="Times New Roman" w:eastAsia="Calibri" w:hAnsi="Times New Roman" w:cs="Times New Roman"/>
          <w:sz w:val="28"/>
          <w:szCs w:val="28"/>
        </w:rPr>
        <w:t xml:space="preserve">в </w:t>
      </w:r>
      <w:r w:rsidR="00DE1EAD" w:rsidRPr="0043705D">
        <w:rPr>
          <w:rFonts w:ascii="Times New Roman" w:eastAsia="Calibri" w:hAnsi="Times New Roman" w:cs="Times New Roman"/>
          <w:sz w:val="28"/>
          <w:szCs w:val="28"/>
        </w:rPr>
        <w:lastRenderedPageBreak/>
        <w:t xml:space="preserve">областного бюджета в размере </w:t>
      </w:r>
      <w:r w:rsidRPr="0043705D">
        <w:rPr>
          <w:rFonts w:ascii="Times New Roman" w:hAnsi="Times New Roman" w:cs="Times New Roman"/>
          <w:sz w:val="28"/>
          <w:szCs w:val="28"/>
        </w:rPr>
        <w:t xml:space="preserve">от 500,00 тыс. рублей до </w:t>
      </w:r>
      <w:r w:rsidR="00DE1EAD" w:rsidRPr="0043705D">
        <w:rPr>
          <w:rFonts w:ascii="Times New Roman" w:hAnsi="Times New Roman" w:cs="Times New Roman"/>
          <w:sz w:val="28"/>
          <w:szCs w:val="28"/>
        </w:rPr>
        <w:t xml:space="preserve">750,00 тыс. рублей – для врачей и </w:t>
      </w:r>
      <w:r w:rsidRPr="0043705D">
        <w:rPr>
          <w:rFonts w:ascii="Times New Roman" w:hAnsi="Times New Roman" w:cs="Times New Roman"/>
          <w:sz w:val="28"/>
          <w:szCs w:val="28"/>
        </w:rPr>
        <w:t>300,00 тыс. рублей – для средних медицинских работников</w:t>
      </w:r>
    </w:p>
    <w:p w14:paraId="6D935142" w14:textId="5D9C150E" w:rsidR="00426DBE" w:rsidRPr="0043705D" w:rsidRDefault="00426DBE" w:rsidP="00DE1EAD">
      <w:pPr>
        <w:autoSpaceDE w:val="0"/>
        <w:autoSpaceDN w:val="0"/>
        <w:adjustRightInd w:val="0"/>
        <w:spacing w:line="360" w:lineRule="auto"/>
        <w:ind w:firstLine="709"/>
        <w:contextualSpacing/>
        <w:jc w:val="both"/>
        <w:rPr>
          <w:rFonts w:eastAsia="Calibri"/>
          <w:sz w:val="28"/>
          <w:szCs w:val="28"/>
        </w:rPr>
      </w:pPr>
      <w:r w:rsidRPr="0043705D">
        <w:rPr>
          <w:rFonts w:ascii="Times New Roman" w:eastAsia="Calibri" w:hAnsi="Times New Roman" w:cs="Times New Roman"/>
          <w:sz w:val="28"/>
          <w:szCs w:val="28"/>
        </w:rPr>
        <w:t>П</w:t>
      </w:r>
      <w:r w:rsidRPr="0043705D">
        <w:rPr>
          <w:rFonts w:ascii="Times New Roman" w:hAnsi="Times New Roman"/>
          <w:sz w:val="28"/>
          <w:szCs w:val="28"/>
        </w:rPr>
        <w:t>редоставление медицинским работникам служебного жиль</w:t>
      </w:r>
      <w:r w:rsidR="00DE1EAD" w:rsidRPr="0043705D">
        <w:rPr>
          <w:rFonts w:ascii="Times New Roman" w:hAnsi="Times New Roman"/>
          <w:sz w:val="28"/>
          <w:szCs w:val="28"/>
        </w:rPr>
        <w:t xml:space="preserve">я </w:t>
      </w:r>
      <w:r w:rsidR="00022C5F">
        <w:rPr>
          <w:rFonts w:ascii="Times New Roman" w:hAnsi="Times New Roman"/>
          <w:sz w:val="28"/>
          <w:szCs w:val="28"/>
        </w:rPr>
        <w:br/>
      </w:r>
      <w:r w:rsidR="00DE1EAD" w:rsidRPr="0043705D">
        <w:rPr>
          <w:rFonts w:ascii="Times New Roman" w:hAnsi="Times New Roman"/>
          <w:sz w:val="28"/>
          <w:szCs w:val="28"/>
        </w:rPr>
        <w:t xml:space="preserve">с </w:t>
      </w:r>
      <w:r w:rsidRPr="0043705D">
        <w:rPr>
          <w:rFonts w:ascii="Times New Roman" w:hAnsi="Times New Roman"/>
          <w:sz w:val="28"/>
          <w:szCs w:val="28"/>
        </w:rPr>
        <w:t>возможностью последующей его приватизации.</w:t>
      </w:r>
    </w:p>
    <w:p w14:paraId="47A14CAF" w14:textId="56C748F0" w:rsidR="00426DBE" w:rsidRPr="0043705D" w:rsidRDefault="00426DBE" w:rsidP="00DE1EAD">
      <w:pPr>
        <w:spacing w:line="360" w:lineRule="auto"/>
        <w:ind w:firstLine="709"/>
        <w:jc w:val="both"/>
        <w:rPr>
          <w:rFonts w:ascii="Times New Roman" w:hAnsi="Times New Roman" w:cs="Times New Roman"/>
          <w:sz w:val="28"/>
          <w:szCs w:val="28"/>
        </w:rPr>
      </w:pPr>
      <w:bookmarkStart w:id="10" w:name="_Hlk117695737"/>
      <w:r w:rsidRPr="0043705D">
        <w:rPr>
          <w:rFonts w:ascii="Times New Roman" w:hAnsi="Times New Roman" w:cs="Times New Roman"/>
          <w:iCs/>
          <w:sz w:val="28"/>
          <w:szCs w:val="28"/>
        </w:rPr>
        <w:t xml:space="preserve">В соответствии с Федеральными программами «Земский доктор» </w:t>
      </w:r>
      <w:r w:rsidR="00022C5F">
        <w:rPr>
          <w:rFonts w:ascii="Times New Roman" w:hAnsi="Times New Roman" w:cs="Times New Roman"/>
          <w:iCs/>
          <w:sz w:val="28"/>
          <w:szCs w:val="28"/>
        </w:rPr>
        <w:br/>
      </w:r>
      <w:r w:rsidRPr="0043705D">
        <w:rPr>
          <w:rFonts w:ascii="Times New Roman" w:hAnsi="Times New Roman" w:cs="Times New Roman"/>
          <w:iCs/>
          <w:sz w:val="28"/>
          <w:szCs w:val="28"/>
        </w:rPr>
        <w:t>и «Земский фельдшер»</w:t>
      </w:r>
      <w:r w:rsidRPr="0043705D">
        <w:rPr>
          <w:rFonts w:ascii="Times New Roman" w:hAnsi="Times New Roman" w:cs="Times New Roman"/>
          <w:i/>
          <w:sz w:val="24"/>
          <w:szCs w:val="24"/>
        </w:rPr>
        <w:t xml:space="preserve"> </w:t>
      </w:r>
      <w:r w:rsidRPr="0043705D">
        <w:rPr>
          <w:rFonts w:ascii="Times New Roman" w:hAnsi="Times New Roman" w:cs="Times New Roman"/>
          <w:sz w:val="28"/>
          <w:szCs w:val="28"/>
        </w:rPr>
        <w:t xml:space="preserve">медицинским работникам предоставляется единовременная компенсационная выплата от 500,00 тыс. рублей </w:t>
      </w:r>
      <w:r w:rsidR="00F51F0A">
        <w:rPr>
          <w:rFonts w:ascii="Times New Roman" w:hAnsi="Times New Roman" w:cs="Times New Roman"/>
          <w:sz w:val="28"/>
          <w:szCs w:val="28"/>
        </w:rPr>
        <w:br/>
      </w:r>
      <w:r w:rsidRPr="0043705D">
        <w:rPr>
          <w:rFonts w:ascii="Times New Roman" w:hAnsi="Times New Roman" w:cs="Times New Roman"/>
          <w:sz w:val="28"/>
          <w:szCs w:val="28"/>
        </w:rPr>
        <w:t xml:space="preserve">до 1,5 млн. рублей. </w:t>
      </w:r>
    </w:p>
    <w:p w14:paraId="1207AB38" w14:textId="19AA8267" w:rsidR="00426DBE" w:rsidRPr="0043705D" w:rsidRDefault="00426DBE" w:rsidP="00DE1EAD">
      <w:pPr>
        <w:autoSpaceDE w:val="0"/>
        <w:autoSpaceDN w:val="0"/>
        <w:adjustRightInd w:val="0"/>
        <w:spacing w:line="360" w:lineRule="auto"/>
        <w:ind w:firstLine="709"/>
        <w:jc w:val="both"/>
        <w:rPr>
          <w:rFonts w:ascii="Times New Roman" w:hAnsi="Times New Roman" w:cs="Times New Roman"/>
          <w:iCs/>
          <w:sz w:val="28"/>
          <w:szCs w:val="28"/>
        </w:rPr>
      </w:pPr>
      <w:r w:rsidRPr="0043705D">
        <w:rPr>
          <w:rFonts w:ascii="Times New Roman" w:hAnsi="Times New Roman" w:cs="Times New Roman"/>
          <w:sz w:val="28"/>
          <w:szCs w:val="28"/>
        </w:rPr>
        <w:t>Предоставление</w:t>
      </w:r>
      <w:r w:rsidRPr="0043705D">
        <w:rPr>
          <w:rFonts w:ascii="Times New Roman" w:hAnsi="Times New Roman" w:cs="Times New Roman"/>
          <w:iCs/>
          <w:sz w:val="28"/>
          <w:szCs w:val="28"/>
        </w:rPr>
        <w:t xml:space="preserve"> детям медицинских работников в первоочередном порядке мест в дошкольных образовательных организациях </w:t>
      </w:r>
      <w:r w:rsidR="008B5950">
        <w:rPr>
          <w:rFonts w:ascii="Times New Roman" w:hAnsi="Times New Roman" w:cs="Times New Roman"/>
          <w:iCs/>
          <w:sz w:val="28"/>
          <w:szCs w:val="28"/>
        </w:rPr>
        <w:br/>
      </w:r>
      <w:r w:rsidRPr="0043705D">
        <w:rPr>
          <w:rFonts w:ascii="Times New Roman" w:hAnsi="Times New Roman" w:cs="Times New Roman"/>
          <w:iCs/>
          <w:sz w:val="28"/>
          <w:szCs w:val="28"/>
        </w:rPr>
        <w:t>и общеобразовательных организациях</w:t>
      </w:r>
      <w:bookmarkEnd w:id="10"/>
      <w:r w:rsidRPr="0043705D">
        <w:rPr>
          <w:rFonts w:ascii="Times New Roman" w:hAnsi="Times New Roman" w:cs="Times New Roman"/>
          <w:iCs/>
          <w:sz w:val="28"/>
          <w:szCs w:val="28"/>
        </w:rPr>
        <w:t xml:space="preserve">. </w:t>
      </w:r>
    </w:p>
    <w:p w14:paraId="4B404E6C" w14:textId="170F6753" w:rsidR="00426DBE" w:rsidRPr="0043705D" w:rsidRDefault="00426DBE" w:rsidP="00DE1EAD">
      <w:pPr>
        <w:autoSpaceDE w:val="0"/>
        <w:autoSpaceDN w:val="0"/>
        <w:adjustRightInd w:val="0"/>
        <w:spacing w:line="360" w:lineRule="auto"/>
        <w:ind w:firstLine="709"/>
        <w:jc w:val="both"/>
        <w:rPr>
          <w:rFonts w:ascii="Times New Roman" w:hAnsi="Times New Roman" w:cs="Times New Roman"/>
          <w:sz w:val="28"/>
          <w:szCs w:val="28"/>
        </w:rPr>
      </w:pPr>
      <w:bookmarkStart w:id="11" w:name="_Hlk117695798"/>
      <w:r w:rsidRPr="0043705D">
        <w:rPr>
          <w:rFonts w:ascii="Times New Roman" w:eastAsia="Calibri" w:hAnsi="Times New Roman" w:cs="Times New Roman"/>
          <w:bCs/>
          <w:sz w:val="28"/>
          <w:szCs w:val="28"/>
        </w:rPr>
        <w:t>С 2024 года учреждены с</w:t>
      </w:r>
      <w:r w:rsidRPr="0043705D">
        <w:rPr>
          <w:rFonts w:ascii="Times New Roman" w:hAnsi="Times New Roman" w:cs="Times New Roman"/>
          <w:sz w:val="28"/>
          <w:szCs w:val="28"/>
        </w:rPr>
        <w:t>оциальные выплаты в виде прем</w:t>
      </w:r>
      <w:r w:rsidR="00DE1EAD" w:rsidRPr="0043705D">
        <w:rPr>
          <w:rFonts w:ascii="Times New Roman" w:hAnsi="Times New Roman" w:cs="Times New Roman"/>
          <w:sz w:val="28"/>
          <w:szCs w:val="28"/>
        </w:rPr>
        <w:t xml:space="preserve">ий для медицинских работников, </w:t>
      </w:r>
      <w:r w:rsidRPr="0043705D">
        <w:rPr>
          <w:rFonts w:ascii="Times New Roman" w:hAnsi="Times New Roman" w:cs="Times New Roman"/>
          <w:sz w:val="28"/>
          <w:szCs w:val="28"/>
        </w:rPr>
        <w:t>осуществляющих трудовую деятельность в областных государственных медицинских организациях Кировской области:</w:t>
      </w:r>
    </w:p>
    <w:p w14:paraId="3E694CE0" w14:textId="6704655B" w:rsidR="00426DBE" w:rsidRPr="00BB04C2" w:rsidRDefault="00426DBE" w:rsidP="00BB04C2">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Для медицинских работников, которые осуществляют трудовую деятельность только в областных государств</w:t>
      </w:r>
      <w:r w:rsidR="00DE1EAD" w:rsidRPr="0043705D">
        <w:rPr>
          <w:rFonts w:ascii="Times New Roman" w:hAnsi="Times New Roman" w:cs="Times New Roman"/>
          <w:sz w:val="28"/>
          <w:szCs w:val="28"/>
        </w:rPr>
        <w:t>енных медицинских организациях,</w:t>
      </w:r>
      <w:r w:rsidRPr="0043705D">
        <w:rPr>
          <w:rFonts w:ascii="Times New Roman" w:hAnsi="Times New Roman" w:cs="Times New Roman"/>
          <w:sz w:val="28"/>
          <w:szCs w:val="28"/>
        </w:rPr>
        <w:t xml:space="preserve"> предоставляется социальная выплата в размере 150 тысяч рублей в квартал (акушер-гинеколог, дерматовенеролог, гастроэнтеролог, генетик, кардиолог, </w:t>
      </w:r>
      <w:r w:rsidR="00022C5F">
        <w:rPr>
          <w:rFonts w:ascii="Times New Roman" w:hAnsi="Times New Roman" w:cs="Times New Roman"/>
          <w:sz w:val="28"/>
          <w:szCs w:val="28"/>
        </w:rPr>
        <w:br/>
      </w:r>
      <w:r w:rsidRPr="0043705D">
        <w:rPr>
          <w:rFonts w:ascii="Times New Roman" w:hAnsi="Times New Roman" w:cs="Times New Roman"/>
          <w:sz w:val="28"/>
          <w:szCs w:val="28"/>
        </w:rPr>
        <w:t>в том числе детский, онколог, в том числе детский, эндокринолог, в том числе детский</w:t>
      </w:r>
      <w:r w:rsidR="00394E99" w:rsidRPr="0043705D">
        <w:rPr>
          <w:rFonts w:ascii="Times New Roman" w:hAnsi="Times New Roman" w:cs="Times New Roman"/>
          <w:sz w:val="28"/>
          <w:szCs w:val="28"/>
        </w:rPr>
        <w:t xml:space="preserve"> </w:t>
      </w:r>
      <w:proofErr w:type="spellStart"/>
      <w:r w:rsidRPr="0043705D">
        <w:rPr>
          <w:rFonts w:ascii="Times New Roman" w:hAnsi="Times New Roman" w:cs="Times New Roman"/>
          <w:sz w:val="28"/>
          <w:szCs w:val="28"/>
        </w:rPr>
        <w:t>колопроктолог</w:t>
      </w:r>
      <w:proofErr w:type="spellEnd"/>
      <w:r w:rsidRPr="0043705D">
        <w:rPr>
          <w:rFonts w:ascii="Times New Roman" w:hAnsi="Times New Roman" w:cs="Times New Roman"/>
          <w:sz w:val="28"/>
          <w:szCs w:val="28"/>
        </w:rPr>
        <w:t>, невролог, нефролог, аллерголог-иммунолог, пульмонолог, ревматолог, уролог, оториноларинголог, офтальмолог, хирург).</w:t>
      </w:r>
      <w:r w:rsidR="00DE1EAD" w:rsidRPr="0043705D">
        <w:rPr>
          <w:rFonts w:ascii="Times New Roman" w:hAnsi="Times New Roman" w:cs="Times New Roman"/>
          <w:sz w:val="28"/>
          <w:szCs w:val="28"/>
        </w:rPr>
        <w:t xml:space="preserve"> </w:t>
      </w:r>
      <w:r w:rsidRPr="0043705D">
        <w:rPr>
          <w:rFonts w:ascii="Times New Roman" w:hAnsi="Times New Roman" w:cs="Times New Roman"/>
          <w:sz w:val="28"/>
          <w:szCs w:val="28"/>
        </w:rPr>
        <w:t xml:space="preserve">Данная социальная выплата предоставляется медицинским работникам, которые осуществляют медицинскую деятельность в государственной системе здравоохранения в поликлиническом звене при условии выполнения норматива рабочего времени на полную ставку по основной должности и не менее </w:t>
      </w:r>
      <w:r w:rsidR="00F51F0A">
        <w:rPr>
          <w:rFonts w:ascii="Times New Roman" w:hAnsi="Times New Roman" w:cs="Times New Roman"/>
          <w:sz w:val="28"/>
          <w:szCs w:val="28"/>
        </w:rPr>
        <w:br/>
      </w:r>
      <w:r w:rsidRPr="0043705D">
        <w:rPr>
          <w:rFonts w:ascii="Times New Roman" w:hAnsi="Times New Roman" w:cs="Times New Roman"/>
          <w:sz w:val="28"/>
          <w:szCs w:val="28"/>
        </w:rPr>
        <w:t>0,25 ставки по этой же должности на условиях внутреннего совместительства.</w:t>
      </w:r>
      <w:r w:rsidR="00DE1EAD" w:rsidRPr="0043705D">
        <w:rPr>
          <w:rFonts w:ascii="Times New Roman" w:hAnsi="Times New Roman" w:cs="Times New Roman"/>
          <w:sz w:val="28"/>
          <w:szCs w:val="28"/>
        </w:rPr>
        <w:t xml:space="preserve"> </w:t>
      </w:r>
      <w:r w:rsidRPr="0043705D">
        <w:rPr>
          <w:rFonts w:ascii="Times New Roman" w:hAnsi="Times New Roman" w:cs="Times New Roman"/>
          <w:sz w:val="28"/>
          <w:szCs w:val="28"/>
        </w:rPr>
        <w:t>Социальные выплаты ординаторам.</w:t>
      </w:r>
      <w:r w:rsidR="00DE1EAD" w:rsidRPr="0043705D">
        <w:rPr>
          <w:rFonts w:ascii="Times New Roman" w:hAnsi="Times New Roman" w:cs="Times New Roman"/>
          <w:sz w:val="28"/>
          <w:szCs w:val="28"/>
        </w:rPr>
        <w:t xml:space="preserve"> </w:t>
      </w:r>
      <w:r w:rsidRPr="0043705D">
        <w:rPr>
          <w:rFonts w:ascii="Times New Roman" w:hAnsi="Times New Roman" w:cs="Times New Roman"/>
          <w:sz w:val="28"/>
          <w:szCs w:val="28"/>
        </w:rPr>
        <w:t xml:space="preserve">Социальные выплаты в виде премий предоставляются участковым педиатрам и терапевтам центральных районных </w:t>
      </w:r>
      <w:r w:rsidRPr="0043705D">
        <w:rPr>
          <w:rFonts w:ascii="Times New Roman" w:hAnsi="Times New Roman" w:cs="Times New Roman"/>
          <w:sz w:val="28"/>
          <w:szCs w:val="28"/>
        </w:rPr>
        <w:lastRenderedPageBreak/>
        <w:t>больниц, а также врачам скорой медицинской помощи, которые совмещают трудовую деятельность с обучением в ординатуре, в размере:</w:t>
      </w:r>
      <w:r w:rsidR="00DE1EAD" w:rsidRPr="0043705D">
        <w:rPr>
          <w:rFonts w:ascii="Times New Roman" w:hAnsi="Times New Roman" w:cs="Times New Roman"/>
          <w:sz w:val="28"/>
          <w:szCs w:val="28"/>
        </w:rPr>
        <w:t xml:space="preserve"> </w:t>
      </w:r>
      <w:r w:rsidRPr="0043705D">
        <w:rPr>
          <w:rFonts w:ascii="Times New Roman" w:hAnsi="Times New Roman" w:cs="Times New Roman"/>
          <w:sz w:val="28"/>
          <w:szCs w:val="28"/>
        </w:rPr>
        <w:t>для участковых терапевтов и педиатров районных больниц – 50 тысяч рублей ежемесячно при условии осуществления трудовой деятельности в объеме не мене</w:t>
      </w:r>
      <w:r w:rsidR="00DE1EAD" w:rsidRPr="0043705D">
        <w:rPr>
          <w:rFonts w:ascii="Times New Roman" w:hAnsi="Times New Roman" w:cs="Times New Roman"/>
          <w:sz w:val="28"/>
          <w:szCs w:val="28"/>
        </w:rPr>
        <w:t xml:space="preserve">е одной ставки </w:t>
      </w:r>
      <w:r w:rsidR="00F51F0A">
        <w:rPr>
          <w:rFonts w:ascii="Times New Roman" w:hAnsi="Times New Roman" w:cs="Times New Roman"/>
          <w:sz w:val="28"/>
          <w:szCs w:val="28"/>
        </w:rPr>
        <w:br/>
      </w:r>
      <w:r w:rsidR="00DE1EAD" w:rsidRPr="0043705D">
        <w:rPr>
          <w:rFonts w:ascii="Times New Roman" w:hAnsi="Times New Roman" w:cs="Times New Roman"/>
          <w:sz w:val="28"/>
          <w:szCs w:val="28"/>
        </w:rPr>
        <w:t xml:space="preserve">в течение месяца, </w:t>
      </w:r>
      <w:r w:rsidRPr="0043705D">
        <w:rPr>
          <w:rFonts w:ascii="Times New Roman" w:hAnsi="Times New Roman" w:cs="Times New Roman"/>
          <w:sz w:val="28"/>
          <w:szCs w:val="28"/>
        </w:rPr>
        <w:t>для врачей скорой медицинской помощи –  50 тысяч рублей при</w:t>
      </w:r>
      <w:r w:rsidR="00F51F0A">
        <w:rPr>
          <w:rFonts w:ascii="Times New Roman" w:hAnsi="Times New Roman" w:cs="Times New Roman"/>
          <w:sz w:val="28"/>
          <w:szCs w:val="28"/>
        </w:rPr>
        <w:t xml:space="preserve"> </w:t>
      </w:r>
      <w:r w:rsidRPr="0043705D">
        <w:rPr>
          <w:rFonts w:ascii="Times New Roman" w:hAnsi="Times New Roman" w:cs="Times New Roman"/>
          <w:sz w:val="28"/>
          <w:szCs w:val="28"/>
        </w:rPr>
        <w:t xml:space="preserve">работе в районах области, 20 тысяч рублей – в городе Кирове. Условием является осуществление трудовой деятельности в объеме не менее 0,75 ставки </w:t>
      </w:r>
      <w:r w:rsidR="008B5950">
        <w:rPr>
          <w:rFonts w:ascii="Times New Roman" w:hAnsi="Times New Roman" w:cs="Times New Roman"/>
          <w:sz w:val="28"/>
          <w:szCs w:val="28"/>
        </w:rPr>
        <w:br/>
      </w:r>
      <w:r w:rsidRPr="0043705D">
        <w:rPr>
          <w:rFonts w:ascii="Times New Roman" w:hAnsi="Times New Roman" w:cs="Times New Roman"/>
          <w:sz w:val="28"/>
          <w:szCs w:val="28"/>
        </w:rPr>
        <w:t>в течение месяца.</w:t>
      </w:r>
      <w:bookmarkEnd w:id="11"/>
    </w:p>
    <w:p w14:paraId="02450FD9"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bCs/>
          <w:sz w:val="28"/>
          <w:szCs w:val="28"/>
          <w:lang w:eastAsia="en-US"/>
        </w:rPr>
        <w:t xml:space="preserve">В 2024 году прошли повышение квалификации </w:t>
      </w:r>
      <w:r w:rsidRPr="0043705D">
        <w:rPr>
          <w:rFonts w:ascii="Times New Roman" w:hAnsi="Times New Roman" w:cs="Times New Roman"/>
          <w:sz w:val="28"/>
          <w:szCs w:val="28"/>
        </w:rPr>
        <w:t xml:space="preserve">27 специалистов, </w:t>
      </w:r>
      <w:r w:rsidRPr="0043705D">
        <w:rPr>
          <w:rFonts w:ascii="Times New Roman" w:hAnsi="Times New Roman" w:cs="Times New Roman"/>
          <w:bCs/>
          <w:sz w:val="28"/>
          <w:szCs w:val="28"/>
          <w:lang w:eastAsia="en-US"/>
        </w:rPr>
        <w:t>оказывающих медицинскую помощь пациентам с ССЗ.</w:t>
      </w:r>
    </w:p>
    <w:p w14:paraId="2E7D9BBA" w14:textId="04F4E59B" w:rsidR="00E86C2D" w:rsidRPr="0043705D" w:rsidRDefault="00E86C2D" w:rsidP="00E86C2D">
      <w:pPr>
        <w:pStyle w:val="110"/>
        <w:tabs>
          <w:tab w:val="left" w:pos="709"/>
        </w:tabs>
        <w:spacing w:after="0" w:line="360" w:lineRule="auto"/>
        <w:ind w:firstLine="709"/>
        <w:jc w:val="both"/>
        <w:rPr>
          <w:sz w:val="28"/>
          <w:szCs w:val="28"/>
        </w:rPr>
      </w:pPr>
      <w:r w:rsidRPr="0043705D">
        <w:rPr>
          <w:sz w:val="28"/>
          <w:szCs w:val="28"/>
        </w:rPr>
        <w:t xml:space="preserve">С целью ликвидации кадрового дефицита с учетом планов развития кардиологической службы, неврологической службы и службы сердечно-сосудистой хирургии медицинскими организациями, имеющими в структуре </w:t>
      </w:r>
      <w:r w:rsidR="00F51F0A">
        <w:rPr>
          <w:sz w:val="28"/>
          <w:szCs w:val="28"/>
        </w:rPr>
        <w:br/>
      </w:r>
      <w:r w:rsidRPr="0043705D">
        <w:rPr>
          <w:sz w:val="28"/>
          <w:szCs w:val="28"/>
        </w:rPr>
        <w:t>СС центры, разработана «дорожная карта». С 2018 года на территории Кировской области реализуются мероприятия материального стимулирования медицинских работников первичного звена. В рамках мероприятий «дорожной карты», направленных на ликвидацию кадрового дефицита и компенсацию кадрового дисбаланса специалистов, участвующих в обеспечении реализации Региональной программы, ежегодно проводятся:</w:t>
      </w:r>
    </w:p>
    <w:p w14:paraId="23CBEFEE"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мониторинг ведения медицинскими организациями ФРМР; </w:t>
      </w:r>
    </w:p>
    <w:p w14:paraId="61C0380E"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расчет прогнозной потребности во врачах и среднем медицинском </w:t>
      </w:r>
      <w:r w:rsidRPr="0043705D">
        <w:rPr>
          <w:rFonts w:ascii="Times New Roman" w:hAnsi="Times New Roman" w:cs="Times New Roman"/>
          <w:sz w:val="28"/>
          <w:szCs w:val="28"/>
        </w:rPr>
        <w:br/>
        <w:t xml:space="preserve">персонале для государственных и муниципальных медицинских организаций </w:t>
      </w:r>
      <w:r w:rsidRPr="0043705D">
        <w:rPr>
          <w:rFonts w:ascii="Times New Roman" w:hAnsi="Times New Roman" w:cs="Times New Roman"/>
          <w:sz w:val="28"/>
          <w:szCs w:val="28"/>
        </w:rPr>
        <w:br/>
        <w:t>на текущий год;</w:t>
      </w:r>
    </w:p>
    <w:p w14:paraId="26334C93"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информирование граждан о порядке заключения договора о целевом обучении, порядке отбора кандидатов для целевой подготовки, потенциальных заказчиках целевой подготовки, возможных мерах социальной поддержки студентам;</w:t>
      </w:r>
    </w:p>
    <w:p w14:paraId="190D74ED" w14:textId="73286FDC"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заключение медицинскими организациями договоров о целевом обучении по программам высшего профессионального образования (специалитет) </w:t>
      </w:r>
      <w:r w:rsidR="00022C5F">
        <w:rPr>
          <w:rFonts w:ascii="Times New Roman" w:hAnsi="Times New Roman" w:cs="Times New Roman"/>
          <w:sz w:val="28"/>
          <w:szCs w:val="28"/>
        </w:rPr>
        <w:br/>
      </w:r>
      <w:r w:rsidRPr="0043705D">
        <w:rPr>
          <w:rFonts w:ascii="Times New Roman" w:hAnsi="Times New Roman" w:cs="Times New Roman"/>
          <w:sz w:val="28"/>
          <w:szCs w:val="28"/>
        </w:rPr>
        <w:t>с поступившими на обучение в образовательные организации;</w:t>
      </w:r>
    </w:p>
    <w:p w14:paraId="344B738D"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сбор заявок медицинских организаций на обучение по программам </w:t>
      </w:r>
      <w:r w:rsidRPr="0043705D">
        <w:rPr>
          <w:rFonts w:ascii="Times New Roman" w:hAnsi="Times New Roman" w:cs="Times New Roman"/>
          <w:sz w:val="28"/>
          <w:szCs w:val="28"/>
        </w:rPr>
        <w:br/>
        <w:t>ординатуры на следующий год;</w:t>
      </w:r>
    </w:p>
    <w:p w14:paraId="4D9CBEB0" w14:textId="77777777"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направление специалистов на обучение;</w:t>
      </w:r>
    </w:p>
    <w:p w14:paraId="12E59B2E" w14:textId="26BEAAC1" w:rsidR="00E86C2D" w:rsidRPr="0043705D" w:rsidRDefault="00E86C2D" w:rsidP="00E86C2D">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анализ трудоустройства специалистов, участвующих в оказании </w:t>
      </w:r>
      <w:r w:rsidRPr="0043705D">
        <w:rPr>
          <w:rFonts w:ascii="Times New Roman" w:hAnsi="Times New Roman" w:cs="Times New Roman"/>
          <w:sz w:val="28"/>
          <w:szCs w:val="28"/>
        </w:rPr>
        <w:br/>
        <w:t>медицинской помощи гражданам, страдающим болезнями сердечно-сосудистой системы.</w:t>
      </w:r>
    </w:p>
    <w:p w14:paraId="0D7EF49A" w14:textId="77777777" w:rsidR="00E86C2D" w:rsidRPr="0043705D" w:rsidRDefault="00E86C2D" w:rsidP="00F51F0A">
      <w:pPr>
        <w:pStyle w:val="110"/>
        <w:shd w:val="clear" w:color="auto" w:fill="auto"/>
        <w:tabs>
          <w:tab w:val="left" w:pos="709"/>
        </w:tabs>
        <w:spacing w:after="480" w:line="360" w:lineRule="auto"/>
        <w:ind w:firstLine="709"/>
        <w:jc w:val="both"/>
        <w:rPr>
          <w:sz w:val="28"/>
          <w:szCs w:val="28"/>
        </w:rPr>
      </w:pPr>
      <w:r w:rsidRPr="0043705D">
        <w:rPr>
          <w:sz w:val="28"/>
          <w:szCs w:val="28"/>
        </w:rPr>
        <w:t xml:space="preserve">Высшим учебным заведением, курирующим вопросы здравоохранения Кировской области в рамках реализации федерального проекта «ВУЗ – регион», является </w:t>
      </w:r>
      <w:r w:rsidRPr="0043705D">
        <w:rPr>
          <w:sz w:val="28"/>
          <w:szCs w:val="28"/>
          <w:shd w:val="clear" w:color="auto" w:fill="FFFFFF"/>
        </w:rPr>
        <w:t>Федеральное государственное</w:t>
      </w:r>
      <w:r w:rsidRPr="0043705D">
        <w:rPr>
          <w:rFonts w:cs="Arial"/>
          <w:sz w:val="28"/>
          <w:szCs w:val="28"/>
          <w:shd w:val="clear" w:color="auto" w:fill="FFFFFF"/>
        </w:rPr>
        <w:t> </w:t>
      </w:r>
      <w:r w:rsidRPr="0043705D">
        <w:rPr>
          <w:sz w:val="28"/>
          <w:szCs w:val="28"/>
          <w:shd w:val="clear" w:color="auto" w:fill="FFFFFF"/>
        </w:rPr>
        <w:t>бюджетное образовательное учреждение высшего образования «Кировский</w:t>
      </w:r>
      <w:r w:rsidRPr="0043705D">
        <w:rPr>
          <w:rFonts w:cs="Arial"/>
          <w:sz w:val="28"/>
          <w:szCs w:val="28"/>
          <w:shd w:val="clear" w:color="auto" w:fill="FFFFFF"/>
        </w:rPr>
        <w:t> </w:t>
      </w:r>
      <w:r w:rsidRPr="0043705D">
        <w:rPr>
          <w:sz w:val="28"/>
          <w:szCs w:val="28"/>
          <w:shd w:val="clear" w:color="auto" w:fill="FFFFFF"/>
        </w:rPr>
        <w:t>государственный</w:t>
      </w:r>
      <w:r w:rsidRPr="0043705D">
        <w:rPr>
          <w:rFonts w:cs="Arial"/>
          <w:sz w:val="28"/>
          <w:szCs w:val="28"/>
          <w:shd w:val="clear" w:color="auto" w:fill="FFFFFF"/>
        </w:rPr>
        <w:t> </w:t>
      </w:r>
      <w:r w:rsidRPr="0043705D">
        <w:rPr>
          <w:sz w:val="28"/>
          <w:szCs w:val="28"/>
          <w:shd w:val="clear" w:color="auto" w:fill="FFFFFF"/>
        </w:rPr>
        <w:t>медицинский университет» Министерства здравоохранения Российской Федерации</w:t>
      </w:r>
      <w:r w:rsidRPr="0043705D">
        <w:rPr>
          <w:sz w:val="28"/>
          <w:szCs w:val="28"/>
        </w:rPr>
        <w:t>. В рамках имеющихся соглашений налажена координация деятельности в решении вопросов модернизации системы здравоохранения Кировской области путем анализа проблемных направлений медицинских организаций и качества оказания медицинской помощи в Кировской области.</w:t>
      </w:r>
    </w:p>
    <w:p w14:paraId="6825FB79" w14:textId="6F557BCB" w:rsidR="0030334E" w:rsidRPr="0043705D" w:rsidRDefault="0030334E" w:rsidP="00F51F0A">
      <w:pPr>
        <w:pStyle w:val="23"/>
        <w:tabs>
          <w:tab w:val="left" w:pos="709"/>
        </w:tabs>
        <w:spacing w:before="0" w:after="480" w:line="240" w:lineRule="auto"/>
        <w:ind w:left="1418" w:hanging="709"/>
        <w:rPr>
          <w:rFonts w:ascii="Times New Roman" w:hAnsi="Times New Roman" w:cs="Times New Roman"/>
        </w:rPr>
      </w:pPr>
      <w:bookmarkStart w:id="12" w:name="_Toc59888934"/>
      <w:bookmarkStart w:id="13" w:name="_Hlk102653201"/>
      <w:r w:rsidRPr="0043705D">
        <w:rPr>
          <w:rFonts w:ascii="Times New Roman" w:hAnsi="Times New Roman" w:cs="Times New Roman"/>
        </w:rPr>
        <w:t>1.7.  Льготное лекарственное обеспечение лиц с высоким риском сердечно-сосудистых осложнений</w:t>
      </w:r>
      <w:bookmarkEnd w:id="12"/>
    </w:p>
    <w:p w14:paraId="287B6FFC" w14:textId="4977520B" w:rsidR="0030334E" w:rsidRPr="0043705D" w:rsidRDefault="0030334E" w:rsidP="0030334E">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создана и работает централизованная система </w:t>
      </w:r>
      <w:r w:rsidRPr="0043705D">
        <w:rPr>
          <w:rFonts w:ascii="Times New Roman" w:hAnsi="Times New Roman" w:cs="Times New Roman"/>
          <w:sz w:val="28"/>
          <w:szCs w:val="28"/>
        </w:rPr>
        <w:br/>
        <w:t xml:space="preserve">лекарственного обеспечения льготных категорий граждан, в которой </w:t>
      </w:r>
      <w:r w:rsidRPr="0043705D">
        <w:rPr>
          <w:rFonts w:ascii="Times New Roman" w:hAnsi="Times New Roman" w:cs="Times New Roman"/>
          <w:sz w:val="28"/>
          <w:szCs w:val="28"/>
        </w:rPr>
        <w:br/>
        <w:t xml:space="preserve">задействованы министерство здравоохранения Кировской области, </w:t>
      </w:r>
      <w:r w:rsidRPr="0043705D">
        <w:rPr>
          <w:rFonts w:ascii="Times New Roman" w:hAnsi="Times New Roman" w:cs="Times New Roman"/>
          <w:sz w:val="28"/>
          <w:szCs w:val="28"/>
        </w:rPr>
        <w:br/>
        <w:t xml:space="preserve">уполномоченная аптечная организация – КОГУП «Аптечный склад», </w:t>
      </w:r>
      <w:r w:rsidRPr="0043705D">
        <w:rPr>
          <w:rFonts w:ascii="Times New Roman" w:hAnsi="Times New Roman" w:cs="Times New Roman"/>
          <w:sz w:val="28"/>
          <w:szCs w:val="28"/>
        </w:rPr>
        <w:br/>
        <w:t>КОГБУЗ «Медицинский информационно-аналитический центр, центр общественного здоровья и медицинской профилактики».</w:t>
      </w:r>
      <w:r w:rsidR="00F51F0A">
        <w:rPr>
          <w:rFonts w:ascii="Times New Roman" w:hAnsi="Times New Roman" w:cs="Times New Roman"/>
          <w:sz w:val="28"/>
          <w:szCs w:val="28"/>
        </w:rPr>
        <w:t xml:space="preserve"> </w:t>
      </w:r>
    </w:p>
    <w:p w14:paraId="2283D590" w14:textId="77777777" w:rsidR="0030334E" w:rsidRPr="0043705D" w:rsidRDefault="0030334E" w:rsidP="0030334E">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Информационное взаимодействие позволило запустить региональную систему «Планирование» для формирования своевременной заявки </w:t>
      </w:r>
      <w:r w:rsidRPr="0043705D">
        <w:rPr>
          <w:rFonts w:ascii="Times New Roman" w:hAnsi="Times New Roman" w:cs="Times New Roman"/>
          <w:sz w:val="28"/>
          <w:szCs w:val="28"/>
        </w:rPr>
        <w:br/>
        <w:t xml:space="preserve">на  лекарственные препараты, а также их перемещение между пунктами отпуска </w:t>
      </w:r>
      <w:r w:rsidRPr="0043705D">
        <w:rPr>
          <w:rFonts w:ascii="Times New Roman" w:hAnsi="Times New Roman" w:cs="Times New Roman"/>
          <w:sz w:val="28"/>
          <w:szCs w:val="28"/>
        </w:rPr>
        <w:br/>
        <w:t>в целях незамедлительного обеспечения пациентов.</w:t>
      </w:r>
    </w:p>
    <w:p w14:paraId="36A4C5F0" w14:textId="77777777" w:rsidR="0030334E" w:rsidRPr="0043705D" w:rsidRDefault="0030334E" w:rsidP="0030334E">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Лекарственное обеспечение отдельных категорий граждан за счет средств федерального бюджета осуществляется в соответствии  с Федеральным </w:t>
      </w:r>
      <w:hyperlink r:id="rId11" w:history="1">
        <w:r w:rsidRPr="0043705D">
          <w:rPr>
            <w:rFonts w:ascii="Times New Roman" w:hAnsi="Times New Roman" w:cs="Times New Roman"/>
            <w:sz w:val="28"/>
            <w:szCs w:val="28"/>
          </w:rPr>
          <w:t>законом</w:t>
        </w:r>
      </w:hyperlink>
      <w:r w:rsidRPr="0043705D">
        <w:rPr>
          <w:rFonts w:ascii="Times New Roman" w:hAnsi="Times New Roman" w:cs="Times New Roman"/>
          <w:sz w:val="28"/>
          <w:szCs w:val="28"/>
        </w:rPr>
        <w:t xml:space="preserve"> от 17.07.1999 № 178-ФЗ «О государственной социальной помощи» </w:t>
      </w:r>
      <w:r w:rsidRPr="0043705D">
        <w:rPr>
          <w:rFonts w:ascii="Times New Roman" w:hAnsi="Times New Roman" w:cs="Times New Roman"/>
          <w:sz w:val="28"/>
          <w:szCs w:val="28"/>
        </w:rPr>
        <w:br/>
        <w:t xml:space="preserve">(далее – Федеральный закон от 17.07.1999 № 178-ФЗ). </w:t>
      </w:r>
    </w:p>
    <w:p w14:paraId="6A4A4CBF" w14:textId="77777777" w:rsidR="0030334E" w:rsidRPr="0043705D" w:rsidRDefault="0030334E" w:rsidP="0030334E">
      <w:pPr>
        <w:spacing w:line="360" w:lineRule="auto"/>
        <w:ind w:firstLine="709"/>
        <w:jc w:val="both"/>
        <w:rPr>
          <w:rFonts w:ascii="Times New Roman" w:eastAsia="Calibri" w:hAnsi="Times New Roman" w:cs="Times New Roman"/>
          <w:sz w:val="28"/>
          <w:szCs w:val="28"/>
        </w:rPr>
      </w:pPr>
      <w:r w:rsidRPr="0043705D">
        <w:rPr>
          <w:rFonts w:ascii="Times New Roman" w:hAnsi="Times New Roman" w:cs="Times New Roman"/>
          <w:sz w:val="28"/>
          <w:szCs w:val="28"/>
        </w:rPr>
        <w:t xml:space="preserve">Льготное лекарственное обеспечение отдельных категорий граждан, </w:t>
      </w:r>
      <w:r w:rsidRPr="0043705D">
        <w:rPr>
          <w:rFonts w:ascii="Times New Roman" w:hAnsi="Times New Roman" w:cs="Times New Roman"/>
          <w:sz w:val="28"/>
          <w:szCs w:val="28"/>
        </w:rPr>
        <w:br/>
        <w:t xml:space="preserve">финансируемое из областного бюджета, осуществляется  в рамках </w:t>
      </w:r>
      <w:r w:rsidRPr="0043705D">
        <w:rPr>
          <w:rFonts w:ascii="Times New Roman" w:hAnsi="Times New Roman" w:cs="Times New Roman"/>
          <w:sz w:val="28"/>
          <w:szCs w:val="28"/>
        </w:rPr>
        <w:br/>
        <w:t xml:space="preserve">реализации </w:t>
      </w:r>
      <w:hyperlink r:id="rId12" w:history="1">
        <w:r w:rsidRPr="0043705D">
          <w:rPr>
            <w:rFonts w:ascii="Times New Roman" w:hAnsi="Times New Roman" w:cs="Times New Roman"/>
            <w:sz w:val="28"/>
            <w:szCs w:val="28"/>
          </w:rPr>
          <w:t>постановления</w:t>
        </w:r>
      </w:hyperlink>
      <w:r w:rsidRPr="0043705D">
        <w:rPr>
          <w:rFonts w:ascii="Times New Roman" w:hAnsi="Times New Roman" w:cs="Times New Roman"/>
          <w:sz w:val="28"/>
          <w:szCs w:val="28"/>
        </w:rPr>
        <w:t xml:space="preserve"> Правительства Российской Федерации </w:t>
      </w:r>
      <w:r w:rsidRPr="0043705D">
        <w:rPr>
          <w:rFonts w:ascii="Times New Roman" w:hAnsi="Times New Roman" w:cs="Times New Roman"/>
          <w:sz w:val="28"/>
          <w:szCs w:val="28"/>
        </w:rPr>
        <w:br/>
        <w:t>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3F6F1CF2" w14:textId="093BF097" w:rsidR="0030334E" w:rsidRPr="0043705D" w:rsidRDefault="0030334E" w:rsidP="0030334E">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1 февраля 2019 года на территории </w:t>
      </w:r>
      <w:r w:rsidR="00C01F83">
        <w:rPr>
          <w:rFonts w:ascii="Times New Roman" w:hAnsi="Times New Roman" w:cs="Times New Roman"/>
          <w:sz w:val="28"/>
          <w:szCs w:val="28"/>
        </w:rPr>
        <w:t xml:space="preserve">Кировской области </w:t>
      </w:r>
      <w:r w:rsidRPr="0043705D">
        <w:rPr>
          <w:rFonts w:ascii="Times New Roman" w:hAnsi="Times New Roman" w:cs="Times New Roman"/>
          <w:sz w:val="28"/>
          <w:szCs w:val="28"/>
        </w:rPr>
        <w:t>реализуется пилотный проект по обеспечению граждан, страдающих определенными заболеваниями системы кровообращения, – «Лекарственное возмещение».</w:t>
      </w:r>
    </w:p>
    <w:p w14:paraId="24B6366C" w14:textId="77777777" w:rsidR="0030334E" w:rsidRPr="0043705D" w:rsidRDefault="0030334E" w:rsidP="0030334E">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Указанный п</w:t>
      </w:r>
      <w:r w:rsidRPr="0043705D">
        <w:rPr>
          <w:rFonts w:ascii="Times New Roman" w:hAnsi="Times New Roman" w:cs="Times New Roman"/>
          <w:spacing w:val="-2"/>
          <w:sz w:val="28"/>
          <w:szCs w:val="28"/>
        </w:rPr>
        <w:t>роект распространяется на пациентов, страдающих ГБ</w:t>
      </w:r>
      <w:r w:rsidRPr="0043705D">
        <w:rPr>
          <w:rFonts w:ascii="Times New Roman" w:hAnsi="Times New Roman" w:cs="Times New Roman"/>
          <w:sz w:val="28"/>
          <w:szCs w:val="28"/>
        </w:rPr>
        <w:t xml:space="preserve"> </w:t>
      </w:r>
      <w:r w:rsidRPr="0043705D">
        <w:rPr>
          <w:rFonts w:ascii="Times New Roman" w:hAnsi="Times New Roman" w:cs="Times New Roman"/>
          <w:sz w:val="28"/>
          <w:szCs w:val="28"/>
        </w:rPr>
        <w:br/>
        <w:t>и стенокардией, а также их сочетанием, так как именно БСК составляют основную долю в структуре смертности населения (47%</w:t>
      </w:r>
      <w:r w:rsidRPr="0043705D">
        <w:rPr>
          <w:rFonts w:ascii="Times New Roman" w:hAnsi="Times New Roman" w:cs="Times New Roman"/>
          <w:spacing w:val="-1"/>
          <w:sz w:val="28"/>
          <w:szCs w:val="28"/>
        </w:rPr>
        <w:t xml:space="preserve">). </w:t>
      </w:r>
    </w:p>
    <w:p w14:paraId="66703A9E" w14:textId="79A9FEBD" w:rsidR="0030334E" w:rsidRPr="0043705D" w:rsidRDefault="0030334E" w:rsidP="0030334E">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основании выписанного рецепта при обращении в аптечное </w:t>
      </w:r>
      <w:r w:rsidRPr="0043705D">
        <w:rPr>
          <w:rFonts w:ascii="Times New Roman" w:hAnsi="Times New Roman" w:cs="Times New Roman"/>
          <w:sz w:val="28"/>
          <w:szCs w:val="28"/>
        </w:rPr>
        <w:br/>
        <w:t xml:space="preserve">учреждение пациент имеет возможность выбрать лекарственный препарат </w:t>
      </w:r>
      <w:r w:rsidRPr="0043705D">
        <w:rPr>
          <w:rFonts w:ascii="Times New Roman" w:hAnsi="Times New Roman" w:cs="Times New Roman"/>
          <w:spacing w:val="-2"/>
          <w:sz w:val="28"/>
          <w:szCs w:val="28"/>
        </w:rPr>
        <w:t xml:space="preserve">любого предложенного ему торгового наименования </w:t>
      </w:r>
      <w:r w:rsidRPr="0043705D">
        <w:rPr>
          <w:rFonts w:ascii="Times New Roman" w:hAnsi="Times New Roman" w:cs="Times New Roman"/>
          <w:sz w:val="28"/>
          <w:szCs w:val="28"/>
        </w:rPr>
        <w:t xml:space="preserve">в соответствии с перечнем международных непатентованных наименований, сформированным в рамках перечня ЖНВЛП для обеспечения данной категории граждан, утвержденного </w:t>
      </w:r>
      <w:r w:rsidRPr="0043705D">
        <w:t xml:space="preserve"> </w:t>
      </w:r>
      <w:r w:rsidRPr="0043705D">
        <w:rPr>
          <w:rFonts w:ascii="Times New Roman" w:hAnsi="Times New Roman" w:cs="Times New Roman"/>
          <w:sz w:val="28"/>
          <w:szCs w:val="28"/>
        </w:rPr>
        <w:t xml:space="preserve">распоряжением министерства здравоохранения Кировской области от 01.02.2019 № 60 «О дополнительном льготном лекарственном обеспечении жителей </w:t>
      </w:r>
      <w:r w:rsidRPr="0043705D">
        <w:rPr>
          <w:rFonts w:ascii="Times New Roman" w:hAnsi="Times New Roman" w:cs="Times New Roman"/>
          <w:sz w:val="28"/>
          <w:szCs w:val="28"/>
        </w:rPr>
        <w:lastRenderedPageBreak/>
        <w:t>отдельных муниципальных образований Кировской области, страдающих определенными заболе</w:t>
      </w:r>
      <w:r w:rsidR="00C01F83">
        <w:rPr>
          <w:rFonts w:ascii="Times New Roman" w:hAnsi="Times New Roman" w:cs="Times New Roman"/>
          <w:sz w:val="28"/>
          <w:szCs w:val="28"/>
        </w:rPr>
        <w:t>ваниями системы кровообращения», и приобрести со скидкой 50%.</w:t>
      </w:r>
    </w:p>
    <w:p w14:paraId="7A85A021" w14:textId="078499F2" w:rsidR="0030334E" w:rsidRPr="0043705D" w:rsidRDefault="0030334E" w:rsidP="00022C5F">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 итогам 2021 года установлено, что пилотный проект «Лекарственное возмещение» востребован не только пациентами, не имеющими права </w:t>
      </w:r>
      <w:r w:rsidRPr="0043705D">
        <w:rPr>
          <w:rFonts w:ascii="Times New Roman" w:hAnsi="Times New Roman" w:cs="Times New Roman"/>
          <w:sz w:val="28"/>
          <w:szCs w:val="28"/>
        </w:rPr>
        <w:br/>
        <w:t xml:space="preserve">на льготное лекарственное обеспечение, но и гражданами льготных категорий. </w:t>
      </w:r>
      <w:r w:rsidR="00022C5F">
        <w:rPr>
          <w:rFonts w:ascii="Times New Roman" w:hAnsi="Times New Roman" w:cs="Times New Roman"/>
          <w:sz w:val="28"/>
          <w:szCs w:val="28"/>
        </w:rPr>
        <w:br/>
      </w:r>
      <w:r w:rsidRPr="0043705D">
        <w:rPr>
          <w:rFonts w:ascii="Times New Roman" w:hAnsi="Times New Roman" w:cs="Times New Roman"/>
          <w:sz w:val="28"/>
          <w:szCs w:val="28"/>
        </w:rPr>
        <w:t xml:space="preserve">На территориях, где реализуется пилотный проект, смертность снизилась </w:t>
      </w:r>
      <w:r w:rsidRPr="0043705D">
        <w:rPr>
          <w:rFonts w:ascii="Times New Roman" w:hAnsi="Times New Roman" w:cs="Times New Roman"/>
          <w:sz w:val="28"/>
          <w:szCs w:val="28"/>
        </w:rPr>
        <w:br/>
        <w:t>на 30%, у</w:t>
      </w:r>
      <w:r w:rsidR="007F4964">
        <w:rPr>
          <w:rFonts w:ascii="Times New Roman" w:hAnsi="Times New Roman" w:cs="Times New Roman"/>
          <w:sz w:val="28"/>
          <w:szCs w:val="28"/>
        </w:rPr>
        <w:t>меньшилась частота вызовов СМП и госпитализаций.</w:t>
      </w:r>
    </w:p>
    <w:p w14:paraId="735CFEEE" w14:textId="684FAF0D" w:rsidR="0030334E" w:rsidRPr="0043705D" w:rsidRDefault="007F4964" w:rsidP="003033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30334E" w:rsidRPr="0043705D">
        <w:rPr>
          <w:rFonts w:ascii="Times New Roman" w:hAnsi="Times New Roman" w:cs="Times New Roman"/>
          <w:sz w:val="28"/>
          <w:szCs w:val="28"/>
        </w:rPr>
        <w:t>в указанный проект вовлечены все муниципальные образования Кировской области, за исключением городов Кирова.</w:t>
      </w:r>
    </w:p>
    <w:p w14:paraId="341A5C19" w14:textId="4B73BC6C" w:rsidR="0030334E" w:rsidRPr="0043705D" w:rsidRDefault="0030334E" w:rsidP="00A72055">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2023 году количество лиц, обратившихся за выпиской рецептов </w:t>
      </w:r>
      <w:r w:rsidRPr="0043705D">
        <w:rPr>
          <w:rFonts w:ascii="Times New Roman" w:hAnsi="Times New Roman" w:cs="Times New Roman"/>
          <w:sz w:val="28"/>
          <w:szCs w:val="28"/>
        </w:rPr>
        <w:br/>
        <w:t>по пилотному проекту «Лекар</w:t>
      </w:r>
      <w:r w:rsidR="007F4964">
        <w:rPr>
          <w:rFonts w:ascii="Times New Roman" w:hAnsi="Times New Roman" w:cs="Times New Roman"/>
          <w:sz w:val="28"/>
          <w:szCs w:val="28"/>
        </w:rPr>
        <w:t>ственное возмещение», составило</w:t>
      </w:r>
      <w:r w:rsidRPr="0043705D">
        <w:rPr>
          <w:rFonts w:ascii="Times New Roman" w:hAnsi="Times New Roman" w:cs="Times New Roman"/>
          <w:sz w:val="28"/>
          <w:szCs w:val="28"/>
        </w:rPr>
        <w:t xml:space="preserve"> </w:t>
      </w:r>
      <w:r w:rsidRPr="0043705D">
        <w:rPr>
          <w:rFonts w:ascii="Times New Roman" w:hAnsi="Times New Roman" w:cs="Times New Roman"/>
          <w:sz w:val="28"/>
          <w:szCs w:val="28"/>
        </w:rPr>
        <w:br/>
        <w:t>42 987 человек.  Обс</w:t>
      </w:r>
      <w:r w:rsidR="007F4964">
        <w:rPr>
          <w:rFonts w:ascii="Times New Roman" w:hAnsi="Times New Roman" w:cs="Times New Roman"/>
          <w:sz w:val="28"/>
          <w:szCs w:val="28"/>
        </w:rPr>
        <w:t xml:space="preserve">лужено 290 685 рецептов, сумма возмещения составила </w:t>
      </w:r>
      <w:r w:rsidRPr="0043705D">
        <w:rPr>
          <w:rFonts w:ascii="Times New Roman" w:hAnsi="Times New Roman" w:cs="Times New Roman"/>
          <w:sz w:val="28"/>
          <w:szCs w:val="28"/>
        </w:rPr>
        <w:t>89 79</w:t>
      </w:r>
      <w:r w:rsidR="00F447EC" w:rsidRPr="0043705D">
        <w:rPr>
          <w:rFonts w:ascii="Times New Roman" w:hAnsi="Times New Roman" w:cs="Times New Roman"/>
          <w:sz w:val="28"/>
          <w:szCs w:val="28"/>
        </w:rPr>
        <w:t>7</w:t>
      </w:r>
      <w:r w:rsidRPr="0043705D">
        <w:rPr>
          <w:rFonts w:ascii="Times New Roman" w:hAnsi="Times New Roman" w:cs="Times New Roman"/>
          <w:sz w:val="28"/>
          <w:szCs w:val="28"/>
        </w:rPr>
        <w:t xml:space="preserve"> тыс.</w:t>
      </w:r>
      <w:r w:rsidR="00A72055" w:rsidRPr="0043705D">
        <w:rPr>
          <w:rFonts w:ascii="Times New Roman" w:hAnsi="Times New Roman" w:cs="Times New Roman"/>
          <w:sz w:val="28"/>
          <w:szCs w:val="28"/>
        </w:rPr>
        <w:t xml:space="preserve"> </w:t>
      </w:r>
      <w:r w:rsidRPr="0043705D">
        <w:rPr>
          <w:rFonts w:ascii="Times New Roman" w:hAnsi="Times New Roman" w:cs="Times New Roman"/>
          <w:sz w:val="28"/>
          <w:szCs w:val="28"/>
        </w:rPr>
        <w:t>рублей.</w:t>
      </w:r>
    </w:p>
    <w:p w14:paraId="26598362" w14:textId="77777777" w:rsidR="00F51F0A" w:rsidRDefault="00426DBE" w:rsidP="00F51F0A">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2024 году количество лиц, обратившихся за выпиской рецептов </w:t>
      </w:r>
      <w:r w:rsidRPr="0043705D">
        <w:rPr>
          <w:rFonts w:ascii="Times New Roman" w:hAnsi="Times New Roman" w:cs="Times New Roman"/>
          <w:sz w:val="28"/>
          <w:szCs w:val="28"/>
        </w:rPr>
        <w:br/>
        <w:t>по пилотному проекту «Лекар</w:t>
      </w:r>
      <w:r w:rsidR="007F4964">
        <w:rPr>
          <w:rFonts w:ascii="Times New Roman" w:hAnsi="Times New Roman" w:cs="Times New Roman"/>
          <w:sz w:val="28"/>
          <w:szCs w:val="28"/>
        </w:rPr>
        <w:t>ственное возмещение», составило</w:t>
      </w:r>
      <w:r w:rsidRPr="0043705D">
        <w:rPr>
          <w:rFonts w:ascii="Times New Roman" w:hAnsi="Times New Roman" w:cs="Times New Roman"/>
          <w:sz w:val="28"/>
          <w:szCs w:val="28"/>
        </w:rPr>
        <w:t xml:space="preserve"> </w:t>
      </w:r>
      <w:r w:rsidRPr="0043705D">
        <w:rPr>
          <w:rFonts w:ascii="Times New Roman" w:hAnsi="Times New Roman" w:cs="Times New Roman"/>
          <w:sz w:val="28"/>
          <w:szCs w:val="28"/>
        </w:rPr>
        <w:br/>
        <w:t>46 386 человек.  Обслужено 318 973 рецептов, сумм</w:t>
      </w:r>
      <w:r w:rsidR="00681F5A">
        <w:rPr>
          <w:rFonts w:ascii="Times New Roman" w:hAnsi="Times New Roman" w:cs="Times New Roman"/>
          <w:sz w:val="28"/>
          <w:szCs w:val="28"/>
        </w:rPr>
        <w:t xml:space="preserve">а </w:t>
      </w:r>
      <w:r w:rsidRPr="0043705D">
        <w:rPr>
          <w:rFonts w:ascii="Times New Roman" w:hAnsi="Times New Roman" w:cs="Times New Roman"/>
          <w:sz w:val="28"/>
          <w:szCs w:val="28"/>
        </w:rPr>
        <w:t>возмещения соста</w:t>
      </w:r>
      <w:r w:rsidR="00F51F0A">
        <w:rPr>
          <w:rFonts w:ascii="Times New Roman" w:hAnsi="Times New Roman" w:cs="Times New Roman"/>
          <w:sz w:val="28"/>
          <w:szCs w:val="28"/>
        </w:rPr>
        <w:t>вила</w:t>
      </w:r>
      <w:r w:rsidR="00BB04C2">
        <w:rPr>
          <w:rFonts w:ascii="Times New Roman" w:hAnsi="Times New Roman" w:cs="Times New Roman"/>
          <w:sz w:val="28"/>
          <w:szCs w:val="28"/>
        </w:rPr>
        <w:t xml:space="preserve"> 105 759, 16 тыс. рублей.</w:t>
      </w:r>
    </w:p>
    <w:p w14:paraId="724BE84C" w14:textId="3C3D0387" w:rsidR="0030334E" w:rsidRPr="0043705D" w:rsidRDefault="0030334E" w:rsidP="00F51F0A">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февраля 2020 года </w:t>
      </w:r>
      <w:r w:rsidR="00681F5A">
        <w:rPr>
          <w:rFonts w:ascii="Times New Roman" w:hAnsi="Times New Roman" w:cs="Times New Roman"/>
          <w:sz w:val="28"/>
          <w:szCs w:val="28"/>
        </w:rPr>
        <w:t xml:space="preserve">в Кировской области реализуется </w:t>
      </w:r>
      <w:r w:rsidR="00681F5A">
        <w:rPr>
          <w:rFonts w:ascii="Times New Roman" w:hAnsi="Times New Roman" w:cs="Times New Roman"/>
          <w:spacing w:val="-3"/>
          <w:sz w:val="28"/>
          <w:szCs w:val="28"/>
        </w:rPr>
        <w:t>проект</w:t>
      </w:r>
      <w:r w:rsidRPr="0043705D">
        <w:rPr>
          <w:rFonts w:ascii="Times New Roman" w:hAnsi="Times New Roman" w:cs="Times New Roman"/>
          <w:spacing w:val="-3"/>
          <w:sz w:val="28"/>
          <w:szCs w:val="28"/>
        </w:rPr>
        <w:t xml:space="preserve"> </w:t>
      </w:r>
      <w:r w:rsidR="00F51F0A">
        <w:rPr>
          <w:rFonts w:ascii="Times New Roman" w:hAnsi="Times New Roman" w:cs="Times New Roman"/>
          <w:spacing w:val="-3"/>
          <w:sz w:val="28"/>
          <w:szCs w:val="28"/>
        </w:rPr>
        <w:br/>
      </w:r>
      <w:r w:rsidRPr="0043705D">
        <w:rPr>
          <w:rFonts w:ascii="Times New Roman" w:hAnsi="Times New Roman" w:cs="Times New Roman"/>
          <w:spacing w:val="-3"/>
          <w:sz w:val="28"/>
          <w:szCs w:val="28"/>
        </w:rPr>
        <w:t xml:space="preserve">по лекарственному обеспечению граждан, перенесших острые </w:t>
      </w:r>
      <w:r w:rsidRPr="0043705D">
        <w:rPr>
          <w:rFonts w:ascii="Times New Roman" w:hAnsi="Times New Roman" w:cs="Times New Roman"/>
          <w:sz w:val="28"/>
          <w:szCs w:val="28"/>
        </w:rPr>
        <w:t xml:space="preserve">ССЗ: острый инфаркт миокарда, инсульт, операции на сердце. </w:t>
      </w:r>
      <w:r w:rsidRPr="0043705D">
        <w:rPr>
          <w:rFonts w:ascii="Times New Roman" w:hAnsi="Times New Roman" w:cs="Times New Roman"/>
          <w:spacing w:val="-1"/>
          <w:sz w:val="28"/>
          <w:szCs w:val="28"/>
        </w:rPr>
        <w:t>В течение 2 лет после перенесенного заболевания пациенты данных кате</w:t>
      </w:r>
      <w:r w:rsidR="00681F5A">
        <w:rPr>
          <w:rFonts w:ascii="Times New Roman" w:hAnsi="Times New Roman" w:cs="Times New Roman"/>
          <w:spacing w:val="-1"/>
          <w:sz w:val="28"/>
          <w:szCs w:val="28"/>
        </w:rPr>
        <w:t>горий при амбулаторном лечении</w:t>
      </w:r>
      <w:r w:rsidRPr="0043705D">
        <w:rPr>
          <w:rFonts w:ascii="Times New Roman" w:hAnsi="Times New Roman" w:cs="Times New Roman"/>
          <w:spacing w:val="-1"/>
          <w:sz w:val="28"/>
          <w:szCs w:val="28"/>
        </w:rPr>
        <w:t xml:space="preserve"> обеспечива</w:t>
      </w:r>
      <w:r w:rsidR="00681F5A">
        <w:rPr>
          <w:rFonts w:ascii="Times New Roman" w:hAnsi="Times New Roman" w:cs="Times New Roman"/>
          <w:spacing w:val="-1"/>
          <w:sz w:val="28"/>
          <w:szCs w:val="28"/>
        </w:rPr>
        <w:t>ют</w:t>
      </w:r>
      <w:r w:rsidRPr="0043705D">
        <w:rPr>
          <w:rFonts w:ascii="Times New Roman" w:hAnsi="Times New Roman" w:cs="Times New Roman"/>
          <w:spacing w:val="-1"/>
          <w:sz w:val="28"/>
          <w:szCs w:val="28"/>
        </w:rPr>
        <w:t xml:space="preserve">ся лекарственными препаратами бесплатно. </w:t>
      </w:r>
      <w:r w:rsidRPr="0043705D">
        <w:rPr>
          <w:rFonts w:ascii="Times New Roman" w:hAnsi="Times New Roman" w:cs="Times New Roman"/>
          <w:spacing w:val="-1"/>
          <w:sz w:val="28"/>
          <w:szCs w:val="28"/>
        </w:rPr>
        <w:br/>
        <w:t xml:space="preserve">На реализацию такого проекта предусмотрено </w:t>
      </w:r>
      <w:r w:rsidR="00681F5A">
        <w:rPr>
          <w:rFonts w:ascii="Times New Roman" w:hAnsi="Times New Roman" w:cs="Times New Roman"/>
          <w:spacing w:val="-1"/>
          <w:sz w:val="28"/>
          <w:szCs w:val="28"/>
        </w:rPr>
        <w:t xml:space="preserve">федеральное </w:t>
      </w:r>
      <w:r w:rsidRPr="0043705D">
        <w:rPr>
          <w:rFonts w:ascii="Times New Roman" w:hAnsi="Times New Roman" w:cs="Times New Roman"/>
          <w:spacing w:val="-1"/>
          <w:sz w:val="28"/>
          <w:szCs w:val="28"/>
        </w:rPr>
        <w:t>финансирование.</w:t>
      </w:r>
    </w:p>
    <w:p w14:paraId="282606C1" w14:textId="200E4E3C" w:rsidR="0030334E" w:rsidRPr="0043705D" w:rsidRDefault="0030334E" w:rsidP="0030334E">
      <w:pPr>
        <w:spacing w:line="360" w:lineRule="auto"/>
        <w:ind w:firstLine="709"/>
        <w:jc w:val="both"/>
        <w:rPr>
          <w:rFonts w:ascii="Times New Roman" w:hAnsi="Times New Roman" w:cs="Times New Roman"/>
          <w:spacing w:val="-2"/>
          <w:sz w:val="28"/>
          <w:szCs w:val="28"/>
          <w:shd w:val="clear" w:color="auto" w:fill="FFFFFF"/>
        </w:rPr>
      </w:pPr>
      <w:r w:rsidRPr="0043705D">
        <w:rPr>
          <w:rFonts w:ascii="Times New Roman" w:hAnsi="Times New Roman" w:cs="Times New Roman"/>
          <w:spacing w:val="-2"/>
          <w:sz w:val="28"/>
          <w:szCs w:val="28"/>
          <w:shd w:val="clear" w:color="auto" w:fill="FFFFFF"/>
        </w:rPr>
        <w:t>По итогам 2023 года обслужено лекарственными препаратами</w:t>
      </w:r>
      <w:r w:rsidR="00A72055" w:rsidRPr="0043705D">
        <w:rPr>
          <w:rFonts w:ascii="Times New Roman" w:hAnsi="Times New Roman" w:cs="Times New Roman"/>
          <w:spacing w:val="-2"/>
          <w:sz w:val="28"/>
          <w:szCs w:val="28"/>
          <w:shd w:val="clear" w:color="auto" w:fill="FFFFFF"/>
        </w:rPr>
        <w:t xml:space="preserve"> </w:t>
      </w:r>
      <w:r w:rsidR="00F51F0A">
        <w:rPr>
          <w:rFonts w:ascii="Times New Roman" w:hAnsi="Times New Roman" w:cs="Times New Roman"/>
          <w:spacing w:val="-2"/>
          <w:sz w:val="28"/>
          <w:szCs w:val="28"/>
          <w:shd w:val="clear" w:color="auto" w:fill="FFFFFF"/>
        </w:rPr>
        <w:br/>
      </w:r>
      <w:r w:rsidRPr="0043705D">
        <w:rPr>
          <w:rFonts w:ascii="Times New Roman" w:hAnsi="Times New Roman" w:cs="Times New Roman"/>
          <w:spacing w:val="-2"/>
          <w:sz w:val="28"/>
          <w:szCs w:val="28"/>
          <w:shd w:val="clear" w:color="auto" w:fill="FFFFFF"/>
        </w:rPr>
        <w:t>8</w:t>
      </w:r>
      <w:r w:rsidR="00F51F0A">
        <w:rPr>
          <w:rFonts w:ascii="Times New Roman" w:hAnsi="Times New Roman" w:cs="Times New Roman"/>
          <w:spacing w:val="-2"/>
          <w:sz w:val="28"/>
          <w:szCs w:val="28"/>
          <w:shd w:val="clear" w:color="auto" w:fill="FFFFFF"/>
        </w:rPr>
        <w:t xml:space="preserve"> </w:t>
      </w:r>
      <w:r w:rsidRPr="0043705D">
        <w:rPr>
          <w:rFonts w:ascii="Times New Roman" w:hAnsi="Times New Roman" w:cs="Times New Roman"/>
          <w:spacing w:val="-2"/>
          <w:sz w:val="28"/>
          <w:szCs w:val="28"/>
          <w:shd w:val="clear" w:color="auto" w:fill="FFFFFF"/>
        </w:rPr>
        <w:t>472 человека, отпущено 66 268 рецептов на сумму 125 816,89 тыс.</w:t>
      </w:r>
      <w:r w:rsidR="00A72055" w:rsidRPr="0043705D">
        <w:rPr>
          <w:rFonts w:ascii="Times New Roman" w:hAnsi="Times New Roman" w:cs="Times New Roman"/>
          <w:spacing w:val="-2"/>
          <w:sz w:val="28"/>
          <w:szCs w:val="28"/>
          <w:shd w:val="clear" w:color="auto" w:fill="FFFFFF"/>
        </w:rPr>
        <w:t xml:space="preserve"> </w:t>
      </w:r>
      <w:r w:rsidRPr="0043705D">
        <w:rPr>
          <w:rFonts w:ascii="Times New Roman" w:hAnsi="Times New Roman" w:cs="Times New Roman"/>
          <w:spacing w:val="-2"/>
          <w:sz w:val="28"/>
          <w:szCs w:val="28"/>
          <w:shd w:val="clear" w:color="auto" w:fill="FFFFFF"/>
        </w:rPr>
        <w:t>рублей.</w:t>
      </w:r>
    </w:p>
    <w:p w14:paraId="448AC019" w14:textId="4B888C0B" w:rsidR="00426DBE" w:rsidRPr="0043705D" w:rsidRDefault="00426DBE" w:rsidP="00394E99">
      <w:pPr>
        <w:spacing w:line="360" w:lineRule="auto"/>
        <w:ind w:firstLine="709"/>
        <w:jc w:val="both"/>
        <w:rPr>
          <w:rFonts w:ascii="Times New Roman" w:hAnsi="Times New Roman" w:cs="Times New Roman"/>
          <w:spacing w:val="-2"/>
          <w:sz w:val="28"/>
          <w:szCs w:val="28"/>
          <w:shd w:val="clear" w:color="auto" w:fill="FFFFFF"/>
        </w:rPr>
      </w:pPr>
      <w:r w:rsidRPr="0043705D">
        <w:rPr>
          <w:rFonts w:ascii="Times New Roman" w:hAnsi="Times New Roman" w:cs="Times New Roman"/>
          <w:spacing w:val="-2"/>
          <w:sz w:val="28"/>
          <w:szCs w:val="28"/>
          <w:shd w:val="clear" w:color="auto" w:fill="FFFFFF"/>
        </w:rPr>
        <w:t xml:space="preserve">По итогам 2024 года обслужено лекарственными препаратами </w:t>
      </w:r>
      <w:r w:rsidR="00F51F0A">
        <w:rPr>
          <w:rFonts w:ascii="Times New Roman" w:hAnsi="Times New Roman" w:cs="Times New Roman"/>
          <w:spacing w:val="-2"/>
          <w:sz w:val="28"/>
          <w:szCs w:val="28"/>
          <w:shd w:val="clear" w:color="auto" w:fill="FFFFFF"/>
        </w:rPr>
        <w:br/>
      </w:r>
      <w:r w:rsidRPr="0043705D">
        <w:rPr>
          <w:rFonts w:ascii="Times New Roman" w:hAnsi="Times New Roman" w:cs="Times New Roman"/>
          <w:spacing w:val="-2"/>
          <w:sz w:val="28"/>
          <w:szCs w:val="28"/>
          <w:shd w:val="clear" w:color="auto" w:fill="FFFFFF"/>
        </w:rPr>
        <w:t>9</w:t>
      </w:r>
      <w:r w:rsidR="008B5950">
        <w:rPr>
          <w:rFonts w:ascii="Times New Roman" w:hAnsi="Times New Roman" w:cs="Times New Roman"/>
          <w:spacing w:val="-2"/>
          <w:sz w:val="28"/>
          <w:szCs w:val="28"/>
          <w:shd w:val="clear" w:color="auto" w:fill="FFFFFF"/>
        </w:rPr>
        <w:t xml:space="preserve"> </w:t>
      </w:r>
      <w:r w:rsidRPr="0043705D">
        <w:rPr>
          <w:rFonts w:ascii="Times New Roman" w:hAnsi="Times New Roman" w:cs="Times New Roman"/>
          <w:spacing w:val="-2"/>
          <w:sz w:val="28"/>
          <w:szCs w:val="28"/>
          <w:shd w:val="clear" w:color="auto" w:fill="FFFFFF"/>
        </w:rPr>
        <w:t>372 человека, отпущено 77 316 рецептов на сумму 177 949,19 тыс. рублей.</w:t>
      </w:r>
    </w:p>
    <w:p w14:paraId="2E6E1068" w14:textId="77777777" w:rsidR="002E6E70" w:rsidRPr="0043705D" w:rsidRDefault="002E6E70" w:rsidP="00F51F0A">
      <w:pPr>
        <w:pStyle w:val="23"/>
        <w:tabs>
          <w:tab w:val="left" w:pos="1134"/>
        </w:tabs>
        <w:spacing w:before="480" w:after="480" w:line="240" w:lineRule="auto"/>
        <w:ind w:left="1418" w:hanging="709"/>
        <w:rPr>
          <w:rFonts w:ascii="Times New Roman" w:hAnsi="Times New Roman" w:cs="Times New Roman"/>
        </w:rPr>
      </w:pPr>
      <w:bookmarkStart w:id="14" w:name="_Toc59888935"/>
      <w:bookmarkEnd w:id="13"/>
      <w:r w:rsidRPr="0043705D">
        <w:rPr>
          <w:rFonts w:ascii="Times New Roman" w:hAnsi="Times New Roman" w:cs="Times New Roman"/>
        </w:rPr>
        <w:lastRenderedPageBreak/>
        <w:t xml:space="preserve">1.8. </w:t>
      </w:r>
      <w:r w:rsidR="0061656C" w:rsidRPr="0043705D">
        <w:rPr>
          <w:rFonts w:ascii="Times New Roman" w:hAnsi="Times New Roman" w:cs="Times New Roman"/>
        </w:rPr>
        <w:t>   </w:t>
      </w:r>
      <w:r w:rsidRPr="0043705D">
        <w:rPr>
          <w:rFonts w:ascii="Times New Roman" w:hAnsi="Times New Roman" w:cs="Times New Roman"/>
        </w:rPr>
        <w:t>Региональные документы, регламентирующие оказание помощи     при БСК</w:t>
      </w:r>
      <w:bookmarkEnd w:id="14"/>
    </w:p>
    <w:p w14:paraId="51F156A9" w14:textId="77777777" w:rsidR="002E6E70" w:rsidRPr="0043705D" w:rsidRDefault="00DE28BD" w:rsidP="009F6DB3">
      <w:pPr>
        <w:pStyle w:val="110"/>
        <w:shd w:val="clear" w:color="auto" w:fill="auto"/>
        <w:tabs>
          <w:tab w:val="left" w:pos="567"/>
          <w:tab w:val="left" w:pos="835"/>
        </w:tabs>
        <w:spacing w:after="0" w:line="360" w:lineRule="auto"/>
        <w:ind w:firstLine="709"/>
        <w:jc w:val="both"/>
        <w:rPr>
          <w:sz w:val="28"/>
          <w:szCs w:val="28"/>
        </w:rPr>
      </w:pPr>
      <w:r w:rsidRPr="0043705D">
        <w:rPr>
          <w:sz w:val="28"/>
          <w:szCs w:val="28"/>
        </w:rPr>
        <w:t xml:space="preserve">С целью повышения доступности и качества оказания помощи пациентам </w:t>
      </w:r>
      <w:r w:rsidRPr="0043705D">
        <w:rPr>
          <w:sz w:val="28"/>
          <w:szCs w:val="28"/>
        </w:rPr>
        <w:br/>
        <w:t>с острой сердечно-сосудистой патологией р</w:t>
      </w:r>
      <w:r w:rsidR="002E6E70" w:rsidRPr="0043705D">
        <w:rPr>
          <w:sz w:val="28"/>
          <w:szCs w:val="28"/>
        </w:rPr>
        <w:t>аспоряжени</w:t>
      </w:r>
      <w:r w:rsidR="00584C82" w:rsidRPr="0043705D">
        <w:rPr>
          <w:sz w:val="28"/>
          <w:szCs w:val="28"/>
        </w:rPr>
        <w:t>ем</w:t>
      </w:r>
      <w:r w:rsidR="002E6E70" w:rsidRPr="0043705D">
        <w:rPr>
          <w:sz w:val="28"/>
          <w:szCs w:val="28"/>
        </w:rPr>
        <w:t xml:space="preserve"> министерства здравоохранения Кировской от 20.06.2017</w:t>
      </w:r>
      <w:r w:rsidR="00584C82" w:rsidRPr="0043705D">
        <w:rPr>
          <w:sz w:val="28"/>
          <w:szCs w:val="28"/>
        </w:rPr>
        <w:t xml:space="preserve"> </w:t>
      </w:r>
      <w:r w:rsidR="002E6E70" w:rsidRPr="0043705D">
        <w:rPr>
          <w:sz w:val="28"/>
          <w:szCs w:val="28"/>
        </w:rPr>
        <w:t>№ 430 «Об организации медицинской помощи пациентам с острой сердечно-сосудистой патологией н</w:t>
      </w:r>
      <w:r w:rsidR="00173630" w:rsidRPr="0043705D">
        <w:rPr>
          <w:sz w:val="28"/>
          <w:szCs w:val="28"/>
        </w:rPr>
        <w:t>а территории Кировской области»</w:t>
      </w:r>
      <w:r w:rsidR="002E6E70" w:rsidRPr="0043705D">
        <w:rPr>
          <w:sz w:val="28"/>
          <w:szCs w:val="28"/>
        </w:rPr>
        <w:t xml:space="preserve"> утверждены:  </w:t>
      </w:r>
    </w:p>
    <w:p w14:paraId="329663BE" w14:textId="77777777" w:rsidR="002E6E70" w:rsidRPr="0043705D" w:rsidRDefault="00F34EDB" w:rsidP="009F6DB3">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п</w:t>
      </w:r>
      <w:r w:rsidR="002E6E70" w:rsidRPr="0043705D">
        <w:rPr>
          <w:rFonts w:ascii="Times New Roman" w:hAnsi="Times New Roman" w:cs="Times New Roman"/>
          <w:sz w:val="28"/>
          <w:szCs w:val="28"/>
        </w:rPr>
        <w:t xml:space="preserve">оложение об оказании неотложной помощи больным с ОНМК и ОКС </w:t>
      </w:r>
      <w:r w:rsidR="002E6E70" w:rsidRPr="0043705D">
        <w:rPr>
          <w:rFonts w:ascii="Times New Roman" w:hAnsi="Times New Roman" w:cs="Times New Roman"/>
          <w:sz w:val="28"/>
          <w:szCs w:val="28"/>
        </w:rPr>
        <w:br/>
        <w:t>в Кировской области;</w:t>
      </w:r>
      <w:r w:rsidR="002E6E70" w:rsidRPr="0043705D">
        <w:rPr>
          <w:rFonts w:ascii="Times New Roman" w:hAnsi="Times New Roman" w:cs="Times New Roman"/>
          <w:sz w:val="28"/>
          <w:szCs w:val="28"/>
        </w:rPr>
        <w:tab/>
      </w:r>
    </w:p>
    <w:p w14:paraId="4E7D3B67" w14:textId="77777777" w:rsidR="002E6E70" w:rsidRPr="0043705D" w:rsidRDefault="002E6E70"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перечень медицинских организаций Кировской области, в структуре </w:t>
      </w:r>
      <w:r w:rsidR="00C02DAB" w:rsidRPr="0043705D">
        <w:rPr>
          <w:rFonts w:ascii="Times New Roman" w:hAnsi="Times New Roman" w:cs="Times New Roman"/>
          <w:sz w:val="28"/>
          <w:szCs w:val="28"/>
        </w:rPr>
        <w:br/>
      </w:r>
      <w:r w:rsidRPr="0043705D">
        <w:rPr>
          <w:rFonts w:ascii="Times New Roman" w:hAnsi="Times New Roman" w:cs="Times New Roman"/>
          <w:sz w:val="28"/>
          <w:szCs w:val="28"/>
        </w:rPr>
        <w:t xml:space="preserve">которых организованы сосудистые отделения; </w:t>
      </w:r>
    </w:p>
    <w:p w14:paraId="355CADEB" w14:textId="77777777" w:rsidR="002E6E70" w:rsidRPr="0043705D" w:rsidRDefault="002E6E70"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перечень зон обслуживания сосудистых отделений;</w:t>
      </w:r>
    </w:p>
    <w:p w14:paraId="3F88DF7F" w14:textId="07D6E598" w:rsidR="002E6E70" w:rsidRPr="0043705D" w:rsidRDefault="002E6E70"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перечень групп медицинских организаций в зависимости от удаленности </w:t>
      </w:r>
      <w:r w:rsidR="00022C5F">
        <w:rPr>
          <w:rFonts w:ascii="Times New Roman" w:hAnsi="Times New Roman" w:cs="Times New Roman"/>
          <w:sz w:val="28"/>
          <w:szCs w:val="28"/>
        </w:rPr>
        <w:br/>
      </w:r>
      <w:r w:rsidRPr="0043705D">
        <w:rPr>
          <w:rFonts w:ascii="Times New Roman" w:hAnsi="Times New Roman" w:cs="Times New Roman"/>
          <w:sz w:val="28"/>
          <w:szCs w:val="28"/>
        </w:rPr>
        <w:t>от сосудистого отделения;</w:t>
      </w:r>
    </w:p>
    <w:p w14:paraId="00F2DDC9" w14:textId="77777777" w:rsidR="002E6E70" w:rsidRPr="0043705D" w:rsidRDefault="002E6E70"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показания для преимущественной госпитализации в РСЦ вне зависимости от зон обслуживания; </w:t>
      </w:r>
    </w:p>
    <w:p w14:paraId="003328E9" w14:textId="77777777" w:rsidR="002E6E70" w:rsidRPr="0043705D" w:rsidRDefault="002E6E70" w:rsidP="009F6DB3">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контрольный лист по принятию решения врачебной (фельдшерской) </w:t>
      </w:r>
      <w:r w:rsidR="00C02DAB" w:rsidRPr="0043705D">
        <w:rPr>
          <w:rFonts w:ascii="Times New Roman" w:hAnsi="Times New Roman" w:cs="Times New Roman"/>
          <w:sz w:val="28"/>
          <w:szCs w:val="28"/>
        </w:rPr>
        <w:br/>
      </w:r>
      <w:r w:rsidRPr="0043705D">
        <w:rPr>
          <w:rFonts w:ascii="Times New Roman" w:hAnsi="Times New Roman" w:cs="Times New Roman"/>
          <w:sz w:val="28"/>
          <w:szCs w:val="28"/>
        </w:rPr>
        <w:t xml:space="preserve">бригадой СМП о проведении больному с ОКС </w:t>
      </w:r>
      <w:proofErr w:type="spellStart"/>
      <w:r w:rsidRPr="0043705D">
        <w:rPr>
          <w:rFonts w:ascii="Times New Roman" w:hAnsi="Times New Roman" w:cs="Times New Roman"/>
          <w:sz w:val="28"/>
          <w:szCs w:val="28"/>
        </w:rPr>
        <w:t>тромболитической</w:t>
      </w:r>
      <w:proofErr w:type="spellEnd"/>
      <w:r w:rsidRPr="0043705D">
        <w:rPr>
          <w:rFonts w:ascii="Times New Roman" w:hAnsi="Times New Roman" w:cs="Times New Roman"/>
          <w:sz w:val="28"/>
          <w:szCs w:val="28"/>
        </w:rPr>
        <w:t xml:space="preserve"> терапии;</w:t>
      </w:r>
    </w:p>
    <w:p w14:paraId="45B531A9" w14:textId="77777777" w:rsidR="002E6E70" w:rsidRPr="0043705D" w:rsidRDefault="002E6E70"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форма ежемесячного отчета о работе РСЦ;</w:t>
      </w:r>
    </w:p>
    <w:p w14:paraId="533EFC84" w14:textId="77777777" w:rsidR="002E6E70" w:rsidRPr="0043705D" w:rsidRDefault="00F34EDB" w:rsidP="009F6DB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п</w:t>
      </w:r>
      <w:r w:rsidR="002E6E70" w:rsidRPr="0043705D">
        <w:rPr>
          <w:rFonts w:ascii="Times New Roman" w:hAnsi="Times New Roman" w:cs="Times New Roman"/>
          <w:sz w:val="28"/>
          <w:szCs w:val="28"/>
        </w:rPr>
        <w:t xml:space="preserve">орядок оказания помощи пациентам с ТЭЛА и другими угрожающими жизни состояниями при ССЗ. </w:t>
      </w:r>
    </w:p>
    <w:p w14:paraId="326A3968" w14:textId="77777777" w:rsidR="002E6E70" w:rsidRPr="0043705D" w:rsidRDefault="002E6E70" w:rsidP="009F6DB3">
      <w:pPr>
        <w:tabs>
          <w:tab w:val="left" w:pos="709"/>
        </w:tabs>
        <w:spacing w:line="360" w:lineRule="auto"/>
        <w:ind w:firstLine="709"/>
        <w:jc w:val="both"/>
        <w:rPr>
          <w:rFonts w:ascii="Times New Roman" w:hAnsi="Times New Roman" w:cs="Times New Roman"/>
          <w:spacing w:val="-2"/>
          <w:sz w:val="28"/>
          <w:szCs w:val="28"/>
        </w:rPr>
      </w:pPr>
      <w:r w:rsidRPr="0043705D">
        <w:rPr>
          <w:rFonts w:ascii="Times New Roman" w:hAnsi="Times New Roman" w:cs="Times New Roman"/>
          <w:sz w:val="28"/>
          <w:szCs w:val="28"/>
        </w:rPr>
        <w:t xml:space="preserve">С целью повышения доступности и качества оказания помощи </w:t>
      </w:r>
      <w:r w:rsidRPr="0043705D">
        <w:rPr>
          <w:rFonts w:ascii="Times New Roman" w:hAnsi="Times New Roman" w:cs="Times New Roman"/>
          <w:sz w:val="28"/>
          <w:szCs w:val="28"/>
        </w:rPr>
        <w:br/>
        <w:t xml:space="preserve">по профилю «медицинская реабилитация» пациентам с ОКС и ОНМК </w:t>
      </w:r>
      <w:r w:rsidR="00C02DAB" w:rsidRPr="0043705D">
        <w:rPr>
          <w:rFonts w:ascii="Times New Roman" w:hAnsi="Times New Roman" w:cs="Times New Roman"/>
          <w:sz w:val="28"/>
          <w:szCs w:val="28"/>
        </w:rPr>
        <w:br/>
      </w:r>
      <w:r w:rsidRPr="0043705D">
        <w:rPr>
          <w:rFonts w:ascii="Times New Roman" w:hAnsi="Times New Roman" w:cs="Times New Roman"/>
          <w:sz w:val="28"/>
          <w:szCs w:val="28"/>
        </w:rPr>
        <w:t xml:space="preserve">распоряжением министерства здравоохранения Кировской области </w:t>
      </w:r>
      <w:r w:rsidRPr="0043705D">
        <w:rPr>
          <w:rFonts w:ascii="Times New Roman" w:hAnsi="Times New Roman" w:cs="Times New Roman"/>
          <w:sz w:val="28"/>
          <w:szCs w:val="28"/>
        </w:rPr>
        <w:br/>
        <w:t xml:space="preserve">от </w:t>
      </w:r>
      <w:r w:rsidR="00A11223" w:rsidRPr="0043705D">
        <w:rPr>
          <w:rFonts w:ascii="Times New Roman" w:hAnsi="Times New Roman" w:cs="Times New Roman"/>
          <w:sz w:val="28"/>
          <w:szCs w:val="28"/>
        </w:rPr>
        <w:t>22</w:t>
      </w:r>
      <w:r w:rsidR="008512D2" w:rsidRPr="0043705D">
        <w:rPr>
          <w:rFonts w:ascii="Times New Roman" w:hAnsi="Times New Roman" w:cs="Times New Roman"/>
          <w:sz w:val="28"/>
          <w:szCs w:val="28"/>
        </w:rPr>
        <w:t>.</w:t>
      </w:r>
      <w:r w:rsidR="00A11223" w:rsidRPr="0043705D">
        <w:rPr>
          <w:rFonts w:ascii="Times New Roman" w:hAnsi="Times New Roman" w:cs="Times New Roman"/>
          <w:sz w:val="28"/>
          <w:szCs w:val="28"/>
        </w:rPr>
        <w:t>02.2023</w:t>
      </w:r>
      <w:r w:rsidRPr="0043705D">
        <w:rPr>
          <w:rFonts w:ascii="Times New Roman" w:hAnsi="Times New Roman" w:cs="Times New Roman"/>
          <w:sz w:val="28"/>
          <w:szCs w:val="28"/>
        </w:rPr>
        <w:t xml:space="preserve"> № </w:t>
      </w:r>
      <w:r w:rsidR="00A11223" w:rsidRPr="0043705D">
        <w:rPr>
          <w:rFonts w:ascii="Times New Roman" w:hAnsi="Times New Roman" w:cs="Times New Roman"/>
          <w:sz w:val="28"/>
          <w:szCs w:val="28"/>
        </w:rPr>
        <w:t>106</w:t>
      </w:r>
      <w:r w:rsidRPr="0043705D">
        <w:rPr>
          <w:rFonts w:ascii="Times New Roman" w:hAnsi="Times New Roman" w:cs="Times New Roman"/>
          <w:sz w:val="28"/>
          <w:szCs w:val="28"/>
        </w:rPr>
        <w:t xml:space="preserve"> «</w:t>
      </w:r>
      <w:r w:rsidR="00584C82" w:rsidRPr="0043705D">
        <w:rPr>
          <w:rFonts w:ascii="Times New Roman" w:hAnsi="Times New Roman" w:cs="Times New Roman"/>
          <w:spacing w:val="-2"/>
          <w:sz w:val="28"/>
          <w:szCs w:val="28"/>
        </w:rPr>
        <w:t xml:space="preserve">Об организации медицинской </w:t>
      </w:r>
      <w:r w:rsidR="00A11223" w:rsidRPr="0043705D">
        <w:rPr>
          <w:rFonts w:ascii="Times New Roman" w:hAnsi="Times New Roman" w:cs="Times New Roman"/>
          <w:spacing w:val="-2"/>
          <w:sz w:val="28"/>
          <w:szCs w:val="28"/>
        </w:rPr>
        <w:t>реабилитации взрослых</w:t>
      </w:r>
      <w:r w:rsidRPr="0043705D">
        <w:rPr>
          <w:rFonts w:ascii="Times New Roman" w:hAnsi="Times New Roman" w:cs="Times New Roman"/>
          <w:spacing w:val="-2"/>
          <w:sz w:val="28"/>
          <w:szCs w:val="28"/>
        </w:rPr>
        <w:t xml:space="preserve">» </w:t>
      </w:r>
      <w:r w:rsidRPr="0043705D">
        <w:rPr>
          <w:rFonts w:ascii="Times New Roman" w:hAnsi="Times New Roman" w:cs="Times New Roman"/>
          <w:sz w:val="28"/>
          <w:szCs w:val="28"/>
        </w:rPr>
        <w:t>утверждены:</w:t>
      </w:r>
      <w:r w:rsidR="00584C82" w:rsidRPr="0043705D">
        <w:rPr>
          <w:rFonts w:ascii="Times New Roman" w:hAnsi="Times New Roman" w:cs="Times New Roman"/>
          <w:sz w:val="28"/>
          <w:szCs w:val="28"/>
        </w:rPr>
        <w:t xml:space="preserve"> </w:t>
      </w:r>
    </w:p>
    <w:p w14:paraId="30292260" w14:textId="77777777" w:rsidR="002E6E70" w:rsidRPr="0043705D" w:rsidRDefault="002E6E70" w:rsidP="009F6DB3">
      <w:pPr>
        <w:tabs>
          <w:tab w:val="left" w:pos="2765"/>
        </w:tabs>
        <w:spacing w:line="360" w:lineRule="auto"/>
        <w:ind w:firstLine="709"/>
        <w:jc w:val="both"/>
        <w:rPr>
          <w:rFonts w:ascii="Times New Roman" w:hAnsi="Times New Roman" w:cs="Times New Roman"/>
          <w:spacing w:val="-2"/>
          <w:sz w:val="28"/>
          <w:szCs w:val="28"/>
        </w:rPr>
      </w:pPr>
      <w:r w:rsidRPr="0043705D">
        <w:rPr>
          <w:rFonts w:ascii="Times New Roman" w:hAnsi="Times New Roman" w:cs="Times New Roman"/>
          <w:sz w:val="28"/>
          <w:szCs w:val="28"/>
        </w:rPr>
        <w:t xml:space="preserve">правила направления взрослых пациентов на второй и третий этапы </w:t>
      </w:r>
      <w:r w:rsidR="00C02DAB" w:rsidRPr="0043705D">
        <w:rPr>
          <w:rFonts w:ascii="Times New Roman" w:hAnsi="Times New Roman" w:cs="Times New Roman"/>
          <w:sz w:val="28"/>
          <w:szCs w:val="28"/>
        </w:rPr>
        <w:br/>
      </w:r>
      <w:r w:rsidRPr="0043705D">
        <w:rPr>
          <w:rFonts w:ascii="Times New Roman" w:hAnsi="Times New Roman" w:cs="Times New Roman"/>
          <w:sz w:val="28"/>
          <w:szCs w:val="28"/>
        </w:rPr>
        <w:t>медицинской реабилитации;</w:t>
      </w:r>
    </w:p>
    <w:p w14:paraId="35187D50" w14:textId="77777777" w:rsidR="002E6E70" w:rsidRPr="0043705D" w:rsidRDefault="002E6E70" w:rsidP="009F6DB3">
      <w:pPr>
        <w:pStyle w:val="29"/>
        <w:shd w:val="clear" w:color="auto" w:fill="auto"/>
        <w:spacing w:after="0" w:line="360" w:lineRule="auto"/>
        <w:ind w:firstLine="709"/>
        <w:jc w:val="both"/>
        <w:rPr>
          <w:rFonts w:cs="Arial"/>
          <w:sz w:val="28"/>
          <w:szCs w:val="28"/>
        </w:rPr>
      </w:pPr>
      <w:r w:rsidRPr="0043705D">
        <w:rPr>
          <w:sz w:val="28"/>
          <w:szCs w:val="28"/>
        </w:rPr>
        <w:lastRenderedPageBreak/>
        <w:t xml:space="preserve">медицинские показания и противопоказания для направления </w:t>
      </w:r>
      <w:r w:rsidRPr="0043705D">
        <w:rPr>
          <w:rFonts w:cs="Arial"/>
          <w:sz w:val="28"/>
          <w:szCs w:val="28"/>
        </w:rPr>
        <w:br/>
      </w:r>
      <w:r w:rsidRPr="0043705D">
        <w:rPr>
          <w:sz w:val="28"/>
          <w:szCs w:val="28"/>
        </w:rPr>
        <w:t>на медицинскую реабилитацию;</w:t>
      </w:r>
    </w:p>
    <w:p w14:paraId="078C47FF" w14:textId="77777777" w:rsidR="002E6E70" w:rsidRPr="0043705D" w:rsidRDefault="002E6E70" w:rsidP="009F6DB3">
      <w:pPr>
        <w:pStyle w:val="aff9"/>
        <w:shd w:val="clear" w:color="auto" w:fill="auto"/>
        <w:spacing w:line="360" w:lineRule="auto"/>
        <w:ind w:firstLine="709"/>
        <w:rPr>
          <w:sz w:val="28"/>
          <w:szCs w:val="28"/>
        </w:rPr>
      </w:pPr>
      <w:r w:rsidRPr="0043705D">
        <w:rPr>
          <w:sz w:val="28"/>
          <w:szCs w:val="28"/>
        </w:rPr>
        <w:t xml:space="preserve">схема </w:t>
      </w:r>
      <w:bookmarkStart w:id="15" w:name="_Hlk37336096"/>
      <w:r w:rsidRPr="0043705D">
        <w:rPr>
          <w:sz w:val="28"/>
          <w:szCs w:val="28"/>
        </w:rPr>
        <w:t>маршрутизации пациентов для оказания медицинской реабилитации</w:t>
      </w:r>
      <w:bookmarkEnd w:id="15"/>
      <w:r w:rsidRPr="0043705D">
        <w:rPr>
          <w:sz w:val="28"/>
          <w:szCs w:val="28"/>
        </w:rPr>
        <w:t>;</w:t>
      </w:r>
    </w:p>
    <w:p w14:paraId="2BB2C4A0" w14:textId="1627906A" w:rsidR="002E6E70" w:rsidRPr="0043705D" w:rsidRDefault="002E6E70" w:rsidP="009F6DB3">
      <w:pPr>
        <w:pStyle w:val="110"/>
        <w:shd w:val="clear" w:color="auto" w:fill="auto"/>
        <w:spacing w:after="45" w:line="360" w:lineRule="auto"/>
        <w:ind w:firstLine="709"/>
        <w:jc w:val="both"/>
        <w:rPr>
          <w:sz w:val="28"/>
          <w:szCs w:val="28"/>
        </w:rPr>
      </w:pPr>
      <w:r w:rsidRPr="0043705D">
        <w:rPr>
          <w:sz w:val="28"/>
          <w:szCs w:val="28"/>
        </w:rPr>
        <w:t xml:space="preserve">Распоряжением министерства здравоохранения Кировской области </w:t>
      </w:r>
      <w:r w:rsidR="00A65B38" w:rsidRPr="0043705D">
        <w:rPr>
          <w:sz w:val="28"/>
          <w:szCs w:val="28"/>
        </w:rPr>
        <w:br/>
      </w:r>
      <w:r w:rsidRPr="0043705D">
        <w:rPr>
          <w:sz w:val="28"/>
          <w:szCs w:val="28"/>
        </w:rPr>
        <w:t xml:space="preserve">от 14.02.2022 </w:t>
      </w:r>
      <w:r w:rsidR="00A65B38" w:rsidRPr="0043705D">
        <w:rPr>
          <w:sz w:val="28"/>
          <w:szCs w:val="28"/>
        </w:rPr>
        <w:t xml:space="preserve">№ 132 </w:t>
      </w:r>
      <w:r w:rsidRPr="0043705D">
        <w:rPr>
          <w:sz w:val="28"/>
          <w:szCs w:val="28"/>
        </w:rPr>
        <w:t xml:space="preserve">«Об организации медицинской помощи пациентам </w:t>
      </w:r>
      <w:r w:rsidR="00A65B38" w:rsidRPr="0043705D">
        <w:rPr>
          <w:sz w:val="28"/>
          <w:szCs w:val="28"/>
        </w:rPr>
        <w:br/>
      </w:r>
      <w:r w:rsidRPr="0043705D">
        <w:rPr>
          <w:sz w:val="28"/>
          <w:szCs w:val="28"/>
        </w:rPr>
        <w:t xml:space="preserve">с хронической сердечной недостаточностью» регламентировано открытие </w:t>
      </w:r>
      <w:r w:rsidR="00F51F0A">
        <w:rPr>
          <w:sz w:val="28"/>
          <w:szCs w:val="28"/>
        </w:rPr>
        <w:br/>
      </w:r>
      <w:r w:rsidRPr="0043705D">
        <w:rPr>
          <w:sz w:val="28"/>
          <w:szCs w:val="28"/>
        </w:rPr>
        <w:t xml:space="preserve">на базе медицинских организаций Кировской области кабинетов лечения ХСН. Задачами кабинетов </w:t>
      </w:r>
      <w:r w:rsidR="005A0F6A" w:rsidRPr="0043705D">
        <w:rPr>
          <w:sz w:val="28"/>
          <w:szCs w:val="28"/>
        </w:rPr>
        <w:t xml:space="preserve">лечения </w:t>
      </w:r>
      <w:r w:rsidRPr="0043705D">
        <w:rPr>
          <w:sz w:val="28"/>
          <w:szCs w:val="28"/>
        </w:rPr>
        <w:t xml:space="preserve">ХСН являются: </w:t>
      </w:r>
    </w:p>
    <w:p w14:paraId="042DF071" w14:textId="77777777" w:rsidR="002E6E70" w:rsidRPr="0043705D" w:rsidRDefault="002E6E70" w:rsidP="009F6DB3">
      <w:pPr>
        <w:pStyle w:val="15"/>
        <w:shd w:val="clear" w:color="auto" w:fill="auto"/>
        <w:tabs>
          <w:tab w:val="left" w:pos="851"/>
        </w:tabs>
        <w:spacing w:before="0" w:after="0" w:line="360" w:lineRule="auto"/>
        <w:ind w:firstLine="709"/>
        <w:jc w:val="both"/>
        <w:rPr>
          <w:sz w:val="28"/>
          <w:szCs w:val="28"/>
        </w:rPr>
      </w:pPr>
      <w:r w:rsidRPr="0043705D">
        <w:rPr>
          <w:sz w:val="28"/>
          <w:szCs w:val="28"/>
        </w:rPr>
        <w:t xml:space="preserve">оказание консультативной и лечебно-профилактической помощи </w:t>
      </w:r>
      <w:r w:rsidR="00C02DAB" w:rsidRPr="0043705D">
        <w:rPr>
          <w:sz w:val="28"/>
          <w:szCs w:val="28"/>
        </w:rPr>
        <w:br/>
      </w:r>
      <w:r w:rsidRPr="0043705D">
        <w:rPr>
          <w:sz w:val="28"/>
          <w:szCs w:val="28"/>
        </w:rPr>
        <w:t>амбулаторным пациентам с ХСН в соответствии с действующими порядками оказания медицинской помощи, клиническими рекомендациями;</w:t>
      </w:r>
    </w:p>
    <w:p w14:paraId="716DC902" w14:textId="6B00AEFD" w:rsidR="002E6E70" w:rsidRPr="0043705D" w:rsidRDefault="002E6E70" w:rsidP="009F6DB3">
      <w:pPr>
        <w:pStyle w:val="15"/>
        <w:shd w:val="clear" w:color="auto" w:fill="auto"/>
        <w:tabs>
          <w:tab w:val="left" w:pos="851"/>
        </w:tabs>
        <w:spacing w:before="0" w:after="0" w:line="360" w:lineRule="auto"/>
        <w:ind w:firstLine="709"/>
        <w:jc w:val="both"/>
        <w:rPr>
          <w:sz w:val="28"/>
          <w:szCs w:val="28"/>
        </w:rPr>
      </w:pPr>
      <w:r w:rsidRPr="0043705D">
        <w:rPr>
          <w:sz w:val="28"/>
          <w:szCs w:val="28"/>
        </w:rPr>
        <w:t xml:space="preserve">разработка плана лечения (инициация терапии, титрование </w:t>
      </w:r>
      <w:r w:rsidR="00C02DAB" w:rsidRPr="0043705D">
        <w:rPr>
          <w:sz w:val="28"/>
          <w:szCs w:val="28"/>
        </w:rPr>
        <w:br/>
      </w:r>
      <w:r w:rsidRPr="0043705D">
        <w:rPr>
          <w:sz w:val="28"/>
          <w:szCs w:val="28"/>
        </w:rPr>
        <w:t xml:space="preserve">до максимально переносимых доз, вакцинация против гриппа и пневмококковой инфекции, санация очагов инфекции) и проведение диспансерного наблюдения </w:t>
      </w:r>
      <w:r w:rsidR="00022C5F">
        <w:rPr>
          <w:sz w:val="28"/>
          <w:szCs w:val="28"/>
        </w:rPr>
        <w:br/>
      </w:r>
      <w:r w:rsidRPr="0043705D">
        <w:rPr>
          <w:sz w:val="28"/>
          <w:szCs w:val="28"/>
        </w:rPr>
        <w:t>за пациентами с ХСН мультидисциплинарной командой специалистов;</w:t>
      </w:r>
    </w:p>
    <w:p w14:paraId="1BC54724" w14:textId="5DF473A0"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осуществление дистанционн</w:t>
      </w:r>
      <w:r w:rsidR="00022C5F">
        <w:rPr>
          <w:sz w:val="28"/>
          <w:szCs w:val="28"/>
        </w:rPr>
        <w:t>ого наблюдения за пациентами по</w:t>
      </w:r>
      <w:r w:rsidRPr="0043705D">
        <w:rPr>
          <w:sz w:val="28"/>
          <w:szCs w:val="28"/>
        </w:rPr>
        <w:t>средством телефонной связи;</w:t>
      </w:r>
    </w:p>
    <w:p w14:paraId="7A46FBD4" w14:textId="77777777"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ведение регистра пациентов с ХСН;</w:t>
      </w:r>
    </w:p>
    <w:p w14:paraId="1037E65C" w14:textId="77777777"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 xml:space="preserve">консультативная помощь врачам, осуществляющим первичную врачебную помощь пациентам с ХСН; </w:t>
      </w:r>
    </w:p>
    <w:p w14:paraId="4B8D1217" w14:textId="77777777"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 xml:space="preserve">отбор и подготовка пациентов с ХСН для оказания специализированной, </w:t>
      </w:r>
      <w:r w:rsidR="00C02DAB" w:rsidRPr="0043705D">
        <w:rPr>
          <w:sz w:val="28"/>
          <w:szCs w:val="28"/>
        </w:rPr>
        <w:br/>
      </w:r>
      <w:r w:rsidR="0061656C" w:rsidRPr="0043705D">
        <w:rPr>
          <w:sz w:val="28"/>
          <w:szCs w:val="28"/>
        </w:rPr>
        <w:t>в том числе</w:t>
      </w:r>
      <w:r w:rsidRPr="0043705D">
        <w:rPr>
          <w:sz w:val="28"/>
          <w:szCs w:val="28"/>
        </w:rPr>
        <w:t xml:space="preserve"> высокотехнологичной, медицинской помощи;</w:t>
      </w:r>
    </w:p>
    <w:p w14:paraId="7DFBDECF" w14:textId="77777777"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 xml:space="preserve">внедрение новых лекарственных и немедикаментозных подходов </w:t>
      </w:r>
      <w:r w:rsidR="00C02DAB" w:rsidRPr="0043705D">
        <w:rPr>
          <w:sz w:val="28"/>
          <w:szCs w:val="28"/>
        </w:rPr>
        <w:br/>
      </w:r>
      <w:r w:rsidRPr="0043705D">
        <w:rPr>
          <w:sz w:val="28"/>
          <w:szCs w:val="28"/>
        </w:rPr>
        <w:t>к лечению пациентов с ХСН;</w:t>
      </w:r>
    </w:p>
    <w:p w14:paraId="429F9EF7" w14:textId="6A90AACB" w:rsidR="002E6E70" w:rsidRPr="0043705D" w:rsidRDefault="002E6E70" w:rsidP="009F6DB3">
      <w:pPr>
        <w:pStyle w:val="15"/>
        <w:shd w:val="clear" w:color="auto" w:fill="auto"/>
        <w:tabs>
          <w:tab w:val="left" w:pos="1263"/>
        </w:tabs>
        <w:spacing w:before="0" w:after="0" w:line="360" w:lineRule="auto"/>
        <w:ind w:firstLine="709"/>
        <w:jc w:val="both"/>
        <w:rPr>
          <w:sz w:val="28"/>
          <w:szCs w:val="28"/>
        </w:rPr>
      </w:pPr>
      <w:r w:rsidRPr="0043705D">
        <w:rPr>
          <w:sz w:val="28"/>
          <w:szCs w:val="28"/>
        </w:rPr>
        <w:t>разработка</w:t>
      </w:r>
      <w:r w:rsidR="00A65B38" w:rsidRPr="0043705D">
        <w:rPr>
          <w:sz w:val="28"/>
          <w:szCs w:val="28"/>
        </w:rPr>
        <w:t xml:space="preserve"> и внедрение обучающих пособий, </w:t>
      </w:r>
      <w:r w:rsidR="008B5950">
        <w:rPr>
          <w:sz w:val="28"/>
          <w:szCs w:val="28"/>
        </w:rPr>
        <w:t xml:space="preserve">развитие </w:t>
      </w:r>
      <w:r w:rsidR="0061656C" w:rsidRPr="0043705D">
        <w:rPr>
          <w:bCs/>
          <w:sz w:val="28"/>
          <w:szCs w:val="28"/>
        </w:rPr>
        <w:t>школ</w:t>
      </w:r>
      <w:r w:rsidR="008B5950">
        <w:rPr>
          <w:sz w:val="28"/>
          <w:szCs w:val="28"/>
        </w:rPr>
        <w:t xml:space="preserve"> здоровья </w:t>
      </w:r>
      <w:r w:rsidR="008B5950">
        <w:rPr>
          <w:sz w:val="28"/>
          <w:szCs w:val="28"/>
        </w:rPr>
        <w:br/>
      </w:r>
      <w:r w:rsidR="0061656C" w:rsidRPr="0043705D">
        <w:rPr>
          <w:bCs/>
          <w:sz w:val="28"/>
          <w:szCs w:val="28"/>
        </w:rPr>
        <w:t>для</w:t>
      </w:r>
      <w:r w:rsidR="008B5950">
        <w:rPr>
          <w:sz w:val="28"/>
          <w:szCs w:val="28"/>
        </w:rPr>
        <w:t xml:space="preserve"> </w:t>
      </w:r>
      <w:r w:rsidR="0061656C" w:rsidRPr="0043705D">
        <w:rPr>
          <w:bCs/>
          <w:sz w:val="28"/>
          <w:szCs w:val="28"/>
        </w:rPr>
        <w:t>пациентов</w:t>
      </w:r>
      <w:r w:rsidRPr="0043705D">
        <w:rPr>
          <w:sz w:val="28"/>
          <w:szCs w:val="28"/>
        </w:rPr>
        <w:t>, направленных на формирование здорового образа жизни.</w:t>
      </w:r>
    </w:p>
    <w:p w14:paraId="00A235A3" w14:textId="77777777" w:rsidR="002E6E70" w:rsidRPr="0043705D" w:rsidRDefault="002E6E70" w:rsidP="009F6DB3">
      <w:pPr>
        <w:pStyle w:val="110"/>
        <w:shd w:val="clear" w:color="auto" w:fill="auto"/>
        <w:spacing w:after="45" w:line="360" w:lineRule="auto"/>
        <w:ind w:firstLine="709"/>
        <w:jc w:val="both"/>
        <w:rPr>
          <w:sz w:val="28"/>
          <w:szCs w:val="28"/>
        </w:rPr>
      </w:pPr>
      <w:r w:rsidRPr="0043705D">
        <w:rPr>
          <w:sz w:val="28"/>
          <w:szCs w:val="28"/>
        </w:rPr>
        <w:lastRenderedPageBreak/>
        <w:t xml:space="preserve">В целях повышения качества и доступности медицинской помощи </w:t>
      </w:r>
      <w:r w:rsidR="00C02DAB" w:rsidRPr="0043705D">
        <w:rPr>
          <w:sz w:val="28"/>
          <w:szCs w:val="28"/>
        </w:rPr>
        <w:br/>
      </w:r>
      <w:r w:rsidRPr="0043705D">
        <w:rPr>
          <w:sz w:val="28"/>
          <w:szCs w:val="28"/>
        </w:rPr>
        <w:t xml:space="preserve">пациентам с осложненными формами нарушений липидного обмена </w:t>
      </w:r>
      <w:r w:rsidR="00C02DAB" w:rsidRPr="0043705D">
        <w:rPr>
          <w:sz w:val="28"/>
          <w:szCs w:val="28"/>
        </w:rPr>
        <w:br/>
      </w:r>
      <w:r w:rsidRPr="0043705D">
        <w:rPr>
          <w:sz w:val="28"/>
          <w:szCs w:val="28"/>
        </w:rPr>
        <w:t xml:space="preserve">на территории Кировской области распоряжением министерства </w:t>
      </w:r>
      <w:r w:rsidR="00C02DAB" w:rsidRPr="0043705D">
        <w:rPr>
          <w:sz w:val="28"/>
          <w:szCs w:val="28"/>
        </w:rPr>
        <w:br/>
      </w:r>
      <w:r w:rsidRPr="0043705D">
        <w:rPr>
          <w:sz w:val="28"/>
          <w:szCs w:val="28"/>
        </w:rPr>
        <w:t xml:space="preserve">здравоохранения Кировской области от 15.10.2021 № 805 «Об организации </w:t>
      </w:r>
      <w:r w:rsidR="00C02DAB" w:rsidRPr="0043705D">
        <w:rPr>
          <w:sz w:val="28"/>
          <w:szCs w:val="28"/>
        </w:rPr>
        <w:br/>
      </w:r>
      <w:r w:rsidRPr="0043705D">
        <w:rPr>
          <w:sz w:val="28"/>
          <w:szCs w:val="28"/>
        </w:rPr>
        <w:t>медицинской помощи пациентам с атеросклерозом и нарушениями липидного о</w:t>
      </w:r>
      <w:r w:rsidR="00DE28BD" w:rsidRPr="0043705D">
        <w:rPr>
          <w:sz w:val="28"/>
          <w:szCs w:val="28"/>
        </w:rPr>
        <w:t>бмена» регламентирована работа Л</w:t>
      </w:r>
      <w:r w:rsidRPr="0043705D">
        <w:rPr>
          <w:sz w:val="28"/>
          <w:szCs w:val="28"/>
        </w:rPr>
        <w:t>ипидного центра на базе кардиологического диспансера КОГКБУЗ «Центр карди</w:t>
      </w:r>
      <w:r w:rsidR="00A65B38" w:rsidRPr="0043705D">
        <w:rPr>
          <w:sz w:val="28"/>
          <w:szCs w:val="28"/>
        </w:rPr>
        <w:t>ологии и неврологии». Задачами Л</w:t>
      </w:r>
      <w:r w:rsidRPr="0043705D">
        <w:rPr>
          <w:sz w:val="28"/>
          <w:szCs w:val="28"/>
        </w:rPr>
        <w:t xml:space="preserve">ипидного центра являются: организация и ведение регистра пациентов с семейными </w:t>
      </w:r>
      <w:r w:rsidR="00C02DAB" w:rsidRPr="0043705D">
        <w:rPr>
          <w:sz w:val="28"/>
          <w:szCs w:val="28"/>
        </w:rPr>
        <w:br/>
      </w:r>
      <w:r w:rsidRPr="0043705D">
        <w:rPr>
          <w:sz w:val="28"/>
          <w:szCs w:val="28"/>
        </w:rPr>
        <w:t xml:space="preserve">формами нарушений липидного обмена, внедрение новых методов диагностики и лечения тяжелых нарушений липидного обмена в соответствии с актуальными клиническими рекомендациями, динамическое наблюдение за пациентами </w:t>
      </w:r>
      <w:r w:rsidR="00C02DAB" w:rsidRPr="0043705D">
        <w:rPr>
          <w:sz w:val="28"/>
          <w:szCs w:val="28"/>
        </w:rPr>
        <w:br/>
      </w:r>
      <w:r w:rsidRPr="0043705D">
        <w:rPr>
          <w:sz w:val="28"/>
          <w:szCs w:val="28"/>
        </w:rPr>
        <w:t xml:space="preserve">с тяжелыми нарушениями липидного обмена с целью достижения целевых </w:t>
      </w:r>
      <w:r w:rsidR="00C02DAB" w:rsidRPr="0043705D">
        <w:rPr>
          <w:sz w:val="28"/>
          <w:szCs w:val="28"/>
        </w:rPr>
        <w:br/>
      </w:r>
      <w:r w:rsidRPr="0043705D">
        <w:rPr>
          <w:sz w:val="28"/>
          <w:szCs w:val="28"/>
        </w:rPr>
        <w:t xml:space="preserve">значений липидного профиля в рамках первичной и вторичной профилактики, разработка и внедрение обучающих пособий для врачей и пациентов, </w:t>
      </w:r>
      <w:r w:rsidR="00C02DAB" w:rsidRPr="0043705D">
        <w:rPr>
          <w:sz w:val="28"/>
          <w:szCs w:val="28"/>
        </w:rPr>
        <w:br/>
      </w:r>
      <w:r w:rsidRPr="0043705D">
        <w:rPr>
          <w:sz w:val="28"/>
          <w:szCs w:val="28"/>
        </w:rPr>
        <w:t xml:space="preserve">проведение школ </w:t>
      </w:r>
      <w:r w:rsidR="00DE28BD" w:rsidRPr="0043705D">
        <w:rPr>
          <w:sz w:val="28"/>
          <w:szCs w:val="28"/>
        </w:rPr>
        <w:t xml:space="preserve">здоровья </w:t>
      </w:r>
      <w:r w:rsidRPr="0043705D">
        <w:rPr>
          <w:sz w:val="28"/>
          <w:szCs w:val="28"/>
        </w:rPr>
        <w:t xml:space="preserve">для пациентов, направленных на повышение </w:t>
      </w:r>
      <w:r w:rsidR="00C02DAB" w:rsidRPr="0043705D">
        <w:rPr>
          <w:sz w:val="28"/>
          <w:szCs w:val="28"/>
        </w:rPr>
        <w:br/>
      </w:r>
      <w:r w:rsidRPr="0043705D">
        <w:rPr>
          <w:sz w:val="28"/>
          <w:szCs w:val="28"/>
        </w:rPr>
        <w:t xml:space="preserve">их информированности и приверженности к </w:t>
      </w:r>
      <w:proofErr w:type="spellStart"/>
      <w:r w:rsidRPr="0043705D">
        <w:rPr>
          <w:sz w:val="28"/>
          <w:szCs w:val="28"/>
        </w:rPr>
        <w:t>гиполипидемической</w:t>
      </w:r>
      <w:proofErr w:type="spellEnd"/>
      <w:r w:rsidRPr="0043705D">
        <w:rPr>
          <w:sz w:val="28"/>
          <w:szCs w:val="28"/>
        </w:rPr>
        <w:t xml:space="preserve"> терапии.</w:t>
      </w:r>
    </w:p>
    <w:p w14:paraId="69F061C3" w14:textId="77777777" w:rsidR="002E6E70" w:rsidRPr="0043705D" w:rsidRDefault="00584C82" w:rsidP="009F6DB3">
      <w:pPr>
        <w:pStyle w:val="110"/>
        <w:shd w:val="clear" w:color="auto" w:fill="auto"/>
        <w:spacing w:after="45" w:line="360" w:lineRule="auto"/>
        <w:ind w:firstLine="709"/>
        <w:jc w:val="both"/>
        <w:rPr>
          <w:sz w:val="28"/>
          <w:szCs w:val="28"/>
        </w:rPr>
      </w:pPr>
      <w:r w:rsidRPr="0043705D">
        <w:rPr>
          <w:sz w:val="28"/>
          <w:szCs w:val="28"/>
        </w:rPr>
        <w:t>Р</w:t>
      </w:r>
      <w:r w:rsidR="002E6E70" w:rsidRPr="0043705D">
        <w:rPr>
          <w:sz w:val="28"/>
          <w:szCs w:val="28"/>
        </w:rPr>
        <w:t xml:space="preserve">аспоряжением министерства здравоохранения Кировской области </w:t>
      </w:r>
      <w:r w:rsidR="00A65B38" w:rsidRPr="0043705D">
        <w:rPr>
          <w:sz w:val="28"/>
          <w:szCs w:val="28"/>
        </w:rPr>
        <w:br/>
      </w:r>
      <w:r w:rsidR="002E6E70" w:rsidRPr="0043705D">
        <w:rPr>
          <w:sz w:val="28"/>
          <w:szCs w:val="28"/>
        </w:rPr>
        <w:t xml:space="preserve">от 14.02.2022 </w:t>
      </w:r>
      <w:r w:rsidR="00A65B38" w:rsidRPr="0043705D">
        <w:rPr>
          <w:sz w:val="28"/>
          <w:szCs w:val="28"/>
        </w:rPr>
        <w:t xml:space="preserve">№ 132 </w:t>
      </w:r>
      <w:r w:rsidR="002E6E70" w:rsidRPr="0043705D">
        <w:rPr>
          <w:sz w:val="28"/>
          <w:szCs w:val="28"/>
        </w:rPr>
        <w:t xml:space="preserve">«Об организации медицинской помощи пациентам </w:t>
      </w:r>
      <w:r w:rsidR="00A65B38" w:rsidRPr="0043705D">
        <w:rPr>
          <w:sz w:val="28"/>
          <w:szCs w:val="28"/>
        </w:rPr>
        <w:br/>
      </w:r>
      <w:r w:rsidR="002E6E70" w:rsidRPr="0043705D">
        <w:rPr>
          <w:sz w:val="28"/>
          <w:szCs w:val="28"/>
        </w:rPr>
        <w:t>с резистентной артериальной гипертензией» на базе кардиологического диспансера КОГКБУЗ «Центр кардиологии и неврологии» открыт кабинет резисте</w:t>
      </w:r>
      <w:r w:rsidR="009F6DB3" w:rsidRPr="0043705D">
        <w:rPr>
          <w:sz w:val="28"/>
          <w:szCs w:val="28"/>
        </w:rPr>
        <w:t xml:space="preserve">нтной </w:t>
      </w:r>
      <w:r w:rsidR="00DE28BD" w:rsidRPr="0043705D">
        <w:rPr>
          <w:sz w:val="28"/>
          <w:szCs w:val="28"/>
        </w:rPr>
        <w:t>АГ</w:t>
      </w:r>
      <w:r w:rsidR="009F6DB3" w:rsidRPr="0043705D">
        <w:rPr>
          <w:sz w:val="28"/>
          <w:szCs w:val="28"/>
        </w:rPr>
        <w:t>.</w:t>
      </w:r>
      <w:r w:rsidR="002E6E70" w:rsidRPr="0043705D">
        <w:rPr>
          <w:sz w:val="28"/>
          <w:szCs w:val="28"/>
        </w:rPr>
        <w:t xml:space="preserve"> Задачами кабинета являются:</w:t>
      </w:r>
    </w:p>
    <w:p w14:paraId="45E374D8" w14:textId="525BD587" w:rsidR="002E6E70" w:rsidRPr="0043705D" w:rsidRDefault="002E6E70" w:rsidP="009F6DB3">
      <w:pPr>
        <w:pStyle w:val="110"/>
        <w:shd w:val="clear" w:color="auto" w:fill="auto"/>
        <w:spacing w:after="45" w:line="360" w:lineRule="auto"/>
        <w:ind w:firstLine="709"/>
        <w:jc w:val="both"/>
        <w:rPr>
          <w:sz w:val="28"/>
          <w:szCs w:val="28"/>
        </w:rPr>
      </w:pPr>
      <w:r w:rsidRPr="0043705D">
        <w:rPr>
          <w:sz w:val="28"/>
          <w:szCs w:val="28"/>
        </w:rPr>
        <w:t xml:space="preserve">оказание консультативной и лечебно-профилактической помощи </w:t>
      </w:r>
      <w:r w:rsidR="00676007" w:rsidRPr="0043705D">
        <w:rPr>
          <w:sz w:val="28"/>
          <w:szCs w:val="28"/>
        </w:rPr>
        <w:br/>
      </w:r>
      <w:r w:rsidRPr="0043705D">
        <w:rPr>
          <w:sz w:val="28"/>
          <w:szCs w:val="28"/>
        </w:rPr>
        <w:t>амбулаторным</w:t>
      </w:r>
      <w:r w:rsidR="00A65B38" w:rsidRPr="0043705D">
        <w:rPr>
          <w:sz w:val="28"/>
          <w:szCs w:val="28"/>
        </w:rPr>
        <w:t xml:space="preserve"> пациентам со злокачественной и</w:t>
      </w:r>
      <w:r w:rsidR="00DE28BD" w:rsidRPr="0043705D">
        <w:rPr>
          <w:sz w:val="28"/>
          <w:szCs w:val="28"/>
        </w:rPr>
        <w:t xml:space="preserve"> </w:t>
      </w:r>
      <w:r w:rsidR="00A65B38" w:rsidRPr="0043705D">
        <w:rPr>
          <w:sz w:val="28"/>
          <w:szCs w:val="28"/>
        </w:rPr>
        <w:t>(</w:t>
      </w:r>
      <w:r w:rsidRPr="0043705D">
        <w:rPr>
          <w:sz w:val="28"/>
          <w:szCs w:val="28"/>
        </w:rPr>
        <w:t>или</w:t>
      </w:r>
      <w:r w:rsidR="00A65B38" w:rsidRPr="0043705D">
        <w:rPr>
          <w:sz w:val="28"/>
          <w:szCs w:val="28"/>
        </w:rPr>
        <w:t>)</w:t>
      </w:r>
      <w:r w:rsidRPr="0043705D">
        <w:rPr>
          <w:sz w:val="28"/>
          <w:szCs w:val="28"/>
        </w:rPr>
        <w:t xml:space="preserve"> резистентной </w:t>
      </w:r>
      <w:r w:rsidR="00DE28BD" w:rsidRPr="0043705D">
        <w:rPr>
          <w:sz w:val="28"/>
          <w:szCs w:val="28"/>
        </w:rPr>
        <w:t>АГ</w:t>
      </w:r>
      <w:r w:rsidRPr="0043705D">
        <w:rPr>
          <w:sz w:val="28"/>
          <w:szCs w:val="28"/>
        </w:rPr>
        <w:t xml:space="preserve">, беременным женщинам с </w:t>
      </w:r>
      <w:r w:rsidR="00DE28BD" w:rsidRPr="0043705D">
        <w:rPr>
          <w:sz w:val="28"/>
          <w:szCs w:val="28"/>
        </w:rPr>
        <w:t>АГ</w:t>
      </w:r>
      <w:r w:rsidRPr="0043705D">
        <w:rPr>
          <w:sz w:val="28"/>
          <w:szCs w:val="28"/>
        </w:rPr>
        <w:t xml:space="preserve"> в соответствии с действующими порядками оказания медицинской п</w:t>
      </w:r>
      <w:r w:rsidR="00BD22BD" w:rsidRPr="0043705D">
        <w:rPr>
          <w:sz w:val="28"/>
          <w:szCs w:val="28"/>
        </w:rPr>
        <w:t>о</w:t>
      </w:r>
      <w:r w:rsidRPr="0043705D">
        <w:rPr>
          <w:sz w:val="28"/>
          <w:szCs w:val="28"/>
        </w:rPr>
        <w:t>мощи, клиническими рекомендациями;</w:t>
      </w:r>
    </w:p>
    <w:p w14:paraId="42066334" w14:textId="77777777" w:rsidR="002E6E70" w:rsidRPr="0043705D" w:rsidRDefault="002E6E70" w:rsidP="009F6DB3">
      <w:pPr>
        <w:pStyle w:val="29"/>
        <w:widowControl/>
        <w:shd w:val="clear" w:color="auto" w:fill="auto"/>
        <w:tabs>
          <w:tab w:val="left" w:pos="1465"/>
        </w:tabs>
        <w:spacing w:after="0" w:line="360" w:lineRule="auto"/>
        <w:ind w:firstLine="709"/>
        <w:jc w:val="both"/>
        <w:rPr>
          <w:sz w:val="28"/>
          <w:szCs w:val="28"/>
        </w:rPr>
      </w:pPr>
      <w:r w:rsidRPr="0043705D">
        <w:rPr>
          <w:sz w:val="28"/>
          <w:szCs w:val="28"/>
        </w:rPr>
        <w:t xml:space="preserve">разработка плана обследования и лечения, проведение диспансерного наблюдения за пациентами с резистентной </w:t>
      </w:r>
      <w:r w:rsidR="00DE28BD" w:rsidRPr="0043705D">
        <w:rPr>
          <w:sz w:val="28"/>
          <w:szCs w:val="28"/>
        </w:rPr>
        <w:t>АГ</w:t>
      </w:r>
      <w:r w:rsidRPr="0043705D">
        <w:rPr>
          <w:sz w:val="28"/>
          <w:szCs w:val="28"/>
        </w:rPr>
        <w:t>, беременными с артериальной гипертензией;</w:t>
      </w:r>
    </w:p>
    <w:p w14:paraId="0A18887A" w14:textId="77777777" w:rsidR="002E6E70" w:rsidRPr="0043705D" w:rsidRDefault="002E6E70" w:rsidP="00394E99">
      <w:pPr>
        <w:pStyle w:val="29"/>
        <w:widowControl/>
        <w:shd w:val="clear" w:color="auto" w:fill="auto"/>
        <w:tabs>
          <w:tab w:val="left" w:pos="1465"/>
        </w:tabs>
        <w:spacing w:after="0" w:line="360" w:lineRule="auto"/>
        <w:ind w:firstLine="709"/>
        <w:jc w:val="both"/>
        <w:rPr>
          <w:sz w:val="28"/>
          <w:szCs w:val="28"/>
        </w:rPr>
      </w:pPr>
      <w:r w:rsidRPr="0043705D">
        <w:rPr>
          <w:sz w:val="28"/>
          <w:szCs w:val="28"/>
        </w:rPr>
        <w:lastRenderedPageBreak/>
        <w:t xml:space="preserve">ведение регистра пациентов с резистентной артериальной </w:t>
      </w:r>
      <w:r w:rsidR="00676007" w:rsidRPr="0043705D">
        <w:rPr>
          <w:sz w:val="28"/>
          <w:szCs w:val="28"/>
        </w:rPr>
        <w:br/>
      </w:r>
      <w:r w:rsidR="00A65B38" w:rsidRPr="0043705D">
        <w:rPr>
          <w:sz w:val="28"/>
          <w:szCs w:val="28"/>
        </w:rPr>
        <w:t>гипертензией;</w:t>
      </w:r>
    </w:p>
    <w:p w14:paraId="6A3867D7" w14:textId="77777777" w:rsidR="002E6E70" w:rsidRPr="0043705D" w:rsidRDefault="002E6E70" w:rsidP="009F6DB3">
      <w:pPr>
        <w:pStyle w:val="29"/>
        <w:widowControl/>
        <w:shd w:val="clear" w:color="auto" w:fill="auto"/>
        <w:tabs>
          <w:tab w:val="left" w:pos="1465"/>
        </w:tabs>
        <w:spacing w:after="0" w:line="360" w:lineRule="auto"/>
        <w:ind w:firstLine="709"/>
        <w:jc w:val="both"/>
        <w:rPr>
          <w:sz w:val="28"/>
          <w:szCs w:val="28"/>
        </w:rPr>
      </w:pPr>
      <w:r w:rsidRPr="0043705D">
        <w:rPr>
          <w:sz w:val="28"/>
          <w:szCs w:val="28"/>
        </w:rPr>
        <w:t>консультативная помощь врачам первичного звена;</w:t>
      </w:r>
    </w:p>
    <w:p w14:paraId="10F493CD" w14:textId="77777777" w:rsidR="002E6E70" w:rsidRPr="0043705D" w:rsidRDefault="002E6E70" w:rsidP="009F6DB3">
      <w:pPr>
        <w:pStyle w:val="29"/>
        <w:widowControl/>
        <w:shd w:val="clear" w:color="auto" w:fill="auto"/>
        <w:tabs>
          <w:tab w:val="left" w:pos="1465"/>
        </w:tabs>
        <w:spacing w:after="0" w:line="360" w:lineRule="auto"/>
        <w:ind w:firstLine="709"/>
        <w:jc w:val="both"/>
        <w:rPr>
          <w:sz w:val="28"/>
          <w:szCs w:val="28"/>
        </w:rPr>
      </w:pPr>
      <w:r w:rsidRPr="0043705D">
        <w:rPr>
          <w:sz w:val="28"/>
          <w:szCs w:val="28"/>
        </w:rPr>
        <w:t xml:space="preserve">отбор и подготовка пациентов с резистентной </w:t>
      </w:r>
      <w:r w:rsidR="00DE28BD" w:rsidRPr="0043705D">
        <w:rPr>
          <w:sz w:val="28"/>
          <w:szCs w:val="28"/>
        </w:rPr>
        <w:t>АГ</w:t>
      </w:r>
      <w:r w:rsidR="00C46F89" w:rsidRPr="0043705D">
        <w:rPr>
          <w:sz w:val="28"/>
          <w:szCs w:val="28"/>
        </w:rPr>
        <w:t xml:space="preserve"> для </w:t>
      </w:r>
      <w:r w:rsidRPr="0043705D">
        <w:rPr>
          <w:sz w:val="28"/>
          <w:szCs w:val="28"/>
        </w:rPr>
        <w:t>оказания</w:t>
      </w:r>
      <w:r w:rsidR="00C46F89" w:rsidRPr="0043705D">
        <w:rPr>
          <w:sz w:val="28"/>
          <w:szCs w:val="28"/>
        </w:rPr>
        <w:t xml:space="preserve"> </w:t>
      </w:r>
      <w:r w:rsidR="00A65B38" w:rsidRPr="0043705D">
        <w:rPr>
          <w:sz w:val="28"/>
          <w:szCs w:val="28"/>
        </w:rPr>
        <w:t>специализированной, в том числе</w:t>
      </w:r>
      <w:r w:rsidRPr="0043705D">
        <w:rPr>
          <w:sz w:val="28"/>
          <w:szCs w:val="28"/>
        </w:rPr>
        <w:t xml:space="preserve"> </w:t>
      </w:r>
      <w:r w:rsidR="00C46F89" w:rsidRPr="0043705D">
        <w:rPr>
          <w:sz w:val="28"/>
          <w:szCs w:val="28"/>
        </w:rPr>
        <w:t>высокотехнологичной</w:t>
      </w:r>
      <w:r w:rsidRPr="0043705D">
        <w:rPr>
          <w:sz w:val="28"/>
          <w:szCs w:val="28"/>
        </w:rPr>
        <w:t xml:space="preserve"> медицинской помощи;</w:t>
      </w:r>
    </w:p>
    <w:p w14:paraId="11D6DA25" w14:textId="77777777" w:rsidR="002E6E70" w:rsidRPr="0043705D" w:rsidRDefault="002E6E70" w:rsidP="009F6DB3">
      <w:pPr>
        <w:pStyle w:val="29"/>
        <w:widowControl/>
        <w:shd w:val="clear" w:color="auto" w:fill="auto"/>
        <w:tabs>
          <w:tab w:val="left" w:pos="1465"/>
        </w:tabs>
        <w:suppressAutoHyphens/>
        <w:spacing w:after="0" w:line="360" w:lineRule="auto"/>
        <w:ind w:firstLine="709"/>
        <w:jc w:val="both"/>
        <w:rPr>
          <w:sz w:val="28"/>
          <w:szCs w:val="28"/>
        </w:rPr>
      </w:pPr>
      <w:r w:rsidRPr="0043705D">
        <w:rPr>
          <w:sz w:val="28"/>
          <w:szCs w:val="28"/>
        </w:rPr>
        <w:t xml:space="preserve">внедрение новых лекарственных средств и немедикаментозных подходов к лечению пациентов с резистентной </w:t>
      </w:r>
      <w:r w:rsidR="00C46F89" w:rsidRPr="0043705D">
        <w:rPr>
          <w:sz w:val="28"/>
          <w:szCs w:val="28"/>
        </w:rPr>
        <w:t>АГ</w:t>
      </w:r>
      <w:r w:rsidRPr="0043705D">
        <w:rPr>
          <w:sz w:val="28"/>
          <w:szCs w:val="28"/>
        </w:rPr>
        <w:t>;</w:t>
      </w:r>
    </w:p>
    <w:p w14:paraId="7A7B7988" w14:textId="408ECD45" w:rsidR="002E6E70" w:rsidRPr="0043705D" w:rsidRDefault="002E6E70" w:rsidP="009F6DB3">
      <w:pPr>
        <w:pStyle w:val="29"/>
        <w:widowControl/>
        <w:shd w:val="clear" w:color="auto" w:fill="auto"/>
        <w:tabs>
          <w:tab w:val="left" w:pos="1465"/>
        </w:tabs>
        <w:spacing w:after="0" w:line="360" w:lineRule="auto"/>
        <w:ind w:firstLine="709"/>
        <w:jc w:val="both"/>
        <w:rPr>
          <w:sz w:val="28"/>
          <w:szCs w:val="28"/>
        </w:rPr>
      </w:pPr>
      <w:r w:rsidRPr="0043705D">
        <w:rPr>
          <w:sz w:val="28"/>
          <w:szCs w:val="28"/>
        </w:rPr>
        <w:t>разработка</w:t>
      </w:r>
      <w:r w:rsidR="00475859" w:rsidRPr="0043705D">
        <w:rPr>
          <w:sz w:val="28"/>
          <w:szCs w:val="28"/>
        </w:rPr>
        <w:t xml:space="preserve"> и внедрение обучающих пособий, </w:t>
      </w:r>
      <w:r w:rsidR="00A65B38" w:rsidRPr="0043705D">
        <w:rPr>
          <w:sz w:val="28"/>
          <w:szCs w:val="28"/>
        </w:rPr>
        <w:t>развитие </w:t>
      </w:r>
      <w:r w:rsidR="00A65B38" w:rsidRPr="0043705D">
        <w:rPr>
          <w:bCs/>
          <w:sz w:val="28"/>
          <w:szCs w:val="28"/>
        </w:rPr>
        <w:t>школ</w:t>
      </w:r>
      <w:r w:rsidR="00A65B38" w:rsidRPr="0043705D">
        <w:rPr>
          <w:sz w:val="28"/>
          <w:szCs w:val="28"/>
        </w:rPr>
        <w:t> здоровья </w:t>
      </w:r>
      <w:r w:rsidR="00A65B38" w:rsidRPr="0043705D">
        <w:rPr>
          <w:bCs/>
          <w:sz w:val="28"/>
          <w:szCs w:val="28"/>
        </w:rPr>
        <w:t>для</w:t>
      </w:r>
      <w:r w:rsidR="00A65B38" w:rsidRPr="0043705D">
        <w:rPr>
          <w:sz w:val="28"/>
          <w:szCs w:val="28"/>
        </w:rPr>
        <w:t> </w:t>
      </w:r>
      <w:r w:rsidR="00A65B38" w:rsidRPr="0043705D">
        <w:rPr>
          <w:bCs/>
          <w:sz w:val="28"/>
          <w:szCs w:val="28"/>
        </w:rPr>
        <w:t>пациентов</w:t>
      </w:r>
      <w:r w:rsidRPr="0043705D">
        <w:rPr>
          <w:sz w:val="28"/>
          <w:szCs w:val="28"/>
        </w:rPr>
        <w:t>, направленных на формирование здорового образа жизни.</w:t>
      </w:r>
    </w:p>
    <w:p w14:paraId="6DF24A2B" w14:textId="3D31B492" w:rsidR="002E6E70" w:rsidRPr="0043705D" w:rsidRDefault="002E6E70" w:rsidP="009F6DB3">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С целью лекарственного обеспечения пациентов, страдающих АГ, ИБС, пациентов, перенесших оперативное лечение на сердце и магистральных </w:t>
      </w:r>
      <w:r w:rsidR="00676007" w:rsidRPr="0043705D">
        <w:rPr>
          <w:rFonts w:ascii="Times New Roman" w:hAnsi="Times New Roman" w:cs="Times New Roman"/>
          <w:sz w:val="28"/>
          <w:szCs w:val="28"/>
        </w:rPr>
        <w:br/>
      </w:r>
      <w:r w:rsidRPr="0043705D">
        <w:rPr>
          <w:rFonts w:ascii="Times New Roman" w:hAnsi="Times New Roman" w:cs="Times New Roman"/>
          <w:sz w:val="28"/>
          <w:szCs w:val="28"/>
        </w:rPr>
        <w:t>сосудах, разработано распоряжение министерства здравоохранения Кировской области от 01.02.2019 № 60 «О дополнительном льготном лекарственном обеспечении жителей отдельных муниципальных образований Кировской области, страдающих определенными заболеваниями системы кровообращения».</w:t>
      </w:r>
    </w:p>
    <w:p w14:paraId="031445E4" w14:textId="52B51F28" w:rsidR="002E6E70" w:rsidRPr="0043705D" w:rsidRDefault="002E6E70" w:rsidP="009F6DB3">
      <w:pPr>
        <w:pStyle w:val="110"/>
        <w:shd w:val="clear" w:color="auto" w:fill="auto"/>
        <w:tabs>
          <w:tab w:val="left" w:pos="709"/>
        </w:tabs>
        <w:spacing w:after="0" w:line="360" w:lineRule="auto"/>
        <w:ind w:firstLine="709"/>
        <w:jc w:val="both"/>
        <w:rPr>
          <w:sz w:val="28"/>
          <w:szCs w:val="28"/>
        </w:rPr>
      </w:pPr>
      <w:r w:rsidRPr="0043705D">
        <w:rPr>
          <w:sz w:val="28"/>
          <w:szCs w:val="28"/>
        </w:rPr>
        <w:t>В Кировской области с 2011 года функционирует телемедицинская информационная система, процесс те</w:t>
      </w:r>
      <w:r w:rsidR="009F6DB3" w:rsidRPr="0043705D">
        <w:rPr>
          <w:sz w:val="28"/>
          <w:szCs w:val="28"/>
        </w:rPr>
        <w:t>лемедицинского консультирования</w:t>
      </w:r>
      <w:r w:rsidRPr="0043705D">
        <w:rPr>
          <w:sz w:val="28"/>
          <w:szCs w:val="28"/>
        </w:rPr>
        <w:t xml:space="preserve"> регламентируется распоряжением департамента здравоохранения Кировской области от 10.05.2011 № 287 «О создании телемедицинской консультативно-диагностической системы Кировской области».  </w:t>
      </w:r>
    </w:p>
    <w:p w14:paraId="3BC9EF74" w14:textId="17385F33" w:rsidR="002E6E70" w:rsidRPr="0043705D" w:rsidRDefault="002E6E70" w:rsidP="00F51F0A">
      <w:pPr>
        <w:pStyle w:val="110"/>
        <w:shd w:val="clear" w:color="auto" w:fill="auto"/>
        <w:tabs>
          <w:tab w:val="left" w:pos="709"/>
        </w:tabs>
        <w:spacing w:after="0" w:line="360" w:lineRule="auto"/>
        <w:ind w:firstLine="709"/>
        <w:jc w:val="both"/>
        <w:rPr>
          <w:sz w:val="28"/>
          <w:szCs w:val="28"/>
        </w:rPr>
      </w:pPr>
      <w:r w:rsidRPr="0043705D">
        <w:rPr>
          <w:sz w:val="28"/>
          <w:szCs w:val="28"/>
        </w:rPr>
        <w:t xml:space="preserve">В рамках дистанционного взаимодействия 07.10.2019 с помощью телемедицинских технологий с федеральными медицинскими центрами заключено соглашение о взаимодействии между Министерством здравоохранения Российской Федерации и Правительством Кировской области в целях осуществления национальными медицинскими исследовательскими </w:t>
      </w:r>
      <w:r w:rsidRPr="0043705D">
        <w:rPr>
          <w:sz w:val="28"/>
          <w:szCs w:val="28"/>
        </w:rPr>
        <w:lastRenderedPageBreak/>
        <w:t>центрами организационно-методического руководства медицинскими организациями Кировской области.</w:t>
      </w:r>
    </w:p>
    <w:p w14:paraId="6686E599" w14:textId="382C5765" w:rsidR="004A2EC7" w:rsidRPr="0043705D" w:rsidRDefault="002E6E70" w:rsidP="00F51F0A">
      <w:pPr>
        <w:pStyle w:val="23"/>
        <w:spacing w:before="480" w:after="480" w:line="240" w:lineRule="auto"/>
        <w:ind w:left="1418" w:hanging="709"/>
      </w:pPr>
      <w:bookmarkStart w:id="16" w:name="_Toc59888936"/>
      <w:r w:rsidRPr="0043705D">
        <w:rPr>
          <w:rFonts w:ascii="Times New Roman" w:hAnsi="Times New Roman" w:cs="Times New Roman"/>
        </w:rPr>
        <w:t>1.9.</w:t>
      </w:r>
      <w:r w:rsidR="004A2EC7" w:rsidRPr="0043705D">
        <w:t xml:space="preserve"> </w:t>
      </w:r>
      <w:r w:rsidR="004A2EC7" w:rsidRPr="0043705D">
        <w:rPr>
          <w:rFonts w:ascii="Times New Roman" w:hAnsi="Times New Roman" w:cs="Times New Roman"/>
        </w:rPr>
        <w:t xml:space="preserve">Результаты реализации региональной программы «Борьба </w:t>
      </w:r>
      <w:r w:rsidR="004E3870">
        <w:rPr>
          <w:rFonts w:ascii="Times New Roman" w:hAnsi="Times New Roman" w:cs="Times New Roman"/>
        </w:rPr>
        <w:br/>
        <w:t>с с</w:t>
      </w:r>
      <w:r w:rsidR="004A2EC7" w:rsidRPr="0043705D">
        <w:rPr>
          <w:rFonts w:ascii="Times New Roman" w:hAnsi="Times New Roman" w:cs="Times New Roman"/>
        </w:rPr>
        <w:t>ердечно-сосудистыми заболеваниями» в 2019-2024 годы</w:t>
      </w:r>
    </w:p>
    <w:bookmarkEnd w:id="16"/>
    <w:p w14:paraId="5BEBBA8C" w14:textId="1E9FBE42" w:rsidR="002E6E70" w:rsidRPr="0043705D" w:rsidRDefault="002E6E70" w:rsidP="009F6DB3">
      <w:pPr>
        <w:pStyle w:val="ab"/>
        <w:tabs>
          <w:tab w:val="left" w:pos="709"/>
        </w:tabs>
        <w:spacing w:after="0" w:line="360" w:lineRule="auto"/>
        <w:ind w:left="0" w:firstLine="709"/>
        <w:jc w:val="both"/>
        <w:outlineLvl w:val="1"/>
        <w:rPr>
          <w:rFonts w:ascii="Times New Roman" w:hAnsi="Times New Roman" w:cs="Times New Roman"/>
          <w:sz w:val="28"/>
          <w:szCs w:val="28"/>
        </w:rPr>
      </w:pPr>
      <w:r w:rsidRPr="0043705D">
        <w:rPr>
          <w:rFonts w:ascii="Times New Roman" w:hAnsi="Times New Roman" w:cs="Times New Roman"/>
          <w:sz w:val="28"/>
          <w:szCs w:val="28"/>
        </w:rPr>
        <w:t xml:space="preserve">В целях совершенствования первичной профилактики БСК на территории Кировской области реализуется комплекс мероприятий, направленных </w:t>
      </w:r>
      <w:r w:rsidR="008B5950">
        <w:rPr>
          <w:rFonts w:ascii="Times New Roman" w:hAnsi="Times New Roman" w:cs="Times New Roman"/>
          <w:sz w:val="28"/>
          <w:szCs w:val="28"/>
        </w:rPr>
        <w:br/>
      </w:r>
      <w:r w:rsidRPr="0043705D">
        <w:rPr>
          <w:rFonts w:ascii="Times New Roman" w:hAnsi="Times New Roman" w:cs="Times New Roman"/>
          <w:sz w:val="28"/>
          <w:szCs w:val="28"/>
        </w:rPr>
        <w:t xml:space="preserve">на информирование населения о факторах риска развития БСК, в том числе своевременное выявление факторов риска развития ИБС, АГ и снижение риска их развития (диспансеризация отдельных групп взрослого населения, </w:t>
      </w:r>
      <w:r w:rsidR="008B5950">
        <w:rPr>
          <w:rFonts w:ascii="Times New Roman" w:hAnsi="Times New Roman" w:cs="Times New Roman"/>
          <w:sz w:val="28"/>
          <w:szCs w:val="28"/>
        </w:rPr>
        <w:t xml:space="preserve">проведение </w:t>
      </w:r>
      <w:r w:rsidRPr="0043705D">
        <w:rPr>
          <w:rFonts w:ascii="Times New Roman" w:hAnsi="Times New Roman" w:cs="Times New Roman"/>
          <w:sz w:val="28"/>
          <w:szCs w:val="28"/>
        </w:rPr>
        <w:t xml:space="preserve">профилактических осмотров, работа центров здоровья, кабинетов медицинской профилактики, школ </w:t>
      </w:r>
      <w:r w:rsidR="00173630" w:rsidRPr="0043705D">
        <w:rPr>
          <w:rFonts w:ascii="Times New Roman" w:hAnsi="Times New Roman" w:cs="Times New Roman"/>
          <w:sz w:val="28"/>
          <w:szCs w:val="28"/>
        </w:rPr>
        <w:t xml:space="preserve">здоровья для </w:t>
      </w:r>
      <w:r w:rsidRPr="0043705D">
        <w:rPr>
          <w:rFonts w:ascii="Times New Roman" w:hAnsi="Times New Roman" w:cs="Times New Roman"/>
          <w:sz w:val="28"/>
          <w:szCs w:val="28"/>
        </w:rPr>
        <w:t>пациентов), на подготовку медицинских кадров по вопросам формирования здорового образа жизни, профилактики БСК и факторов риска их развития.</w:t>
      </w:r>
    </w:p>
    <w:p w14:paraId="201B7714" w14:textId="6B0CA2C9" w:rsidR="002E6E70" w:rsidRPr="0043705D" w:rsidRDefault="002228F6" w:rsidP="009F6DB3">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с 2019</w:t>
      </w:r>
      <w:r w:rsidR="00515BAE" w:rsidRPr="0043705D">
        <w:rPr>
          <w:rFonts w:ascii="Times New Roman" w:hAnsi="Times New Roman" w:cs="Times New Roman"/>
          <w:sz w:val="28"/>
          <w:szCs w:val="28"/>
        </w:rPr>
        <w:t xml:space="preserve"> по 2024</w:t>
      </w:r>
      <w:r w:rsidR="002E6E70" w:rsidRPr="0043705D">
        <w:rPr>
          <w:rFonts w:ascii="Times New Roman" w:hAnsi="Times New Roman" w:cs="Times New Roman"/>
          <w:sz w:val="28"/>
          <w:szCs w:val="28"/>
        </w:rPr>
        <w:t xml:space="preserve"> годы все сосудистые центры б</w:t>
      </w:r>
      <w:r w:rsidR="00515BAE" w:rsidRPr="0043705D">
        <w:rPr>
          <w:rFonts w:ascii="Times New Roman" w:hAnsi="Times New Roman" w:cs="Times New Roman"/>
          <w:sz w:val="28"/>
          <w:szCs w:val="28"/>
        </w:rPr>
        <w:t xml:space="preserve">ыли переоснащены </w:t>
      </w:r>
      <w:r w:rsidR="002E6E70" w:rsidRPr="0043705D">
        <w:rPr>
          <w:rFonts w:ascii="Times New Roman" w:hAnsi="Times New Roman" w:cs="Times New Roman"/>
          <w:sz w:val="28"/>
          <w:szCs w:val="28"/>
        </w:rPr>
        <w:t>оснащены современным диагностическим и лечебным оборудованием (магнитно-резонансными и компьютерными томографами, ангиографическими комплексами, аппаратами для ультразвукового исследования сосудов мозга</w:t>
      </w:r>
      <w:r w:rsidR="0005319D">
        <w:rPr>
          <w:rFonts w:ascii="Times New Roman" w:hAnsi="Times New Roman" w:cs="Times New Roman"/>
          <w:sz w:val="28"/>
          <w:szCs w:val="28"/>
        </w:rPr>
        <w:br/>
      </w:r>
      <w:r w:rsidR="002E6E70" w:rsidRPr="0043705D">
        <w:rPr>
          <w:rFonts w:ascii="Times New Roman" w:hAnsi="Times New Roman" w:cs="Times New Roman"/>
          <w:sz w:val="28"/>
          <w:szCs w:val="28"/>
        </w:rPr>
        <w:t xml:space="preserve">и сердца, оборудованием для нейрохирургических операционных: </w:t>
      </w:r>
      <w:r w:rsidR="00676007" w:rsidRPr="0043705D">
        <w:rPr>
          <w:rFonts w:ascii="Times New Roman" w:hAnsi="Times New Roman" w:cs="Times New Roman"/>
          <w:sz w:val="28"/>
          <w:szCs w:val="28"/>
        </w:rPr>
        <w:br/>
      </w:r>
      <w:r w:rsidR="002E6E70" w:rsidRPr="0043705D">
        <w:rPr>
          <w:rFonts w:ascii="Times New Roman" w:hAnsi="Times New Roman" w:cs="Times New Roman"/>
          <w:sz w:val="28"/>
          <w:szCs w:val="28"/>
        </w:rPr>
        <w:t xml:space="preserve">операционными микроскопами, эндоскопическими стойками и системами </w:t>
      </w:r>
      <w:r w:rsidR="00676007" w:rsidRPr="0043705D">
        <w:rPr>
          <w:rFonts w:ascii="Times New Roman" w:hAnsi="Times New Roman" w:cs="Times New Roman"/>
          <w:sz w:val="28"/>
          <w:szCs w:val="28"/>
        </w:rPr>
        <w:br/>
      </w:r>
      <w:r w:rsidR="002E6E70" w:rsidRPr="0043705D">
        <w:rPr>
          <w:rFonts w:ascii="Times New Roman" w:hAnsi="Times New Roman" w:cs="Times New Roman"/>
          <w:sz w:val="28"/>
          <w:szCs w:val="28"/>
        </w:rPr>
        <w:t xml:space="preserve">для </w:t>
      </w:r>
      <w:proofErr w:type="spellStart"/>
      <w:r w:rsidR="002E6E70" w:rsidRPr="0043705D">
        <w:rPr>
          <w:rFonts w:ascii="Times New Roman" w:hAnsi="Times New Roman" w:cs="Times New Roman"/>
          <w:sz w:val="28"/>
          <w:szCs w:val="28"/>
        </w:rPr>
        <w:t>нейронавигации</w:t>
      </w:r>
      <w:proofErr w:type="spellEnd"/>
      <w:r w:rsidR="002E6E70" w:rsidRPr="0043705D">
        <w:rPr>
          <w:rFonts w:ascii="Times New Roman" w:hAnsi="Times New Roman" w:cs="Times New Roman"/>
          <w:sz w:val="28"/>
          <w:szCs w:val="28"/>
        </w:rPr>
        <w:t xml:space="preserve">). </w:t>
      </w:r>
    </w:p>
    <w:p w14:paraId="1C12AFDB" w14:textId="77777777" w:rsidR="002F7D6D" w:rsidRDefault="003F0509" w:rsidP="002228F6">
      <w:pPr>
        <w:tabs>
          <w:tab w:val="left" w:pos="709"/>
        </w:tabs>
        <w:spacing w:line="360" w:lineRule="auto"/>
        <w:ind w:firstLine="709"/>
        <w:jc w:val="both"/>
        <w:rPr>
          <w:rFonts w:ascii="Times New Roman" w:hAnsi="Times New Roman" w:cs="Times New Roman"/>
          <w:sz w:val="28"/>
          <w:szCs w:val="28"/>
        </w:rPr>
      </w:pPr>
      <w:r w:rsidRPr="002F7D6D">
        <w:rPr>
          <w:rFonts w:ascii="Times New Roman" w:hAnsi="Times New Roman" w:cs="Times New Roman"/>
          <w:spacing w:val="-2"/>
          <w:sz w:val="28"/>
          <w:szCs w:val="28"/>
        </w:rPr>
        <w:t>Одним из ключевых направлений</w:t>
      </w:r>
      <w:r w:rsidR="007622CA" w:rsidRPr="002F7D6D">
        <w:rPr>
          <w:rFonts w:ascii="Times New Roman" w:hAnsi="Times New Roman" w:cs="Times New Roman"/>
          <w:spacing w:val="-2"/>
          <w:sz w:val="28"/>
          <w:szCs w:val="28"/>
        </w:rPr>
        <w:t xml:space="preserve"> реализации в 2019-2024 годах региональной программы «Борьба с сердечно-сосудистыми заболеваниями</w:t>
      </w:r>
      <w:r w:rsidRPr="002F7D6D">
        <w:rPr>
          <w:rFonts w:ascii="Times New Roman" w:hAnsi="Times New Roman" w:cs="Times New Roman"/>
          <w:spacing w:val="-2"/>
          <w:sz w:val="28"/>
          <w:szCs w:val="28"/>
        </w:rPr>
        <w:t xml:space="preserve">» стала работа по нивелированию кадрового дефицита в медицинских организациях Кировской области. Министерством здравоохранения </w:t>
      </w:r>
      <w:r w:rsidR="00DC625F" w:rsidRPr="002F7D6D">
        <w:rPr>
          <w:rFonts w:ascii="Times New Roman" w:hAnsi="Times New Roman" w:cs="Times New Roman"/>
          <w:spacing w:val="-2"/>
          <w:sz w:val="28"/>
          <w:szCs w:val="28"/>
        </w:rPr>
        <w:t>Кировской</w:t>
      </w:r>
      <w:r w:rsidRPr="002F7D6D">
        <w:rPr>
          <w:rFonts w:ascii="Times New Roman" w:hAnsi="Times New Roman" w:cs="Times New Roman"/>
          <w:spacing w:val="-2"/>
          <w:sz w:val="28"/>
          <w:szCs w:val="28"/>
        </w:rPr>
        <w:t xml:space="preserve"> области на </w:t>
      </w:r>
      <w:r w:rsidR="00DC625F" w:rsidRPr="002F7D6D">
        <w:rPr>
          <w:rFonts w:ascii="Times New Roman" w:hAnsi="Times New Roman" w:cs="Times New Roman"/>
          <w:spacing w:val="-2"/>
          <w:sz w:val="28"/>
          <w:szCs w:val="28"/>
        </w:rPr>
        <w:t>р</w:t>
      </w:r>
      <w:r w:rsidRPr="002F7D6D">
        <w:rPr>
          <w:rFonts w:ascii="Times New Roman" w:hAnsi="Times New Roman" w:cs="Times New Roman"/>
          <w:spacing w:val="-2"/>
          <w:sz w:val="28"/>
          <w:szCs w:val="28"/>
        </w:rPr>
        <w:t xml:space="preserve">егулярной основе проводится контроль численности врачей и средних медицинских работников, оказывающих медицинскую помощь пациентам </w:t>
      </w:r>
      <w:r w:rsidR="0005319D" w:rsidRPr="002F7D6D">
        <w:rPr>
          <w:rFonts w:ascii="Times New Roman" w:hAnsi="Times New Roman" w:cs="Times New Roman"/>
          <w:spacing w:val="-2"/>
          <w:sz w:val="28"/>
          <w:szCs w:val="28"/>
        </w:rPr>
        <w:br/>
      </w:r>
    </w:p>
    <w:p w14:paraId="57754035" w14:textId="23F75A26" w:rsidR="003F0509" w:rsidRPr="0043705D" w:rsidRDefault="003F0509" w:rsidP="002F7D6D">
      <w:pPr>
        <w:tabs>
          <w:tab w:val="left" w:pos="709"/>
        </w:tabs>
        <w:spacing w:line="360" w:lineRule="auto"/>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с ССЗ. По итогам 2024 года достигнут показатель укомплектованности медицинскими работниками амбулаторно-поликлинического звена 95,8% </w:t>
      </w:r>
      <w:r w:rsidR="0005319D">
        <w:rPr>
          <w:rFonts w:ascii="Times New Roman" w:hAnsi="Times New Roman" w:cs="Times New Roman"/>
          <w:sz w:val="28"/>
          <w:szCs w:val="28"/>
        </w:rPr>
        <w:br/>
      </w:r>
      <w:r w:rsidRPr="0043705D">
        <w:rPr>
          <w:rFonts w:ascii="Times New Roman" w:hAnsi="Times New Roman" w:cs="Times New Roman"/>
          <w:sz w:val="28"/>
          <w:szCs w:val="28"/>
        </w:rPr>
        <w:t xml:space="preserve">(95,8 % </w:t>
      </w:r>
      <w:r w:rsidR="002F7D6D">
        <w:rPr>
          <w:rFonts w:ascii="Times New Roman" w:hAnsi="Times New Roman" w:cs="Times New Roman"/>
          <w:sz w:val="28"/>
          <w:szCs w:val="28"/>
        </w:rPr>
        <w:t>–</w:t>
      </w:r>
      <w:r w:rsidR="002228F6">
        <w:rPr>
          <w:rFonts w:ascii="Times New Roman" w:hAnsi="Times New Roman" w:cs="Times New Roman"/>
          <w:sz w:val="28"/>
          <w:szCs w:val="28"/>
        </w:rPr>
        <w:t xml:space="preserve"> </w:t>
      </w:r>
      <w:r w:rsidRPr="0043705D">
        <w:rPr>
          <w:rFonts w:ascii="Times New Roman" w:hAnsi="Times New Roman" w:cs="Times New Roman"/>
          <w:sz w:val="28"/>
          <w:szCs w:val="28"/>
        </w:rPr>
        <w:t xml:space="preserve">врачи, 95,8 </w:t>
      </w:r>
      <w:r w:rsidR="002228F6">
        <w:rPr>
          <w:rFonts w:ascii="Times New Roman" w:hAnsi="Times New Roman" w:cs="Times New Roman"/>
          <w:sz w:val="28"/>
          <w:szCs w:val="28"/>
        </w:rPr>
        <w:t>–</w:t>
      </w:r>
      <w:r w:rsidRPr="0043705D">
        <w:rPr>
          <w:rFonts w:ascii="Times New Roman" w:hAnsi="Times New Roman" w:cs="Times New Roman"/>
          <w:sz w:val="28"/>
          <w:szCs w:val="28"/>
        </w:rPr>
        <w:t xml:space="preserve"> средние медицинские</w:t>
      </w:r>
      <w:r w:rsidR="002228F6">
        <w:rPr>
          <w:rFonts w:ascii="Times New Roman" w:hAnsi="Times New Roman" w:cs="Times New Roman"/>
          <w:sz w:val="28"/>
          <w:szCs w:val="28"/>
        </w:rPr>
        <w:t xml:space="preserve"> работники, что составляет 100% </w:t>
      </w:r>
      <w:r w:rsidR="00F51F0A">
        <w:rPr>
          <w:rFonts w:ascii="Times New Roman" w:hAnsi="Times New Roman" w:cs="Times New Roman"/>
          <w:sz w:val="28"/>
          <w:szCs w:val="28"/>
        </w:rPr>
        <w:br/>
      </w:r>
      <w:r w:rsidR="002228F6">
        <w:rPr>
          <w:rFonts w:ascii="Times New Roman" w:hAnsi="Times New Roman" w:cs="Times New Roman"/>
          <w:sz w:val="28"/>
          <w:szCs w:val="28"/>
        </w:rPr>
        <w:t>от плана</w:t>
      </w:r>
      <w:r w:rsidR="00791C17" w:rsidRPr="0043705D">
        <w:rPr>
          <w:rFonts w:ascii="Times New Roman" w:hAnsi="Times New Roman" w:cs="Times New Roman"/>
          <w:sz w:val="28"/>
          <w:szCs w:val="28"/>
        </w:rPr>
        <w:t>)</w:t>
      </w:r>
      <w:r w:rsidRPr="0043705D">
        <w:rPr>
          <w:rFonts w:ascii="Times New Roman" w:hAnsi="Times New Roman" w:cs="Times New Roman"/>
          <w:sz w:val="28"/>
          <w:szCs w:val="28"/>
        </w:rPr>
        <w:t xml:space="preserve">. </w:t>
      </w:r>
    </w:p>
    <w:p w14:paraId="064D1F66" w14:textId="1008E096" w:rsidR="00936A9B" w:rsidRPr="0043705D" w:rsidRDefault="00936A9B" w:rsidP="00936A9B">
      <w:pPr>
        <w:tabs>
          <w:tab w:val="left" w:pos="709"/>
        </w:tabs>
        <w:spacing w:line="360" w:lineRule="auto"/>
        <w:ind w:firstLine="709"/>
        <w:jc w:val="both"/>
        <w:rPr>
          <w:rFonts w:ascii="Times New Roman" w:eastAsia="Times New Roman" w:hAnsi="Times New Roman" w:cs="Times New Roman"/>
          <w:sz w:val="28"/>
          <w:szCs w:val="28"/>
        </w:rPr>
      </w:pPr>
      <w:bookmarkStart w:id="17" w:name="_Toc58064265"/>
      <w:r w:rsidRPr="0043705D">
        <w:rPr>
          <w:rFonts w:ascii="Times New Roman" w:hAnsi="Times New Roman" w:cs="Times New Roman"/>
          <w:sz w:val="28"/>
          <w:szCs w:val="28"/>
        </w:rPr>
        <w:t xml:space="preserve">В рамках внедрения инновационных технологий в сфере здравоохранения </w:t>
      </w:r>
      <w:r w:rsidR="004E3870">
        <w:rPr>
          <w:rFonts w:ascii="Times New Roman" w:hAnsi="Times New Roman" w:cs="Times New Roman"/>
          <w:sz w:val="28"/>
          <w:szCs w:val="28"/>
        </w:rPr>
        <w:br/>
      </w:r>
      <w:r w:rsidRPr="0043705D">
        <w:rPr>
          <w:rFonts w:ascii="Times New Roman" w:hAnsi="Times New Roman" w:cs="Times New Roman"/>
          <w:sz w:val="28"/>
          <w:szCs w:val="28"/>
        </w:rPr>
        <w:t>в период с 2019 года по 2024 год</w:t>
      </w:r>
      <w:r w:rsidR="002228F6">
        <w:rPr>
          <w:rFonts w:ascii="Times New Roman" w:hAnsi="Times New Roman" w:cs="Times New Roman"/>
          <w:sz w:val="28"/>
          <w:szCs w:val="28"/>
        </w:rPr>
        <w:t>ы</w:t>
      </w:r>
      <w:r w:rsidRPr="0043705D">
        <w:rPr>
          <w:rFonts w:ascii="Times New Roman" w:hAnsi="Times New Roman" w:cs="Times New Roman"/>
          <w:sz w:val="28"/>
          <w:szCs w:val="28"/>
        </w:rPr>
        <w:t xml:space="preserve"> на </w:t>
      </w:r>
      <w:r w:rsidR="00952064" w:rsidRPr="0043705D">
        <w:rPr>
          <w:rFonts w:ascii="Times New Roman" w:hAnsi="Times New Roman" w:cs="Times New Roman"/>
          <w:sz w:val="28"/>
          <w:szCs w:val="28"/>
        </w:rPr>
        <w:t>территории</w:t>
      </w:r>
      <w:r w:rsidRPr="0043705D">
        <w:rPr>
          <w:rFonts w:ascii="Times New Roman" w:hAnsi="Times New Roman" w:cs="Times New Roman"/>
          <w:sz w:val="28"/>
          <w:szCs w:val="28"/>
        </w:rPr>
        <w:t xml:space="preserve"> Кировской области </w:t>
      </w:r>
      <w:r w:rsidR="00952064" w:rsidRPr="0043705D">
        <w:rPr>
          <w:rFonts w:ascii="Times New Roman" w:hAnsi="Times New Roman" w:cs="Times New Roman"/>
          <w:sz w:val="28"/>
          <w:szCs w:val="28"/>
        </w:rPr>
        <w:t xml:space="preserve">обеспечено функционирование централизованной системы «Интегрированная электронная медицинская карта», </w:t>
      </w:r>
      <w:r w:rsidRPr="0043705D">
        <w:rPr>
          <w:rFonts w:ascii="Times New Roman" w:hAnsi="Times New Roman" w:cs="Times New Roman"/>
          <w:sz w:val="28"/>
          <w:szCs w:val="28"/>
        </w:rPr>
        <w:t xml:space="preserve">внедрена централизованная система «Организация оказания медицинской помощи больным сердечно-сосудистыми заболеваниями» Кировской области. Обеспечено взаимодействие с ВИМИС ССЗ, функционирует централизованная система «Центральный архив медицинских изображений». На территории области открыт и успешно </w:t>
      </w:r>
      <w:r w:rsidRPr="0043705D">
        <w:rPr>
          <w:rFonts w:ascii="Times New Roman" w:eastAsia="Times New Roman" w:hAnsi="Times New Roman" w:cs="Times New Roman"/>
          <w:sz w:val="28"/>
          <w:szCs w:val="28"/>
        </w:rPr>
        <w:t>функционирует консультативный центр для телемедицинских консультаций медицинских организаций Кировской области по профилям</w:t>
      </w:r>
      <w:r w:rsidR="002228F6">
        <w:rPr>
          <w:rFonts w:ascii="Times New Roman" w:eastAsia="Times New Roman" w:hAnsi="Times New Roman" w:cs="Times New Roman"/>
          <w:sz w:val="28"/>
          <w:szCs w:val="28"/>
        </w:rPr>
        <w:t>: кардиология, неврология</w:t>
      </w:r>
      <w:r w:rsidRPr="0043705D">
        <w:rPr>
          <w:rFonts w:ascii="Times New Roman" w:eastAsia="Times New Roman" w:hAnsi="Times New Roman" w:cs="Times New Roman"/>
          <w:sz w:val="28"/>
          <w:szCs w:val="28"/>
        </w:rPr>
        <w:t>,</w:t>
      </w:r>
      <w:r w:rsidR="002228F6">
        <w:rPr>
          <w:rFonts w:ascii="Times New Roman" w:eastAsia="Times New Roman" w:hAnsi="Times New Roman" w:cs="Times New Roman"/>
          <w:sz w:val="28"/>
          <w:szCs w:val="28"/>
        </w:rPr>
        <w:t xml:space="preserve"> анестезиология</w:t>
      </w:r>
      <w:r w:rsidRPr="0043705D">
        <w:rPr>
          <w:rFonts w:ascii="Times New Roman" w:eastAsia="Times New Roman" w:hAnsi="Times New Roman" w:cs="Times New Roman"/>
          <w:sz w:val="28"/>
          <w:szCs w:val="28"/>
        </w:rPr>
        <w:t xml:space="preserve"> </w:t>
      </w:r>
      <w:r w:rsidR="002228F6">
        <w:rPr>
          <w:rFonts w:ascii="Times New Roman" w:eastAsia="Times New Roman" w:hAnsi="Times New Roman" w:cs="Times New Roman"/>
          <w:sz w:val="28"/>
          <w:szCs w:val="28"/>
        </w:rPr>
        <w:t>и реаниматология</w:t>
      </w:r>
      <w:r w:rsidRPr="0043705D">
        <w:rPr>
          <w:rFonts w:ascii="Times New Roman" w:eastAsia="Times New Roman" w:hAnsi="Times New Roman" w:cs="Times New Roman"/>
          <w:sz w:val="28"/>
          <w:szCs w:val="28"/>
        </w:rPr>
        <w:t xml:space="preserve"> в круглосуточном режиме, 7 дн</w:t>
      </w:r>
      <w:r w:rsidR="002228F6">
        <w:rPr>
          <w:rFonts w:ascii="Times New Roman" w:eastAsia="Times New Roman" w:hAnsi="Times New Roman" w:cs="Times New Roman"/>
          <w:sz w:val="28"/>
          <w:szCs w:val="28"/>
        </w:rPr>
        <w:t>ей в неделю в режиме «врач-врач»</w:t>
      </w:r>
      <w:r w:rsidRPr="0043705D">
        <w:rPr>
          <w:rFonts w:ascii="Times New Roman" w:eastAsia="Times New Roman" w:hAnsi="Times New Roman" w:cs="Times New Roman"/>
          <w:sz w:val="28"/>
          <w:szCs w:val="28"/>
        </w:rPr>
        <w:t xml:space="preserve"> с возможность</w:t>
      </w:r>
      <w:r w:rsidR="002228F6">
        <w:rPr>
          <w:rFonts w:ascii="Times New Roman" w:eastAsia="Times New Roman" w:hAnsi="Times New Roman" w:cs="Times New Roman"/>
          <w:sz w:val="28"/>
          <w:szCs w:val="28"/>
        </w:rPr>
        <w:t>ю</w:t>
      </w:r>
      <w:r w:rsidRPr="0043705D">
        <w:rPr>
          <w:rFonts w:ascii="Times New Roman" w:eastAsia="Times New Roman" w:hAnsi="Times New Roman" w:cs="Times New Roman"/>
          <w:sz w:val="28"/>
          <w:szCs w:val="28"/>
        </w:rPr>
        <w:t xml:space="preserve"> подключения к консультации нескольких специ</w:t>
      </w:r>
      <w:r w:rsidR="002228F6">
        <w:rPr>
          <w:rFonts w:ascii="Times New Roman" w:eastAsia="Times New Roman" w:hAnsi="Times New Roman" w:cs="Times New Roman"/>
          <w:sz w:val="28"/>
          <w:szCs w:val="28"/>
        </w:rPr>
        <w:t xml:space="preserve">алистов разных специальностей. </w:t>
      </w:r>
      <w:r w:rsidRPr="0043705D">
        <w:rPr>
          <w:rFonts w:ascii="Times New Roman" w:eastAsia="Times New Roman" w:hAnsi="Times New Roman" w:cs="Times New Roman"/>
          <w:sz w:val="28"/>
          <w:szCs w:val="28"/>
        </w:rPr>
        <w:t xml:space="preserve">По результатам консультации на каждого пациента в </w:t>
      </w:r>
      <w:r w:rsidR="002228F6" w:rsidRPr="0043705D">
        <w:rPr>
          <w:rFonts w:ascii="Times New Roman" w:eastAsia="Times New Roman" w:hAnsi="Times New Roman" w:cs="Times New Roman"/>
          <w:sz w:val="28"/>
          <w:szCs w:val="28"/>
        </w:rPr>
        <w:t xml:space="preserve">медицинской </w:t>
      </w:r>
      <w:r w:rsidRPr="0043705D">
        <w:rPr>
          <w:rFonts w:ascii="Times New Roman" w:eastAsia="Times New Roman" w:hAnsi="Times New Roman" w:cs="Times New Roman"/>
          <w:sz w:val="28"/>
          <w:szCs w:val="28"/>
        </w:rPr>
        <w:t xml:space="preserve">информационной системе создается консультативная медицинская карта, доступная любому медицинскому учреждению Кировской области по потребности. </w:t>
      </w:r>
    </w:p>
    <w:p w14:paraId="50E9E90B" w14:textId="1B508108" w:rsidR="00DC625F" w:rsidRPr="0043705D" w:rsidRDefault="00DC625F" w:rsidP="00DC625F">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Благодаря внедрению на территории Кировской области программ </w:t>
      </w:r>
      <w:r w:rsidR="004E3870">
        <w:rPr>
          <w:rFonts w:ascii="Times New Roman" w:hAnsi="Times New Roman" w:cs="Times New Roman"/>
          <w:sz w:val="28"/>
          <w:szCs w:val="28"/>
        </w:rPr>
        <w:br/>
      </w:r>
      <w:r w:rsidRPr="0043705D">
        <w:rPr>
          <w:rFonts w:ascii="Times New Roman" w:hAnsi="Times New Roman" w:cs="Times New Roman"/>
          <w:sz w:val="28"/>
          <w:szCs w:val="28"/>
        </w:rPr>
        <w:t xml:space="preserve">по лекарственному обеспечению пациентов с ССЗ достигнут показатель «Доля пациентов с ССЗ, получивших льготное лекарственное обеспечение» в рамках ФП ОССЗ 93,86 % (целевой не менее 90%). </w:t>
      </w:r>
      <w:r w:rsidR="007622CA" w:rsidRPr="0043705D">
        <w:rPr>
          <w:rFonts w:ascii="Times New Roman" w:hAnsi="Times New Roman" w:cs="Times New Roman"/>
          <w:sz w:val="28"/>
          <w:szCs w:val="28"/>
        </w:rPr>
        <w:t>Также реализуется проект предоставления дополнительного лекарственного возмещения жителям области.</w:t>
      </w:r>
      <w:r w:rsidRPr="0043705D">
        <w:rPr>
          <w:rFonts w:ascii="Times New Roman" w:hAnsi="Times New Roman" w:cs="Times New Roman"/>
          <w:sz w:val="28"/>
          <w:szCs w:val="28"/>
        </w:rPr>
        <w:t xml:space="preserve"> Реестры пациентов с сердечно-сосудистыми заболеваниями формируются </w:t>
      </w:r>
      <w:r w:rsidR="00F51F0A">
        <w:rPr>
          <w:rFonts w:ascii="Times New Roman" w:hAnsi="Times New Roman" w:cs="Times New Roman"/>
          <w:sz w:val="28"/>
          <w:szCs w:val="28"/>
        </w:rPr>
        <w:br/>
      </w:r>
      <w:r w:rsidRPr="0043705D">
        <w:rPr>
          <w:rFonts w:ascii="Times New Roman" w:hAnsi="Times New Roman" w:cs="Times New Roman"/>
          <w:sz w:val="28"/>
          <w:szCs w:val="28"/>
        </w:rPr>
        <w:t>на основании данных комплексной медицинской информационной системы, предусмотрена выгрузка а</w:t>
      </w:r>
      <w:r w:rsidR="00CB3330">
        <w:rPr>
          <w:rFonts w:ascii="Times New Roman" w:hAnsi="Times New Roman" w:cs="Times New Roman"/>
          <w:sz w:val="28"/>
          <w:szCs w:val="28"/>
        </w:rPr>
        <w:t xml:space="preserve">ктуального реестра пациентов в </w:t>
      </w:r>
      <w:r w:rsidRPr="0043705D">
        <w:rPr>
          <w:rFonts w:ascii="Times New Roman" w:hAnsi="Times New Roman" w:cs="Times New Roman"/>
          <w:sz w:val="28"/>
          <w:szCs w:val="28"/>
        </w:rPr>
        <w:t>МИС.</w:t>
      </w:r>
    </w:p>
    <w:p w14:paraId="6335F25C" w14:textId="7208DB50" w:rsidR="00936A9B" w:rsidRPr="0043705D" w:rsidRDefault="00936A9B" w:rsidP="00936A9B">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Службой медицинской профилактики региона на постоянной основе проводится информационно-коммуникационная кампания по профилактике </w:t>
      </w:r>
      <w:r w:rsidR="00CB3330">
        <w:rPr>
          <w:rFonts w:ascii="Times New Roman" w:hAnsi="Times New Roman" w:cs="Times New Roman"/>
          <w:sz w:val="28"/>
          <w:szCs w:val="28"/>
        </w:rPr>
        <w:t>Х</w:t>
      </w:r>
      <w:r w:rsidRPr="0043705D">
        <w:rPr>
          <w:rFonts w:ascii="Times New Roman" w:hAnsi="Times New Roman" w:cs="Times New Roman"/>
          <w:sz w:val="28"/>
          <w:szCs w:val="28"/>
        </w:rPr>
        <w:t xml:space="preserve">НИЗ и формированию ЗОЖ, в том числе разрабатываются и тиражируются информационные материалы. </w:t>
      </w:r>
      <w:r w:rsidR="00952064" w:rsidRPr="0043705D">
        <w:rPr>
          <w:rFonts w:ascii="Times New Roman" w:hAnsi="Times New Roman" w:cs="Times New Roman"/>
          <w:sz w:val="28"/>
          <w:szCs w:val="28"/>
        </w:rPr>
        <w:t>На территории субъекта</w:t>
      </w:r>
      <w:r w:rsidRPr="0043705D">
        <w:rPr>
          <w:rFonts w:ascii="Times New Roman" w:hAnsi="Times New Roman" w:cs="Times New Roman"/>
          <w:sz w:val="28"/>
          <w:szCs w:val="28"/>
        </w:rPr>
        <w:t xml:space="preserve"> продолжается реализация проекта «Добро в село», организатором которого является Министерство здравоохранения Российской Федерации, Федеральное агентство по делам молодежи и Всероссийское общественное движение «Волонтеры-медики». Проект призван обеспечить доступность медицинской помощи жителям отдаленных населенных пунктов. </w:t>
      </w:r>
    </w:p>
    <w:p w14:paraId="50299963" w14:textId="77777777" w:rsidR="0005319D" w:rsidRDefault="00617650" w:rsidP="00617650">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Кировской области реализуется ряд мероприятий вторичной профилактики ССЗ. Разработан и введен в действие документ, регламентирующий маршрутизацию пациентов с </w:t>
      </w:r>
      <w:r w:rsidR="00CB3330">
        <w:rPr>
          <w:rFonts w:ascii="Times New Roman" w:hAnsi="Times New Roman" w:cs="Times New Roman"/>
          <w:sz w:val="28"/>
          <w:szCs w:val="28"/>
        </w:rPr>
        <w:t>Х</w:t>
      </w:r>
      <w:r w:rsidR="0005319D">
        <w:rPr>
          <w:rFonts w:ascii="Times New Roman" w:hAnsi="Times New Roman" w:cs="Times New Roman"/>
          <w:sz w:val="28"/>
          <w:szCs w:val="28"/>
        </w:rPr>
        <w:t>СН и нарушениями ритма.</w:t>
      </w:r>
    </w:p>
    <w:p w14:paraId="596D15ED" w14:textId="672BEF5E" w:rsidR="00936A9B" w:rsidRPr="0043705D" w:rsidRDefault="00617650" w:rsidP="00617650">
      <w:pPr>
        <w:tabs>
          <w:tab w:val="left" w:pos="709"/>
        </w:tab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На территории Кировской области реализуется система поддержки принятия врачебных решений – сист</w:t>
      </w:r>
      <w:r w:rsidR="00F51F0A">
        <w:rPr>
          <w:rFonts w:ascii="Times New Roman" w:hAnsi="Times New Roman" w:cs="Times New Roman"/>
          <w:sz w:val="28"/>
          <w:szCs w:val="28"/>
        </w:rPr>
        <w:t xml:space="preserve">ема искусственного интеллекта. </w:t>
      </w:r>
      <w:r w:rsidRPr="0043705D">
        <w:rPr>
          <w:rFonts w:ascii="Times New Roman" w:hAnsi="Times New Roman" w:cs="Times New Roman"/>
          <w:sz w:val="28"/>
          <w:szCs w:val="28"/>
        </w:rPr>
        <w:t>Актуальным представляется увеличение охвата и повышение качества диспансерного наблюдения пациентов с ИБС, ОНМК и в группах высокого риска, в частности среди пациентов, перенесших ОКС, усиление мер по повышению информированности населения о симптомах ССЗ, совершенствование программ продленного льготного лекарственного обеспечения, развитие программ наблюдения за пациентами высокого сердечно-сосудистого риска, в том числе с решением вопроса о создании специализированных центров управления сердечно-сосудистыми рисками.</w:t>
      </w:r>
    </w:p>
    <w:p w14:paraId="37BDC01C" w14:textId="7A72DEF4" w:rsidR="004A2EC7" w:rsidRPr="0043705D" w:rsidRDefault="004A2EC7" w:rsidP="00F51F0A">
      <w:pPr>
        <w:tabs>
          <w:tab w:val="left" w:pos="709"/>
        </w:tabs>
        <w:spacing w:before="480" w:after="480" w:line="240" w:lineRule="auto"/>
        <w:ind w:firstLine="709"/>
        <w:jc w:val="both"/>
        <w:rPr>
          <w:rFonts w:ascii="Times New Roman" w:hAnsi="Times New Roman" w:cs="Times New Roman"/>
          <w:b/>
          <w:bCs/>
          <w:sz w:val="28"/>
          <w:szCs w:val="28"/>
        </w:rPr>
      </w:pPr>
      <w:r w:rsidRPr="0043705D">
        <w:rPr>
          <w:rFonts w:ascii="Times New Roman" w:hAnsi="Times New Roman" w:cs="Times New Roman"/>
          <w:b/>
          <w:bCs/>
          <w:sz w:val="28"/>
          <w:szCs w:val="28"/>
        </w:rPr>
        <w:t>1.10</w:t>
      </w:r>
      <w:r w:rsidR="004E3870">
        <w:rPr>
          <w:rFonts w:ascii="Times New Roman" w:hAnsi="Times New Roman" w:cs="Times New Roman"/>
          <w:b/>
          <w:bCs/>
          <w:sz w:val="28"/>
          <w:szCs w:val="28"/>
        </w:rPr>
        <w:t>.</w:t>
      </w:r>
      <w:r w:rsidRPr="0043705D">
        <w:rPr>
          <w:rFonts w:ascii="Times New Roman" w:hAnsi="Times New Roman" w:cs="Times New Roman"/>
          <w:b/>
          <w:bCs/>
          <w:sz w:val="28"/>
          <w:szCs w:val="28"/>
        </w:rPr>
        <w:t xml:space="preserve"> Выводы</w:t>
      </w:r>
    </w:p>
    <w:p w14:paraId="39B63073" w14:textId="08868804" w:rsidR="005729DF" w:rsidRPr="0043705D" w:rsidRDefault="005729DF" w:rsidP="005729DF">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БСК продолжают составлять основную долю в структуре общей смертности в Кировской области, так в 2024</w:t>
      </w:r>
      <w:r w:rsidR="00CB3330">
        <w:rPr>
          <w:rFonts w:ascii="Times New Roman" w:hAnsi="Times New Roman" w:cs="Times New Roman"/>
          <w:sz w:val="28"/>
          <w:szCs w:val="28"/>
        </w:rPr>
        <w:t xml:space="preserve"> году смертность от БСК состави</w:t>
      </w:r>
      <w:r w:rsidRPr="0043705D">
        <w:rPr>
          <w:rFonts w:ascii="Times New Roman" w:hAnsi="Times New Roman" w:cs="Times New Roman"/>
          <w:sz w:val="28"/>
          <w:szCs w:val="28"/>
        </w:rPr>
        <w:t>ла 43,9%.</w:t>
      </w:r>
    </w:p>
    <w:p w14:paraId="79820311" w14:textId="359EE6D5" w:rsidR="005729DF" w:rsidRPr="0043705D" w:rsidRDefault="005729DF" w:rsidP="007622CA">
      <w:pPr>
        <w:pStyle w:val="ab"/>
        <w:tabs>
          <w:tab w:val="left" w:pos="709"/>
        </w:tabs>
        <w:spacing w:after="0" w:line="360" w:lineRule="auto"/>
        <w:ind w:left="0" w:firstLine="709"/>
        <w:jc w:val="both"/>
        <w:outlineLvl w:val="1"/>
        <w:rPr>
          <w:rFonts w:ascii="Times New Roman" w:hAnsi="Times New Roman" w:cs="Times New Roman"/>
          <w:sz w:val="28"/>
          <w:szCs w:val="28"/>
        </w:rPr>
      </w:pPr>
      <w:r w:rsidRPr="0043705D">
        <w:rPr>
          <w:rFonts w:ascii="Times New Roman" w:hAnsi="Times New Roman" w:cs="Times New Roman"/>
          <w:sz w:val="28"/>
          <w:szCs w:val="28"/>
        </w:rPr>
        <w:lastRenderedPageBreak/>
        <w:t xml:space="preserve">На территории субъекта организована система </w:t>
      </w:r>
      <w:r w:rsidR="004A2EC7" w:rsidRPr="0043705D">
        <w:rPr>
          <w:rFonts w:ascii="Times New Roman" w:hAnsi="Times New Roman" w:cs="Times New Roman"/>
          <w:sz w:val="28"/>
          <w:szCs w:val="28"/>
        </w:rPr>
        <w:t>оказани</w:t>
      </w:r>
      <w:r w:rsidRPr="0043705D">
        <w:rPr>
          <w:rFonts w:ascii="Times New Roman" w:hAnsi="Times New Roman" w:cs="Times New Roman"/>
          <w:sz w:val="28"/>
          <w:szCs w:val="28"/>
        </w:rPr>
        <w:t>я</w:t>
      </w:r>
      <w:r w:rsidR="004A2EC7" w:rsidRPr="0043705D">
        <w:rPr>
          <w:rFonts w:ascii="Times New Roman" w:hAnsi="Times New Roman" w:cs="Times New Roman"/>
          <w:sz w:val="28"/>
          <w:szCs w:val="28"/>
        </w:rPr>
        <w:t xml:space="preserve"> медицинской помощи пациентам с ССЗ с учетом административно-территориальных образований. </w:t>
      </w:r>
      <w:r w:rsidRPr="0043705D">
        <w:rPr>
          <w:rFonts w:ascii="Times New Roman" w:hAnsi="Times New Roman" w:cs="Times New Roman"/>
          <w:sz w:val="28"/>
          <w:szCs w:val="28"/>
        </w:rPr>
        <w:t>Учитывая географические особенности Кировской области, центры кардиологической помощи (</w:t>
      </w:r>
      <w:r w:rsidR="003126EE" w:rsidRPr="0043705D">
        <w:rPr>
          <w:rFonts w:ascii="Times New Roman" w:hAnsi="Times New Roman" w:cs="Times New Roman"/>
          <w:sz w:val="28"/>
          <w:szCs w:val="28"/>
        </w:rPr>
        <w:t>РСЦ, ПСО</w:t>
      </w:r>
      <w:r w:rsidRPr="0043705D">
        <w:rPr>
          <w:rFonts w:ascii="Times New Roman" w:hAnsi="Times New Roman" w:cs="Times New Roman"/>
          <w:sz w:val="28"/>
          <w:szCs w:val="28"/>
        </w:rPr>
        <w:t xml:space="preserve">, кардиологические отделения) распределены по территории субъекта с учетом максимальной доступности для населения. </w:t>
      </w:r>
      <w:r w:rsidR="007622CA" w:rsidRPr="0043705D">
        <w:rPr>
          <w:rFonts w:ascii="Times New Roman" w:hAnsi="Times New Roman" w:cs="Times New Roman"/>
          <w:sz w:val="28"/>
          <w:szCs w:val="28"/>
        </w:rPr>
        <w:t>Демографической особенностью региона является более высокая</w:t>
      </w:r>
      <w:r w:rsidR="00096BBC" w:rsidRPr="0043705D">
        <w:rPr>
          <w:rFonts w:ascii="Times New Roman" w:hAnsi="Times New Roman" w:cs="Times New Roman"/>
          <w:sz w:val="28"/>
          <w:szCs w:val="28"/>
        </w:rPr>
        <w:t>, чем</w:t>
      </w:r>
      <w:r w:rsidR="007622CA" w:rsidRPr="0043705D">
        <w:rPr>
          <w:rFonts w:ascii="Times New Roman" w:hAnsi="Times New Roman" w:cs="Times New Roman"/>
          <w:sz w:val="28"/>
          <w:szCs w:val="28"/>
        </w:rPr>
        <w:t xml:space="preserve"> в среднем по Российской Федерации, доля населения старше 65 лет. При этом стандартизированная смертность от БСК также выше среднероссийского </w:t>
      </w:r>
      <w:r w:rsidR="007622CA" w:rsidRPr="0043705D">
        <w:rPr>
          <w:rFonts w:ascii="Times New Roman" w:hAnsi="Times New Roman" w:cs="Times New Roman"/>
          <w:sz w:val="28"/>
          <w:szCs w:val="28"/>
        </w:rPr>
        <w:br/>
        <w:t xml:space="preserve">стандартизированного показателя, что характеризует истинно высокий уровень смертности от БСК, не связанный с возрастной структурой населения. </w:t>
      </w:r>
      <w:r w:rsidR="007622CA" w:rsidRPr="0043705D">
        <w:rPr>
          <w:rFonts w:ascii="Times New Roman" w:hAnsi="Times New Roman" w:cs="Times New Roman"/>
          <w:sz w:val="28"/>
          <w:szCs w:val="28"/>
        </w:rPr>
        <w:br/>
        <w:t xml:space="preserve">Указанный факт определяет необходимость планирования и реализации </w:t>
      </w:r>
      <w:r w:rsidR="007622CA" w:rsidRPr="0043705D">
        <w:rPr>
          <w:rFonts w:ascii="Times New Roman" w:hAnsi="Times New Roman" w:cs="Times New Roman"/>
          <w:sz w:val="28"/>
          <w:szCs w:val="28"/>
        </w:rPr>
        <w:br/>
        <w:t xml:space="preserve">специфических мер с акцентом на данную группу и проведения дополнительных мероприятий по первичной и вторичной профилактике ССЗ. </w:t>
      </w:r>
    </w:p>
    <w:p w14:paraId="7E10ACFA" w14:textId="77777777" w:rsidR="00E4093A" w:rsidRPr="0043705D" w:rsidRDefault="001A5EC3" w:rsidP="001A5EC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Одним из основных механизмов по снижению сердечно-сосудистой смертности на территории региона </w:t>
      </w:r>
      <w:r w:rsidR="00E4093A" w:rsidRPr="0043705D">
        <w:rPr>
          <w:rFonts w:ascii="Times New Roman" w:hAnsi="Times New Roman" w:cs="Times New Roman"/>
          <w:sz w:val="28"/>
          <w:szCs w:val="28"/>
        </w:rPr>
        <w:t>продолжает являться</w:t>
      </w:r>
      <w:r w:rsidRPr="0043705D">
        <w:rPr>
          <w:rFonts w:ascii="Times New Roman" w:hAnsi="Times New Roman" w:cs="Times New Roman"/>
          <w:sz w:val="28"/>
          <w:szCs w:val="28"/>
        </w:rPr>
        <w:t xml:space="preserve"> проведение диспансеризации и профилактических медицинских осмотров, охват диспансерным наблюдением пациентов с БСК. </w:t>
      </w:r>
      <w:r w:rsidR="00E4093A" w:rsidRPr="0043705D">
        <w:rPr>
          <w:rFonts w:ascii="Times New Roman" w:hAnsi="Times New Roman" w:cs="Times New Roman"/>
          <w:sz w:val="28"/>
          <w:szCs w:val="28"/>
        </w:rPr>
        <w:t>Учитывая низкий охват профилактическими мероприятиями работающего населения, а</w:t>
      </w:r>
      <w:r w:rsidRPr="0043705D">
        <w:rPr>
          <w:rFonts w:ascii="Times New Roman" w:hAnsi="Times New Roman" w:cs="Times New Roman"/>
          <w:sz w:val="28"/>
          <w:szCs w:val="28"/>
        </w:rPr>
        <w:t>ктуальн</w:t>
      </w:r>
      <w:r w:rsidR="00E4093A" w:rsidRPr="0043705D">
        <w:rPr>
          <w:rFonts w:ascii="Times New Roman" w:hAnsi="Times New Roman" w:cs="Times New Roman"/>
          <w:sz w:val="28"/>
          <w:szCs w:val="28"/>
        </w:rPr>
        <w:t>ым</w:t>
      </w:r>
      <w:r w:rsidRPr="0043705D">
        <w:rPr>
          <w:rFonts w:ascii="Times New Roman" w:hAnsi="Times New Roman" w:cs="Times New Roman"/>
          <w:sz w:val="28"/>
          <w:szCs w:val="28"/>
        </w:rPr>
        <w:t xml:space="preserve"> является проведение профилактических мероприятий в выездной форме (без отрыва от производства). Текущие способы позволят охватить целевые группы населения, в которых отмечаются высокие показатели смертности от БСК. </w:t>
      </w:r>
    </w:p>
    <w:p w14:paraId="61DB4556" w14:textId="57128F4F" w:rsidR="001A5EC3" w:rsidRPr="0043705D" w:rsidRDefault="001A5EC3" w:rsidP="001A5EC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В рамках проведения профилактических мероприятий целесообразно уделить внимание не только охвату населения профилактическими мероприятиями, но и повышению качества данных мероприятий, а именно, увеличению выявления факторов риска ССЗ, увеличение количества впервые выявленных БСК, своевременная постановка на учет данных категорий граждан, проведение индивидуальной профилактической работы (индивидуальное углубленное консультирование, школы здоровья). </w:t>
      </w:r>
    </w:p>
    <w:p w14:paraId="46D3501F" w14:textId="6EAC3304" w:rsidR="001A5EC3" w:rsidRPr="0043705D" w:rsidRDefault="001A5EC3" w:rsidP="001A5EC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lastRenderedPageBreak/>
        <w:t xml:space="preserve">Учитывая на территории области наличие зон, значительно удаленных </w:t>
      </w:r>
      <w:r w:rsidR="004E3870">
        <w:rPr>
          <w:rFonts w:ascii="Times New Roman" w:hAnsi="Times New Roman" w:cs="Times New Roman"/>
          <w:sz w:val="28"/>
          <w:szCs w:val="28"/>
        </w:rPr>
        <w:br/>
      </w:r>
      <w:r w:rsidRPr="0043705D">
        <w:rPr>
          <w:rFonts w:ascii="Times New Roman" w:hAnsi="Times New Roman" w:cs="Times New Roman"/>
          <w:sz w:val="28"/>
          <w:szCs w:val="28"/>
        </w:rPr>
        <w:t xml:space="preserve">от административного центра Кировской области (г. Кирова) целесообразно продолжить выездные формы работы для увеличения охвата специализированной медицинской помощью населения, проживающего </w:t>
      </w:r>
      <w:r w:rsidR="00F51F0A">
        <w:rPr>
          <w:rFonts w:ascii="Times New Roman" w:hAnsi="Times New Roman" w:cs="Times New Roman"/>
          <w:sz w:val="28"/>
          <w:szCs w:val="28"/>
        </w:rPr>
        <w:br/>
      </w:r>
      <w:r w:rsidRPr="0043705D">
        <w:rPr>
          <w:rFonts w:ascii="Times New Roman" w:hAnsi="Times New Roman" w:cs="Times New Roman"/>
          <w:sz w:val="28"/>
          <w:szCs w:val="28"/>
        </w:rPr>
        <w:t>в сельской местности.</w:t>
      </w:r>
    </w:p>
    <w:p w14:paraId="77584FE2" w14:textId="23885DA1" w:rsidR="001A5EC3" w:rsidRPr="0043705D" w:rsidRDefault="001A5EC3" w:rsidP="001A5EC3">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территории Кировской области активно ведется работа по привлечению молодых специалистов в районы области. Продолжение работы в данном направлении позволит увеличить доступность и качество оказания медицинской помощи населению, проживающему в территориально удаленных </w:t>
      </w:r>
      <w:r w:rsidR="00D36AD6" w:rsidRPr="0043705D">
        <w:rPr>
          <w:rFonts w:ascii="Times New Roman" w:hAnsi="Times New Roman" w:cs="Times New Roman"/>
          <w:sz w:val="28"/>
          <w:szCs w:val="28"/>
        </w:rPr>
        <w:t>от г.</w:t>
      </w:r>
      <w:r w:rsidR="003126EE" w:rsidRPr="0043705D">
        <w:rPr>
          <w:rFonts w:ascii="Times New Roman" w:hAnsi="Times New Roman" w:cs="Times New Roman"/>
          <w:sz w:val="28"/>
          <w:szCs w:val="28"/>
        </w:rPr>
        <w:t xml:space="preserve"> </w:t>
      </w:r>
      <w:r w:rsidR="00D36AD6" w:rsidRPr="0043705D">
        <w:rPr>
          <w:rFonts w:ascii="Times New Roman" w:hAnsi="Times New Roman" w:cs="Times New Roman"/>
          <w:sz w:val="28"/>
          <w:szCs w:val="28"/>
        </w:rPr>
        <w:t>Кирова зонах.</w:t>
      </w:r>
    </w:p>
    <w:p w14:paraId="417CA462" w14:textId="43984231" w:rsidR="00C3471D" w:rsidRPr="0043705D" w:rsidRDefault="00C3471D" w:rsidP="00BB04C2">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lang w:eastAsia="en-US"/>
        </w:rPr>
        <w:t xml:space="preserve">Несмотря на перепрофилирование коечного фонда в период пандемии новой </w:t>
      </w:r>
      <w:proofErr w:type="spellStart"/>
      <w:r w:rsidRPr="0043705D">
        <w:rPr>
          <w:rFonts w:ascii="Times New Roman" w:hAnsi="Times New Roman" w:cs="Times New Roman"/>
          <w:sz w:val="28"/>
          <w:szCs w:val="28"/>
          <w:lang w:eastAsia="en-US"/>
        </w:rPr>
        <w:t>коронавирусной</w:t>
      </w:r>
      <w:proofErr w:type="spellEnd"/>
      <w:r w:rsidRPr="0043705D">
        <w:rPr>
          <w:rFonts w:ascii="Times New Roman" w:hAnsi="Times New Roman" w:cs="Times New Roman"/>
          <w:sz w:val="28"/>
          <w:szCs w:val="28"/>
          <w:lang w:eastAsia="en-US"/>
        </w:rPr>
        <w:t xml:space="preserve"> инфекции, в регионе были сохранены доступность </w:t>
      </w:r>
      <w:r w:rsidR="004E3870">
        <w:rPr>
          <w:rFonts w:ascii="Times New Roman" w:hAnsi="Times New Roman" w:cs="Times New Roman"/>
          <w:sz w:val="28"/>
          <w:szCs w:val="28"/>
          <w:lang w:eastAsia="en-US"/>
        </w:rPr>
        <w:br/>
      </w:r>
      <w:r w:rsidR="00373CC1" w:rsidRPr="0043705D">
        <w:rPr>
          <w:rFonts w:ascii="Times New Roman" w:hAnsi="Times New Roman" w:cs="Times New Roman"/>
          <w:sz w:val="28"/>
          <w:szCs w:val="28"/>
          <w:lang w:eastAsia="en-US"/>
        </w:rPr>
        <w:t>и качество оказания медицинской</w:t>
      </w:r>
      <w:r w:rsidRPr="0043705D">
        <w:rPr>
          <w:rFonts w:ascii="Times New Roman" w:hAnsi="Times New Roman" w:cs="Times New Roman"/>
          <w:sz w:val="28"/>
          <w:szCs w:val="28"/>
          <w:lang w:eastAsia="en-US"/>
        </w:rPr>
        <w:t xml:space="preserve"> помощи по профилям «кардиология», </w:t>
      </w:r>
      <w:r w:rsidR="00096BBC" w:rsidRPr="0043705D">
        <w:rPr>
          <w:rFonts w:ascii="Times New Roman" w:hAnsi="Times New Roman" w:cs="Times New Roman"/>
          <w:sz w:val="28"/>
          <w:szCs w:val="28"/>
          <w:lang w:eastAsia="en-US"/>
        </w:rPr>
        <w:t xml:space="preserve">«сердечно-сосудистая хирургия» </w:t>
      </w:r>
      <w:r w:rsidRPr="0043705D">
        <w:rPr>
          <w:rFonts w:ascii="Times New Roman" w:hAnsi="Times New Roman" w:cs="Times New Roman"/>
          <w:sz w:val="28"/>
          <w:szCs w:val="28"/>
          <w:lang w:eastAsia="en-US"/>
        </w:rPr>
        <w:t xml:space="preserve">и «неврология». Таким образом, существующая система оказания медицинской помощи пациентам с БСК </w:t>
      </w:r>
      <w:r w:rsidR="00F51F0A">
        <w:rPr>
          <w:rFonts w:ascii="Times New Roman" w:hAnsi="Times New Roman" w:cs="Times New Roman"/>
          <w:sz w:val="28"/>
          <w:szCs w:val="28"/>
          <w:lang w:eastAsia="en-US"/>
        </w:rPr>
        <w:br/>
      </w:r>
      <w:r w:rsidRPr="0043705D">
        <w:rPr>
          <w:rFonts w:ascii="Times New Roman" w:hAnsi="Times New Roman" w:cs="Times New Roman"/>
          <w:sz w:val="28"/>
          <w:szCs w:val="28"/>
          <w:lang w:eastAsia="en-US"/>
        </w:rPr>
        <w:t xml:space="preserve">в Кировской области </w:t>
      </w:r>
      <w:r w:rsidRPr="0043705D">
        <w:rPr>
          <w:rFonts w:ascii="Times New Roman" w:hAnsi="Times New Roman" w:cs="Times New Roman"/>
          <w:sz w:val="28"/>
          <w:szCs w:val="28"/>
        </w:rPr>
        <w:t xml:space="preserve">показала высокую устойчивость функционирования </w:t>
      </w:r>
      <w:r w:rsidR="00F51F0A">
        <w:rPr>
          <w:rFonts w:ascii="Times New Roman" w:hAnsi="Times New Roman" w:cs="Times New Roman"/>
          <w:sz w:val="28"/>
          <w:szCs w:val="28"/>
        </w:rPr>
        <w:br/>
      </w:r>
      <w:r w:rsidRPr="0043705D">
        <w:rPr>
          <w:rFonts w:ascii="Times New Roman" w:hAnsi="Times New Roman" w:cs="Times New Roman"/>
          <w:sz w:val="28"/>
          <w:szCs w:val="28"/>
        </w:rPr>
        <w:t>в условиях противоэпидемических</w:t>
      </w:r>
      <w:r w:rsidR="00BB04C2">
        <w:rPr>
          <w:rFonts w:ascii="Times New Roman" w:hAnsi="Times New Roman" w:cs="Times New Roman"/>
          <w:sz w:val="28"/>
          <w:szCs w:val="28"/>
        </w:rPr>
        <w:t xml:space="preserve"> мероприятий.</w:t>
      </w:r>
    </w:p>
    <w:p w14:paraId="76AC0BDF" w14:textId="6EBBD90F" w:rsidR="004A2EC7" w:rsidRPr="0043705D" w:rsidRDefault="00C3471D" w:rsidP="00BB04C2">
      <w:pPr>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На территории Кировской области </w:t>
      </w:r>
      <w:r w:rsidR="00D36AD6" w:rsidRPr="0043705D">
        <w:rPr>
          <w:rFonts w:ascii="Times New Roman" w:hAnsi="Times New Roman" w:cs="Times New Roman"/>
          <w:sz w:val="28"/>
          <w:szCs w:val="28"/>
        </w:rPr>
        <w:t xml:space="preserve">на регулярной основе проводится работа по повышению квалификации работающего медицинского персонала. Продолжение внедрения инновационных технологий позволит увеличить охват обучением медицинских работников, с возможностью привлечения специалистов </w:t>
      </w:r>
      <w:r w:rsidR="00BB04C2">
        <w:rPr>
          <w:rFonts w:ascii="Times New Roman" w:hAnsi="Times New Roman" w:cs="Times New Roman"/>
          <w:sz w:val="28"/>
          <w:szCs w:val="28"/>
        </w:rPr>
        <w:t>профильных федеральных центров.</w:t>
      </w:r>
    </w:p>
    <w:p w14:paraId="41FCD1CC" w14:textId="5930A166" w:rsidR="00EA10A3" w:rsidRPr="0043705D" w:rsidRDefault="00C3471D" w:rsidP="00F51F0A">
      <w:pPr>
        <w:pStyle w:val="1"/>
        <w:numPr>
          <w:ilvl w:val="0"/>
          <w:numId w:val="15"/>
        </w:numPr>
        <w:tabs>
          <w:tab w:val="left" w:pos="1418"/>
        </w:tabs>
        <w:spacing w:before="480" w:after="480" w:line="240" w:lineRule="auto"/>
        <w:ind w:left="0" w:right="0" w:firstLine="709"/>
        <w:rPr>
          <w:rFonts w:ascii="Times New Roman" w:hAnsi="Times New Roman" w:cs="Times New Roman"/>
        </w:rPr>
      </w:pPr>
      <w:r w:rsidRPr="0043705D">
        <w:rPr>
          <w:rFonts w:ascii="Times New Roman" w:hAnsi="Times New Roman" w:cs="Times New Roman"/>
        </w:rPr>
        <w:t xml:space="preserve">Цели и </w:t>
      </w:r>
      <w:r w:rsidR="00A65B38" w:rsidRPr="0043705D">
        <w:rPr>
          <w:rFonts w:ascii="Times New Roman" w:hAnsi="Times New Roman" w:cs="Times New Roman"/>
        </w:rPr>
        <w:t xml:space="preserve">показатели реализации </w:t>
      </w:r>
      <w:r w:rsidR="002E6E70" w:rsidRPr="0043705D">
        <w:rPr>
          <w:rFonts w:ascii="Times New Roman" w:hAnsi="Times New Roman" w:cs="Times New Roman"/>
        </w:rPr>
        <w:t xml:space="preserve">программы  </w:t>
      </w:r>
      <w:bookmarkEnd w:id="17"/>
    </w:p>
    <w:p w14:paraId="70974685" w14:textId="77777777" w:rsidR="00BB04C2" w:rsidRDefault="00A65B38" w:rsidP="00BB04C2">
      <w:pPr>
        <w:autoSpaceDE w:val="0"/>
        <w:autoSpaceDN w:val="0"/>
        <w:adjustRightInd w:val="0"/>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Цель </w:t>
      </w:r>
      <w:r w:rsidR="002E6E70" w:rsidRPr="0043705D">
        <w:rPr>
          <w:rFonts w:ascii="Times New Roman" w:hAnsi="Times New Roman" w:cs="Times New Roman"/>
          <w:sz w:val="28"/>
          <w:szCs w:val="28"/>
        </w:rPr>
        <w:t>программы</w:t>
      </w:r>
      <w:r w:rsidR="001F251B" w:rsidRPr="0043705D">
        <w:rPr>
          <w:rFonts w:ascii="Times New Roman" w:hAnsi="Times New Roman" w:cs="Times New Roman"/>
          <w:sz w:val="28"/>
          <w:szCs w:val="28"/>
        </w:rPr>
        <w:t xml:space="preserve"> </w:t>
      </w:r>
      <w:r w:rsidR="002E6E70" w:rsidRPr="0043705D">
        <w:rPr>
          <w:rFonts w:ascii="Times New Roman" w:hAnsi="Times New Roman" w:cs="Times New Roman"/>
          <w:sz w:val="28"/>
          <w:szCs w:val="28"/>
        </w:rPr>
        <w:t xml:space="preserve">– </w:t>
      </w:r>
      <w:r w:rsidR="00515BAE" w:rsidRPr="0043705D">
        <w:rPr>
          <w:rFonts w:ascii="Times New Roman" w:hAnsi="Times New Roman" w:cs="Times New Roman"/>
          <w:sz w:val="28"/>
          <w:szCs w:val="28"/>
        </w:rPr>
        <w:t xml:space="preserve">увеличение числа лиц с БСК, проживших предыдущий год без острых сердечно-сосудистых событий в 2 раза к 2030 году в результате </w:t>
      </w:r>
      <w:r w:rsidR="00515BAE" w:rsidRPr="0043705D">
        <w:rPr>
          <w:rFonts w:ascii="Times New Roman" w:hAnsi="Times New Roman" w:cs="Times New Roman"/>
          <w:sz w:val="28"/>
          <w:szCs w:val="28"/>
        </w:rPr>
        <w:lastRenderedPageBreak/>
        <w:t>увеличения доступности диагностики, профилактики и лечения сердечно</w:t>
      </w:r>
      <w:r w:rsidR="003B59CB" w:rsidRPr="0043705D">
        <w:rPr>
          <w:rFonts w:ascii="Times New Roman" w:hAnsi="Times New Roman" w:cs="Times New Roman"/>
          <w:sz w:val="28"/>
          <w:szCs w:val="28"/>
        </w:rPr>
        <w:t xml:space="preserve"> </w:t>
      </w:r>
      <w:r w:rsidR="00515BAE" w:rsidRPr="0043705D">
        <w:rPr>
          <w:rFonts w:ascii="Times New Roman" w:hAnsi="Times New Roman" w:cs="Times New Roman"/>
          <w:sz w:val="28"/>
          <w:szCs w:val="28"/>
        </w:rPr>
        <w:t>-сосудистых заболеваний</w:t>
      </w:r>
      <w:r w:rsidR="00BB04C2">
        <w:rPr>
          <w:rFonts w:ascii="Times New Roman" w:hAnsi="Times New Roman" w:cs="Times New Roman"/>
          <w:sz w:val="28"/>
          <w:szCs w:val="28"/>
        </w:rPr>
        <w:t>.</w:t>
      </w:r>
    </w:p>
    <w:p w14:paraId="2105C041" w14:textId="2D4D9DC5" w:rsidR="004E3870" w:rsidRDefault="00BB04C2" w:rsidP="007B1989">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П</w:t>
      </w:r>
      <w:r w:rsidR="00EA10A3" w:rsidRPr="00BB04C2">
        <w:rPr>
          <w:rFonts w:ascii="Times New Roman" w:hAnsi="Times New Roman" w:cs="Times New Roman"/>
          <w:sz w:val="28"/>
          <w:szCs w:val="28"/>
          <w:lang w:bidi="ru-RU"/>
        </w:rPr>
        <w:t>лановые зн</w:t>
      </w:r>
      <w:r w:rsidRPr="00BB04C2">
        <w:rPr>
          <w:rFonts w:ascii="Times New Roman" w:hAnsi="Times New Roman" w:cs="Times New Roman"/>
          <w:sz w:val="28"/>
          <w:szCs w:val="28"/>
          <w:lang w:bidi="ru-RU"/>
        </w:rPr>
        <w:t>ачения показателей федерального</w:t>
      </w:r>
      <w:r>
        <w:rPr>
          <w:rFonts w:ascii="Times New Roman" w:hAnsi="Times New Roman" w:cs="Times New Roman"/>
          <w:sz w:val="28"/>
          <w:szCs w:val="28"/>
          <w:lang w:bidi="ru-RU"/>
        </w:rPr>
        <w:t xml:space="preserve"> </w:t>
      </w:r>
      <w:r w:rsidR="00EA10A3" w:rsidRPr="00BB04C2">
        <w:rPr>
          <w:rFonts w:ascii="Times New Roman" w:hAnsi="Times New Roman" w:cs="Times New Roman"/>
          <w:sz w:val="28"/>
          <w:szCs w:val="28"/>
          <w:lang w:bidi="ru-RU"/>
        </w:rPr>
        <w:t>проекта</w:t>
      </w:r>
      <w:r>
        <w:rPr>
          <w:rFonts w:ascii="Times New Roman" w:hAnsi="Times New Roman" w:cs="Times New Roman"/>
          <w:sz w:val="28"/>
          <w:szCs w:val="28"/>
          <w:lang w:bidi="ru-RU"/>
        </w:rPr>
        <w:t xml:space="preserve"> «Борьба </w:t>
      </w:r>
      <w:r w:rsidR="00F51F0A">
        <w:rPr>
          <w:rFonts w:ascii="Times New Roman" w:hAnsi="Times New Roman" w:cs="Times New Roman"/>
          <w:sz w:val="28"/>
          <w:szCs w:val="28"/>
          <w:lang w:bidi="ru-RU"/>
        </w:rPr>
        <w:br/>
      </w:r>
      <w:r>
        <w:rPr>
          <w:rFonts w:ascii="Times New Roman" w:hAnsi="Times New Roman" w:cs="Times New Roman"/>
          <w:sz w:val="28"/>
          <w:szCs w:val="28"/>
          <w:lang w:bidi="ru-RU"/>
        </w:rPr>
        <w:t xml:space="preserve">с сердечно-сосудистыми </w:t>
      </w:r>
      <w:r w:rsidR="00EA10A3" w:rsidRPr="00BB04C2">
        <w:rPr>
          <w:rFonts w:ascii="Times New Roman" w:hAnsi="Times New Roman" w:cs="Times New Roman"/>
          <w:sz w:val="28"/>
          <w:szCs w:val="28"/>
          <w:lang w:bidi="ru-RU"/>
        </w:rPr>
        <w:t>заболеваниями» для субъекта Российской Федерации</w:t>
      </w:r>
      <w:r w:rsidRPr="00BB04C2">
        <w:rPr>
          <w:rFonts w:ascii="Times New Roman" w:hAnsi="Times New Roman" w:cs="Times New Roman"/>
          <w:sz w:val="28"/>
          <w:szCs w:val="28"/>
          <w:lang w:bidi="ru-RU"/>
        </w:rPr>
        <w:t xml:space="preserve"> на 2025-2030 годы</w:t>
      </w:r>
      <w:r w:rsidR="007B1989">
        <w:rPr>
          <w:rFonts w:ascii="Times New Roman" w:hAnsi="Times New Roman" w:cs="Times New Roman"/>
          <w:sz w:val="28"/>
          <w:szCs w:val="28"/>
          <w:lang w:bidi="ru-RU"/>
        </w:rPr>
        <w:t xml:space="preserve"> представлены в таблице </w:t>
      </w:r>
      <w:r w:rsidR="00DA4C65">
        <w:rPr>
          <w:rFonts w:ascii="Times New Roman" w:hAnsi="Times New Roman" w:cs="Times New Roman"/>
          <w:sz w:val="28"/>
          <w:szCs w:val="28"/>
          <w:lang w:bidi="ru-RU"/>
        </w:rPr>
        <w:t>1</w:t>
      </w:r>
      <w:r w:rsidR="007B1989">
        <w:rPr>
          <w:rFonts w:ascii="Times New Roman" w:hAnsi="Times New Roman" w:cs="Times New Roman"/>
          <w:sz w:val="28"/>
          <w:szCs w:val="28"/>
          <w:lang w:bidi="ru-RU"/>
        </w:rPr>
        <w:t>8</w:t>
      </w:r>
      <w:r w:rsidR="004E3870">
        <w:rPr>
          <w:rFonts w:ascii="Times New Roman" w:hAnsi="Times New Roman" w:cs="Times New Roman"/>
          <w:sz w:val="28"/>
          <w:szCs w:val="28"/>
          <w:lang w:bidi="ru-RU"/>
        </w:rPr>
        <w:t>.</w:t>
      </w:r>
    </w:p>
    <w:p w14:paraId="1C50BA5F" w14:textId="094D1C00" w:rsidR="00EA10A3" w:rsidRPr="0043705D" w:rsidRDefault="007B1989" w:rsidP="004E387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DA4C65">
        <w:rPr>
          <w:rFonts w:ascii="Times New Roman" w:hAnsi="Times New Roman" w:cs="Times New Roman"/>
          <w:sz w:val="28"/>
          <w:szCs w:val="28"/>
        </w:rPr>
        <w:t>1</w:t>
      </w:r>
      <w:r>
        <w:rPr>
          <w:rFonts w:ascii="Times New Roman" w:hAnsi="Times New Roman" w:cs="Times New Roman"/>
          <w:sz w:val="28"/>
          <w:szCs w:val="28"/>
        </w:rPr>
        <w:t>8</w:t>
      </w:r>
    </w:p>
    <w:tbl>
      <w:tblPr>
        <w:tblOverlap w:val="never"/>
        <w:tblW w:w="10145" w:type="dxa"/>
        <w:jc w:val="center"/>
        <w:tblLayout w:type="fixed"/>
        <w:tblCellMar>
          <w:left w:w="10" w:type="dxa"/>
          <w:right w:w="10" w:type="dxa"/>
        </w:tblCellMar>
        <w:tblLook w:val="04A0" w:firstRow="1" w:lastRow="0" w:firstColumn="1" w:lastColumn="0" w:noHBand="0" w:noVBand="1"/>
      </w:tblPr>
      <w:tblGrid>
        <w:gridCol w:w="430"/>
        <w:gridCol w:w="3676"/>
        <w:gridCol w:w="992"/>
        <w:gridCol w:w="851"/>
        <w:gridCol w:w="850"/>
        <w:gridCol w:w="851"/>
        <w:gridCol w:w="850"/>
        <w:gridCol w:w="851"/>
        <w:gridCol w:w="794"/>
      </w:tblGrid>
      <w:tr w:rsidR="0050361B" w:rsidRPr="0043705D" w14:paraId="359FDAA4" w14:textId="77777777" w:rsidTr="0005319D">
        <w:trPr>
          <w:trHeight w:hRule="exact" w:val="614"/>
          <w:tblHeader/>
          <w:jc w:val="center"/>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tcPr>
          <w:p w14:paraId="1A5F8E87" w14:textId="77777777" w:rsidR="00EA10A3" w:rsidRPr="0043705D" w:rsidRDefault="00EA10A3" w:rsidP="003B59CB">
            <w:pPr>
              <w:pStyle w:val="affb"/>
              <w:jc w:val="center"/>
              <w:rPr>
                <w:sz w:val="20"/>
                <w:szCs w:val="20"/>
              </w:rPr>
            </w:pPr>
            <w:r w:rsidRPr="0043705D">
              <w:rPr>
                <w:sz w:val="20"/>
                <w:szCs w:val="20"/>
                <w:lang w:bidi="ru-RU"/>
              </w:rPr>
              <w:t>№ п/п</w:t>
            </w:r>
          </w:p>
        </w:tc>
        <w:tc>
          <w:tcPr>
            <w:tcW w:w="3676" w:type="dxa"/>
            <w:vMerge w:val="restart"/>
            <w:tcBorders>
              <w:top w:val="single" w:sz="4" w:space="0" w:color="auto"/>
              <w:left w:val="single" w:sz="4" w:space="0" w:color="auto"/>
              <w:bottom w:val="single" w:sz="4" w:space="0" w:color="auto"/>
              <w:right w:val="single" w:sz="4" w:space="0" w:color="auto"/>
            </w:tcBorders>
            <w:shd w:val="clear" w:color="auto" w:fill="auto"/>
          </w:tcPr>
          <w:p w14:paraId="5EEB9081" w14:textId="77777777" w:rsidR="00EA10A3" w:rsidRPr="0043705D" w:rsidRDefault="00EA10A3" w:rsidP="003B59CB">
            <w:pPr>
              <w:pStyle w:val="affb"/>
              <w:jc w:val="center"/>
              <w:rPr>
                <w:sz w:val="20"/>
                <w:szCs w:val="20"/>
              </w:rPr>
            </w:pPr>
            <w:r w:rsidRPr="0043705D">
              <w:rPr>
                <w:sz w:val="20"/>
                <w:szCs w:val="20"/>
                <w:lang w:bidi="ru-RU"/>
              </w:rPr>
              <w:t>Наименование показателя, единица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39F4D" w14:textId="77777777" w:rsidR="00EA10A3" w:rsidRPr="0043705D" w:rsidRDefault="00EA10A3" w:rsidP="003B59CB">
            <w:pPr>
              <w:pStyle w:val="affb"/>
              <w:jc w:val="center"/>
              <w:rPr>
                <w:sz w:val="20"/>
                <w:szCs w:val="20"/>
              </w:rPr>
            </w:pPr>
            <w:r w:rsidRPr="0043705D">
              <w:rPr>
                <w:sz w:val="20"/>
                <w:szCs w:val="20"/>
                <w:lang w:bidi="ru-RU"/>
              </w:rPr>
              <w:t>Базовое значение</w:t>
            </w:r>
          </w:p>
        </w:tc>
        <w:tc>
          <w:tcPr>
            <w:tcW w:w="5047" w:type="dxa"/>
            <w:gridSpan w:val="6"/>
            <w:tcBorders>
              <w:top w:val="single" w:sz="4" w:space="0" w:color="auto"/>
              <w:left w:val="single" w:sz="4" w:space="0" w:color="auto"/>
              <w:bottom w:val="single" w:sz="4" w:space="0" w:color="auto"/>
              <w:right w:val="single" w:sz="4" w:space="0" w:color="auto"/>
            </w:tcBorders>
            <w:shd w:val="clear" w:color="auto" w:fill="auto"/>
          </w:tcPr>
          <w:p w14:paraId="21D2F8CF" w14:textId="77777777" w:rsidR="00EA10A3" w:rsidRPr="0043705D" w:rsidRDefault="00EA10A3" w:rsidP="003B59CB">
            <w:pPr>
              <w:pStyle w:val="affb"/>
              <w:jc w:val="center"/>
              <w:rPr>
                <w:sz w:val="20"/>
                <w:szCs w:val="20"/>
              </w:rPr>
            </w:pPr>
            <w:r w:rsidRPr="0043705D">
              <w:rPr>
                <w:sz w:val="20"/>
                <w:szCs w:val="20"/>
                <w:lang w:bidi="ru-RU"/>
              </w:rPr>
              <w:t>Плановые значения показателей, год</w:t>
            </w:r>
          </w:p>
        </w:tc>
      </w:tr>
      <w:tr w:rsidR="0050361B" w:rsidRPr="0043705D" w14:paraId="6BEFC080" w14:textId="77777777" w:rsidTr="0005319D">
        <w:trPr>
          <w:trHeight w:hRule="exact" w:val="358"/>
          <w:tblHeader/>
          <w:jc w:val="center"/>
        </w:trPr>
        <w:tc>
          <w:tcPr>
            <w:tcW w:w="430" w:type="dxa"/>
            <w:vMerge/>
            <w:tcBorders>
              <w:top w:val="single" w:sz="4" w:space="0" w:color="auto"/>
              <w:left w:val="single" w:sz="4" w:space="0" w:color="auto"/>
              <w:bottom w:val="single" w:sz="4" w:space="0" w:color="auto"/>
              <w:right w:val="single" w:sz="4" w:space="0" w:color="auto"/>
            </w:tcBorders>
            <w:shd w:val="clear" w:color="auto" w:fill="auto"/>
          </w:tcPr>
          <w:p w14:paraId="50939D52" w14:textId="77777777" w:rsidR="00EA10A3" w:rsidRPr="0043705D" w:rsidRDefault="00EA10A3" w:rsidP="003B59CB">
            <w:pPr>
              <w:spacing w:line="240" w:lineRule="auto"/>
              <w:rPr>
                <w:rFonts w:ascii="Times New Roman" w:hAnsi="Times New Roman" w:cs="Times New Roman"/>
                <w:sz w:val="20"/>
                <w:szCs w:val="20"/>
              </w:rPr>
            </w:pPr>
          </w:p>
        </w:tc>
        <w:tc>
          <w:tcPr>
            <w:tcW w:w="3676" w:type="dxa"/>
            <w:vMerge/>
            <w:tcBorders>
              <w:top w:val="single" w:sz="4" w:space="0" w:color="auto"/>
              <w:left w:val="single" w:sz="4" w:space="0" w:color="auto"/>
              <w:bottom w:val="single" w:sz="4" w:space="0" w:color="auto"/>
              <w:right w:val="single" w:sz="4" w:space="0" w:color="auto"/>
            </w:tcBorders>
            <w:shd w:val="clear" w:color="auto" w:fill="auto"/>
          </w:tcPr>
          <w:p w14:paraId="4A07212A" w14:textId="77777777" w:rsidR="00EA10A3" w:rsidRPr="0043705D" w:rsidRDefault="00EA10A3" w:rsidP="003B59CB">
            <w:pPr>
              <w:spacing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021F3" w14:textId="77777777" w:rsidR="00EA10A3" w:rsidRPr="0043705D" w:rsidRDefault="00EA10A3" w:rsidP="003B59CB">
            <w:pPr>
              <w:pStyle w:val="affb"/>
              <w:jc w:val="center"/>
              <w:rPr>
                <w:sz w:val="20"/>
                <w:szCs w:val="20"/>
              </w:rPr>
            </w:pPr>
            <w:r w:rsidRPr="0043705D">
              <w:rPr>
                <w:sz w:val="20"/>
                <w:szCs w:val="20"/>
                <w:lang w:bidi="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732B03" w14:textId="77777777" w:rsidR="00EA10A3" w:rsidRPr="0043705D" w:rsidRDefault="00EA10A3" w:rsidP="003B59CB">
            <w:pPr>
              <w:pStyle w:val="affb"/>
              <w:jc w:val="center"/>
              <w:rPr>
                <w:sz w:val="20"/>
                <w:szCs w:val="20"/>
              </w:rPr>
            </w:pPr>
            <w:r w:rsidRPr="0043705D">
              <w:rPr>
                <w:sz w:val="20"/>
                <w:szCs w:val="20"/>
                <w:lang w:bidi="ru-RU"/>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45F3B9" w14:textId="77777777" w:rsidR="00EA10A3" w:rsidRPr="0043705D" w:rsidRDefault="00EA10A3" w:rsidP="003B59CB">
            <w:pPr>
              <w:pStyle w:val="affb"/>
              <w:jc w:val="center"/>
              <w:rPr>
                <w:sz w:val="20"/>
                <w:szCs w:val="20"/>
              </w:rPr>
            </w:pPr>
            <w:r w:rsidRPr="0043705D">
              <w:rPr>
                <w:sz w:val="20"/>
                <w:szCs w:val="20"/>
                <w:lang w:bidi="ru-RU"/>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A3CDAE" w14:textId="77777777" w:rsidR="00EA10A3" w:rsidRPr="0043705D" w:rsidRDefault="00EA10A3" w:rsidP="003B59CB">
            <w:pPr>
              <w:pStyle w:val="affb"/>
              <w:jc w:val="center"/>
              <w:rPr>
                <w:sz w:val="20"/>
                <w:szCs w:val="20"/>
              </w:rPr>
            </w:pPr>
            <w:r w:rsidRPr="0043705D">
              <w:rPr>
                <w:sz w:val="20"/>
                <w:szCs w:val="20"/>
                <w:lang w:bidi="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6855F" w14:textId="77777777" w:rsidR="00EA10A3" w:rsidRPr="0043705D" w:rsidRDefault="00EA10A3" w:rsidP="003B59CB">
            <w:pPr>
              <w:pStyle w:val="affb"/>
              <w:jc w:val="center"/>
              <w:rPr>
                <w:sz w:val="20"/>
                <w:szCs w:val="20"/>
              </w:rPr>
            </w:pPr>
            <w:r w:rsidRPr="0043705D">
              <w:rPr>
                <w:sz w:val="20"/>
                <w:szCs w:val="20"/>
                <w:lang w:bidi="ru-RU"/>
              </w:rPr>
              <w:t>2028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75C6A" w14:textId="77777777" w:rsidR="00EA10A3" w:rsidRPr="0043705D" w:rsidRDefault="00EA10A3" w:rsidP="003B59CB">
            <w:pPr>
              <w:pStyle w:val="affb"/>
              <w:jc w:val="center"/>
              <w:rPr>
                <w:sz w:val="20"/>
                <w:szCs w:val="20"/>
              </w:rPr>
            </w:pPr>
            <w:r w:rsidRPr="0043705D">
              <w:rPr>
                <w:sz w:val="20"/>
                <w:szCs w:val="20"/>
                <w:lang w:bidi="ru-RU"/>
              </w:rPr>
              <w:t>2029</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0710C3F" w14:textId="77777777" w:rsidR="00EA10A3" w:rsidRPr="0043705D" w:rsidRDefault="00EA10A3" w:rsidP="003B59CB">
            <w:pPr>
              <w:pStyle w:val="affb"/>
              <w:jc w:val="center"/>
              <w:rPr>
                <w:sz w:val="20"/>
                <w:szCs w:val="20"/>
              </w:rPr>
            </w:pPr>
            <w:r w:rsidRPr="0043705D">
              <w:rPr>
                <w:sz w:val="20"/>
                <w:szCs w:val="20"/>
                <w:lang w:bidi="ru-RU"/>
              </w:rPr>
              <w:t>2030</w:t>
            </w:r>
          </w:p>
        </w:tc>
      </w:tr>
      <w:tr w:rsidR="0050361B" w:rsidRPr="0043705D" w14:paraId="6F5AA0D5" w14:textId="77777777" w:rsidTr="0005319D">
        <w:trPr>
          <w:trHeight w:hRule="exact" w:val="1559"/>
          <w:jc w:val="center"/>
        </w:trPr>
        <w:tc>
          <w:tcPr>
            <w:tcW w:w="430" w:type="dxa"/>
            <w:tcBorders>
              <w:top w:val="single" w:sz="4" w:space="0" w:color="auto"/>
              <w:left w:val="single" w:sz="4" w:space="0" w:color="auto"/>
              <w:bottom w:val="single" w:sz="4" w:space="0" w:color="auto"/>
              <w:right w:val="single" w:sz="4" w:space="0" w:color="auto"/>
            </w:tcBorders>
            <w:shd w:val="clear" w:color="auto" w:fill="auto"/>
          </w:tcPr>
          <w:p w14:paraId="67B8D2C1" w14:textId="77777777" w:rsidR="00EA10A3" w:rsidRPr="0043705D" w:rsidRDefault="00EA10A3" w:rsidP="003B59CB">
            <w:pPr>
              <w:pStyle w:val="affb"/>
              <w:ind w:firstLine="180"/>
              <w:rPr>
                <w:sz w:val="20"/>
                <w:szCs w:val="20"/>
              </w:rPr>
            </w:pPr>
            <w:r w:rsidRPr="0043705D">
              <w:rPr>
                <w:sz w:val="20"/>
                <w:szCs w:val="20"/>
                <w:lang w:bidi="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387A1174" w14:textId="77777777" w:rsidR="00EA10A3" w:rsidRPr="0043705D" w:rsidRDefault="00EA10A3" w:rsidP="0005319D">
            <w:pPr>
              <w:pStyle w:val="affb"/>
              <w:rPr>
                <w:sz w:val="20"/>
                <w:szCs w:val="20"/>
              </w:rPr>
            </w:pPr>
            <w:r w:rsidRPr="0043705D">
              <w:rPr>
                <w:sz w:val="20"/>
                <w:szCs w:val="20"/>
                <w:lang w:bidi="ru-RU"/>
              </w:rPr>
              <w:t>«Увеличение числа лиц с болезнями системы кровообращения, проживших предыдущий год без острых сердечно-сосудистых событий»,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FC52BA" w14:textId="77777777" w:rsidR="00EA10A3" w:rsidRPr="0043705D" w:rsidRDefault="00EA10A3" w:rsidP="00A25393">
            <w:pPr>
              <w:pStyle w:val="affb"/>
              <w:jc w:val="center"/>
              <w:rPr>
                <w:sz w:val="20"/>
                <w:szCs w:val="20"/>
              </w:rPr>
            </w:pPr>
            <w:r w:rsidRPr="0043705D">
              <w:rPr>
                <w:sz w:val="20"/>
                <w:szCs w:val="20"/>
                <w:lang w:bidi="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FE7D45" w14:textId="12DECE09" w:rsidR="00EA10A3" w:rsidRPr="0043705D" w:rsidRDefault="003126EE" w:rsidP="00A25393">
            <w:pPr>
              <w:pStyle w:val="affb"/>
              <w:jc w:val="center"/>
              <w:rPr>
                <w:sz w:val="20"/>
                <w:szCs w:val="20"/>
              </w:rPr>
            </w:pPr>
            <w:r w:rsidRPr="0043705D">
              <w:rPr>
                <w:sz w:val="20"/>
                <w:szCs w:val="20"/>
                <w:lang w:bidi="ru-RU"/>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186F6C" w14:textId="0CAEC394" w:rsidR="00EA10A3" w:rsidRPr="0043705D" w:rsidRDefault="003126EE" w:rsidP="00A25393">
            <w:pPr>
              <w:pStyle w:val="affb"/>
              <w:jc w:val="center"/>
              <w:rPr>
                <w:sz w:val="20"/>
                <w:szCs w:val="20"/>
              </w:rPr>
            </w:pPr>
            <w:r w:rsidRPr="0043705D">
              <w:rPr>
                <w:sz w:val="20"/>
                <w:szCs w:val="20"/>
                <w:lang w:bidi="ru-RU"/>
              </w:rPr>
              <w:t>6,000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75448" w14:textId="0B3E273E" w:rsidR="00EA10A3" w:rsidRPr="0043705D" w:rsidRDefault="003126EE" w:rsidP="00A25393">
            <w:pPr>
              <w:pStyle w:val="affb"/>
              <w:jc w:val="center"/>
              <w:rPr>
                <w:sz w:val="20"/>
                <w:szCs w:val="20"/>
              </w:rPr>
            </w:pPr>
            <w:r w:rsidRPr="0043705D">
              <w:rPr>
                <w:sz w:val="20"/>
                <w:szCs w:val="20"/>
                <w:lang w:bidi="ru-RU"/>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92406" w14:textId="39434B25" w:rsidR="00EA10A3" w:rsidRPr="0043705D" w:rsidRDefault="003126EE" w:rsidP="00A25393">
            <w:pPr>
              <w:pStyle w:val="affb"/>
              <w:jc w:val="center"/>
              <w:rPr>
                <w:sz w:val="20"/>
                <w:szCs w:val="20"/>
              </w:rPr>
            </w:pPr>
            <w:r w:rsidRPr="0043705D">
              <w:rPr>
                <w:sz w:val="20"/>
                <w:szCs w:val="20"/>
                <w:lang w:bidi="ru-RU"/>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17DA2A" w14:textId="7122FB4E" w:rsidR="00EA10A3" w:rsidRPr="0043705D" w:rsidRDefault="003126EE" w:rsidP="00A25393">
            <w:pPr>
              <w:pStyle w:val="affb"/>
              <w:jc w:val="center"/>
              <w:rPr>
                <w:sz w:val="20"/>
                <w:szCs w:val="20"/>
              </w:rPr>
            </w:pPr>
            <w:r w:rsidRPr="0043705D">
              <w:rPr>
                <w:sz w:val="20"/>
                <w:szCs w:val="20"/>
                <w:lang w:bidi="ru-RU"/>
              </w:rPr>
              <w:t>9,000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2194AE3" w14:textId="6F9FB79C" w:rsidR="00EA10A3" w:rsidRPr="0043705D" w:rsidRDefault="003126EE" w:rsidP="00A25393">
            <w:pPr>
              <w:pStyle w:val="affb"/>
              <w:jc w:val="center"/>
              <w:rPr>
                <w:sz w:val="20"/>
                <w:szCs w:val="20"/>
              </w:rPr>
            </w:pPr>
            <w:r w:rsidRPr="0043705D">
              <w:rPr>
                <w:sz w:val="20"/>
                <w:szCs w:val="20"/>
                <w:lang w:bidi="ru-RU"/>
              </w:rPr>
              <w:t>10,000</w:t>
            </w:r>
          </w:p>
        </w:tc>
      </w:tr>
      <w:tr w:rsidR="0050361B" w:rsidRPr="0043705D" w14:paraId="18148045" w14:textId="77777777" w:rsidTr="0005319D">
        <w:trPr>
          <w:trHeight w:hRule="exact" w:val="703"/>
          <w:jc w:val="center"/>
        </w:trPr>
        <w:tc>
          <w:tcPr>
            <w:tcW w:w="430" w:type="dxa"/>
            <w:tcBorders>
              <w:top w:val="single" w:sz="4" w:space="0" w:color="auto"/>
              <w:left w:val="single" w:sz="4" w:space="0" w:color="auto"/>
              <w:bottom w:val="single" w:sz="4" w:space="0" w:color="auto"/>
              <w:right w:val="single" w:sz="4" w:space="0" w:color="auto"/>
            </w:tcBorders>
            <w:shd w:val="clear" w:color="auto" w:fill="auto"/>
          </w:tcPr>
          <w:p w14:paraId="02D8F854" w14:textId="77777777" w:rsidR="00EA10A3" w:rsidRPr="0043705D" w:rsidRDefault="00EA10A3" w:rsidP="003B59CB">
            <w:pPr>
              <w:pStyle w:val="affb"/>
              <w:ind w:firstLine="180"/>
              <w:rPr>
                <w:sz w:val="20"/>
                <w:szCs w:val="20"/>
              </w:rPr>
            </w:pPr>
            <w:r w:rsidRPr="0043705D">
              <w:rPr>
                <w:sz w:val="20"/>
                <w:szCs w:val="20"/>
                <w:lang w:bidi="ru-RU"/>
              </w:rPr>
              <w:t>2</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58BB6630" w14:textId="6B7576E7" w:rsidR="00EA10A3" w:rsidRPr="0043705D" w:rsidRDefault="00EA10A3" w:rsidP="0005319D">
            <w:pPr>
              <w:pStyle w:val="affb"/>
              <w:rPr>
                <w:sz w:val="20"/>
                <w:szCs w:val="20"/>
              </w:rPr>
            </w:pPr>
            <w:r w:rsidRPr="0043705D">
              <w:rPr>
                <w:sz w:val="20"/>
                <w:szCs w:val="20"/>
                <w:lang w:bidi="ru-RU"/>
              </w:rPr>
              <w:t xml:space="preserve">«Больничная летальность </w:t>
            </w:r>
            <w:r w:rsidR="0005319D">
              <w:rPr>
                <w:sz w:val="20"/>
                <w:szCs w:val="20"/>
                <w:lang w:bidi="ru-RU"/>
              </w:rPr>
              <w:br/>
            </w:r>
            <w:r w:rsidRPr="0043705D">
              <w:rPr>
                <w:sz w:val="20"/>
                <w:szCs w:val="20"/>
                <w:lang w:bidi="ru-RU"/>
              </w:rPr>
              <w:t>от инфаркта миокарда»,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C17B5" w14:textId="1E2B87A7" w:rsidR="00EA10A3" w:rsidRPr="0043705D" w:rsidRDefault="003126EE" w:rsidP="00A25393">
            <w:pPr>
              <w:pStyle w:val="affb"/>
              <w:jc w:val="center"/>
              <w:rPr>
                <w:sz w:val="20"/>
                <w:szCs w:val="20"/>
              </w:rPr>
            </w:pPr>
            <w:r w:rsidRPr="0043705D">
              <w:rPr>
                <w:sz w:val="20"/>
                <w:szCs w:val="20"/>
                <w:lang w:bidi="ru-RU"/>
              </w:rPr>
              <w:t>11,600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64430" w14:textId="1B3DA5C0" w:rsidR="00EA10A3" w:rsidRPr="0043705D" w:rsidRDefault="003126EE" w:rsidP="00A25393">
            <w:pPr>
              <w:pStyle w:val="affb"/>
              <w:ind w:firstLine="200"/>
              <w:jc w:val="center"/>
              <w:rPr>
                <w:sz w:val="20"/>
                <w:szCs w:val="20"/>
              </w:rPr>
            </w:pPr>
            <w:r w:rsidRPr="0043705D">
              <w:rPr>
                <w:sz w:val="20"/>
                <w:szCs w:val="20"/>
                <w:lang w:bidi="ru-RU"/>
              </w:rPr>
              <w:t>11,400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E29936" w14:textId="0E0B075A" w:rsidR="00EA10A3" w:rsidRPr="0043705D" w:rsidRDefault="003126EE" w:rsidP="00A25393">
            <w:pPr>
              <w:pStyle w:val="affb"/>
              <w:jc w:val="center"/>
              <w:rPr>
                <w:sz w:val="20"/>
                <w:szCs w:val="20"/>
              </w:rPr>
            </w:pPr>
            <w:r w:rsidRPr="0043705D">
              <w:rPr>
                <w:sz w:val="20"/>
                <w:szCs w:val="20"/>
                <w:lang w:bidi="ru-RU"/>
              </w:rPr>
              <w:t>11,000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9A2A" w14:textId="5FD54134" w:rsidR="00EA10A3" w:rsidRPr="0043705D" w:rsidRDefault="003126EE" w:rsidP="00A25393">
            <w:pPr>
              <w:pStyle w:val="affb"/>
              <w:ind w:firstLine="200"/>
              <w:jc w:val="center"/>
              <w:rPr>
                <w:sz w:val="20"/>
                <w:szCs w:val="20"/>
              </w:rPr>
            </w:pPr>
            <w:r w:rsidRPr="0043705D">
              <w:rPr>
                <w:sz w:val="20"/>
                <w:szCs w:val="20"/>
                <w:lang w:bidi="ru-RU"/>
              </w:rPr>
              <w:t>10,500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53062B" w14:textId="608A466B" w:rsidR="00EA10A3" w:rsidRPr="0043705D" w:rsidRDefault="003126EE" w:rsidP="00A25393">
            <w:pPr>
              <w:pStyle w:val="affb"/>
              <w:ind w:firstLine="200"/>
              <w:jc w:val="center"/>
              <w:rPr>
                <w:sz w:val="20"/>
                <w:szCs w:val="20"/>
              </w:rPr>
            </w:pPr>
            <w:r w:rsidRPr="0043705D">
              <w:rPr>
                <w:sz w:val="20"/>
                <w:szCs w:val="20"/>
                <w:lang w:bidi="ru-RU"/>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048FB" w14:textId="5D390129" w:rsidR="00EA10A3" w:rsidRPr="0043705D" w:rsidRDefault="003126EE" w:rsidP="00A25393">
            <w:pPr>
              <w:pStyle w:val="affb"/>
              <w:jc w:val="center"/>
              <w:rPr>
                <w:sz w:val="20"/>
                <w:szCs w:val="20"/>
              </w:rPr>
            </w:pPr>
            <w:r w:rsidRPr="0043705D">
              <w:rPr>
                <w:sz w:val="20"/>
                <w:szCs w:val="20"/>
                <w:lang w:bidi="ru-RU"/>
              </w:rPr>
              <w:t>9,500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F9CA937" w14:textId="68FB2494" w:rsidR="00EA10A3" w:rsidRPr="0043705D" w:rsidRDefault="003126EE" w:rsidP="00A25393">
            <w:pPr>
              <w:pStyle w:val="affb"/>
              <w:jc w:val="center"/>
              <w:rPr>
                <w:sz w:val="20"/>
                <w:szCs w:val="20"/>
              </w:rPr>
            </w:pPr>
            <w:r w:rsidRPr="0043705D">
              <w:rPr>
                <w:sz w:val="20"/>
                <w:szCs w:val="20"/>
                <w:lang w:bidi="ru-RU"/>
              </w:rPr>
              <w:t>9,000</w:t>
            </w:r>
          </w:p>
        </w:tc>
      </w:tr>
      <w:tr w:rsidR="0050361B" w:rsidRPr="0043705D" w14:paraId="645410B3" w14:textId="77777777" w:rsidTr="0005319D">
        <w:trPr>
          <w:trHeight w:hRule="exact" w:val="1133"/>
          <w:jc w:val="center"/>
        </w:trPr>
        <w:tc>
          <w:tcPr>
            <w:tcW w:w="430" w:type="dxa"/>
            <w:tcBorders>
              <w:top w:val="single" w:sz="4" w:space="0" w:color="auto"/>
              <w:left w:val="single" w:sz="4" w:space="0" w:color="auto"/>
              <w:bottom w:val="single" w:sz="4" w:space="0" w:color="auto"/>
              <w:right w:val="single" w:sz="4" w:space="0" w:color="auto"/>
            </w:tcBorders>
            <w:shd w:val="clear" w:color="auto" w:fill="auto"/>
          </w:tcPr>
          <w:p w14:paraId="65899003" w14:textId="77777777" w:rsidR="00EA10A3" w:rsidRPr="0043705D" w:rsidRDefault="00EA10A3" w:rsidP="003B59CB">
            <w:pPr>
              <w:pStyle w:val="affb"/>
              <w:ind w:firstLine="180"/>
              <w:rPr>
                <w:sz w:val="20"/>
                <w:szCs w:val="20"/>
              </w:rPr>
            </w:pPr>
            <w:r w:rsidRPr="0043705D">
              <w:rPr>
                <w:sz w:val="20"/>
                <w:szCs w:val="20"/>
                <w:lang w:bidi="ru-RU"/>
              </w:rPr>
              <w:t>3</w:t>
            </w:r>
          </w:p>
        </w:tc>
        <w:tc>
          <w:tcPr>
            <w:tcW w:w="3676" w:type="dxa"/>
            <w:tcBorders>
              <w:top w:val="single" w:sz="4" w:space="0" w:color="auto"/>
              <w:left w:val="single" w:sz="4" w:space="0" w:color="auto"/>
              <w:bottom w:val="single" w:sz="4" w:space="0" w:color="auto"/>
              <w:right w:val="single" w:sz="4" w:space="0" w:color="auto"/>
            </w:tcBorders>
            <w:shd w:val="clear" w:color="auto" w:fill="auto"/>
          </w:tcPr>
          <w:p w14:paraId="69669EBA" w14:textId="45209607" w:rsidR="00EA10A3" w:rsidRPr="0043705D" w:rsidRDefault="0005319D" w:rsidP="0005319D">
            <w:pPr>
              <w:pStyle w:val="affb"/>
              <w:tabs>
                <w:tab w:val="left" w:pos="1450"/>
                <w:tab w:val="left" w:pos="2832"/>
                <w:tab w:val="left" w:pos="3365"/>
                <w:tab w:val="left" w:pos="4378"/>
                <w:tab w:val="left" w:pos="5664"/>
              </w:tabs>
              <w:rPr>
                <w:sz w:val="20"/>
                <w:szCs w:val="20"/>
                <w:lang w:bidi="ru-RU"/>
              </w:rPr>
            </w:pPr>
            <w:r>
              <w:rPr>
                <w:sz w:val="20"/>
                <w:szCs w:val="20"/>
                <w:lang w:bidi="ru-RU"/>
              </w:rPr>
              <w:t xml:space="preserve">«Больничная </w:t>
            </w:r>
            <w:r w:rsidR="00515BAE" w:rsidRPr="0043705D">
              <w:rPr>
                <w:sz w:val="20"/>
                <w:szCs w:val="20"/>
                <w:lang w:bidi="ru-RU"/>
              </w:rPr>
              <w:t xml:space="preserve">летальность от острого нарушения </w:t>
            </w:r>
            <w:r w:rsidR="00EA10A3" w:rsidRPr="0043705D">
              <w:rPr>
                <w:sz w:val="20"/>
                <w:szCs w:val="20"/>
                <w:lang w:bidi="ru-RU"/>
              </w:rPr>
              <w:t>мозгового</w:t>
            </w:r>
          </w:p>
          <w:p w14:paraId="20E42508" w14:textId="77777777" w:rsidR="00EA10A3" w:rsidRPr="0043705D" w:rsidRDefault="00EA10A3" w:rsidP="0005319D">
            <w:pPr>
              <w:pStyle w:val="affb"/>
              <w:rPr>
                <w:sz w:val="20"/>
                <w:szCs w:val="20"/>
              </w:rPr>
            </w:pPr>
            <w:r w:rsidRPr="0043705D">
              <w:rPr>
                <w:sz w:val="20"/>
                <w:szCs w:val="20"/>
                <w:lang w:bidi="ru-RU"/>
              </w:rPr>
              <w:t>кровообращения»,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D671D" w14:textId="5C123610" w:rsidR="00EA10A3" w:rsidRPr="0043705D" w:rsidRDefault="003126EE" w:rsidP="00A25393">
            <w:pPr>
              <w:pStyle w:val="affb"/>
              <w:jc w:val="center"/>
              <w:rPr>
                <w:sz w:val="20"/>
                <w:szCs w:val="20"/>
              </w:rPr>
            </w:pPr>
            <w:r w:rsidRPr="0043705D">
              <w:rPr>
                <w:sz w:val="20"/>
                <w:szCs w:val="20"/>
                <w:lang w:bidi="ru-RU"/>
              </w:rPr>
              <w:t>16,600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19C11D" w14:textId="413D689C" w:rsidR="00EA10A3" w:rsidRPr="0043705D" w:rsidRDefault="003126EE" w:rsidP="00A25393">
            <w:pPr>
              <w:pStyle w:val="affb"/>
              <w:ind w:firstLine="200"/>
              <w:jc w:val="center"/>
              <w:rPr>
                <w:sz w:val="20"/>
                <w:szCs w:val="20"/>
              </w:rPr>
            </w:pPr>
            <w:r w:rsidRPr="0043705D">
              <w:rPr>
                <w:sz w:val="20"/>
                <w:szCs w:val="20"/>
                <w:lang w:bidi="ru-RU"/>
              </w:rPr>
              <w:t>16,200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125FDB" w14:textId="59E5C63B" w:rsidR="00EA10A3" w:rsidRPr="0043705D" w:rsidRDefault="003126EE" w:rsidP="00A25393">
            <w:pPr>
              <w:pStyle w:val="affb"/>
              <w:jc w:val="center"/>
              <w:rPr>
                <w:sz w:val="20"/>
                <w:szCs w:val="20"/>
              </w:rPr>
            </w:pPr>
            <w:r w:rsidRPr="0043705D">
              <w:rPr>
                <w:sz w:val="20"/>
                <w:szCs w:val="20"/>
                <w:lang w:bidi="ru-RU"/>
              </w:rPr>
              <w:t>15,700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F44B19" w14:textId="2C4EA937" w:rsidR="00EA10A3" w:rsidRPr="0043705D" w:rsidRDefault="003126EE" w:rsidP="00A25393">
            <w:pPr>
              <w:pStyle w:val="affb"/>
              <w:ind w:firstLine="200"/>
              <w:jc w:val="center"/>
              <w:rPr>
                <w:sz w:val="20"/>
                <w:szCs w:val="20"/>
              </w:rPr>
            </w:pPr>
            <w:r w:rsidRPr="0043705D">
              <w:rPr>
                <w:sz w:val="20"/>
                <w:szCs w:val="20"/>
                <w:lang w:bidi="ru-RU"/>
              </w:rPr>
              <w:t>15,30</w:t>
            </w:r>
            <w:r w:rsidR="00EA10A3" w:rsidRPr="0043705D">
              <w:rPr>
                <w:sz w:val="20"/>
                <w:szCs w:val="20"/>
                <w:lang w:bidi="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F1BF59" w14:textId="333CA96A" w:rsidR="00EA10A3" w:rsidRPr="0043705D" w:rsidRDefault="003126EE" w:rsidP="00A25393">
            <w:pPr>
              <w:pStyle w:val="affb"/>
              <w:ind w:firstLine="200"/>
              <w:jc w:val="center"/>
              <w:rPr>
                <w:sz w:val="20"/>
                <w:szCs w:val="20"/>
              </w:rPr>
            </w:pPr>
            <w:r w:rsidRPr="0043705D">
              <w:rPr>
                <w:sz w:val="20"/>
                <w:szCs w:val="20"/>
                <w:lang w:bidi="ru-RU"/>
              </w:rPr>
              <w:t>14,900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4674D3" w14:textId="0CA50703" w:rsidR="00EA10A3" w:rsidRPr="0043705D" w:rsidRDefault="003126EE" w:rsidP="00A25393">
            <w:pPr>
              <w:pStyle w:val="affb"/>
              <w:jc w:val="center"/>
              <w:rPr>
                <w:sz w:val="20"/>
                <w:szCs w:val="20"/>
              </w:rPr>
            </w:pPr>
            <w:r w:rsidRPr="0043705D">
              <w:rPr>
                <w:sz w:val="20"/>
                <w:szCs w:val="20"/>
                <w:lang w:bidi="ru-RU"/>
              </w:rPr>
              <w:t>14,40</w:t>
            </w:r>
            <w:r w:rsidR="00EA10A3" w:rsidRPr="0043705D">
              <w:rPr>
                <w:sz w:val="20"/>
                <w:szCs w:val="20"/>
                <w:lang w:bidi="ru-RU"/>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1FCA508" w14:textId="6BB179AF" w:rsidR="00EA10A3" w:rsidRPr="0043705D" w:rsidRDefault="003126EE" w:rsidP="00A25393">
            <w:pPr>
              <w:pStyle w:val="affb"/>
              <w:jc w:val="center"/>
              <w:rPr>
                <w:sz w:val="20"/>
                <w:szCs w:val="20"/>
              </w:rPr>
            </w:pPr>
            <w:r w:rsidRPr="0043705D">
              <w:rPr>
                <w:sz w:val="20"/>
                <w:szCs w:val="20"/>
                <w:lang w:bidi="ru-RU"/>
              </w:rPr>
              <w:t>14,00</w:t>
            </w:r>
            <w:r w:rsidR="00EA10A3" w:rsidRPr="0043705D">
              <w:rPr>
                <w:sz w:val="20"/>
                <w:szCs w:val="20"/>
                <w:lang w:bidi="ru-RU"/>
              </w:rPr>
              <w:t>0</w:t>
            </w:r>
          </w:p>
        </w:tc>
      </w:tr>
      <w:tr w:rsidR="0050361B" w:rsidRPr="0043705D" w14:paraId="33B24223" w14:textId="77777777" w:rsidTr="0005319D">
        <w:trPr>
          <w:trHeight w:hRule="exact" w:val="2599"/>
          <w:jc w:val="center"/>
        </w:trPr>
        <w:tc>
          <w:tcPr>
            <w:tcW w:w="430" w:type="dxa"/>
            <w:tcBorders>
              <w:top w:val="single" w:sz="4" w:space="0" w:color="auto"/>
              <w:left w:val="single" w:sz="4" w:space="0" w:color="auto"/>
            </w:tcBorders>
            <w:shd w:val="clear" w:color="auto" w:fill="auto"/>
          </w:tcPr>
          <w:p w14:paraId="08119958" w14:textId="77777777" w:rsidR="00EA10A3" w:rsidRPr="0043705D" w:rsidRDefault="00EA10A3" w:rsidP="003B59CB">
            <w:pPr>
              <w:pStyle w:val="affb"/>
              <w:ind w:firstLine="180"/>
              <w:rPr>
                <w:sz w:val="20"/>
                <w:szCs w:val="20"/>
              </w:rPr>
            </w:pPr>
            <w:r w:rsidRPr="0043705D">
              <w:rPr>
                <w:sz w:val="20"/>
                <w:szCs w:val="20"/>
                <w:lang w:bidi="ru-RU"/>
              </w:rPr>
              <w:t>4</w:t>
            </w:r>
          </w:p>
        </w:tc>
        <w:tc>
          <w:tcPr>
            <w:tcW w:w="3676" w:type="dxa"/>
            <w:tcBorders>
              <w:top w:val="single" w:sz="4" w:space="0" w:color="auto"/>
              <w:left w:val="single" w:sz="4" w:space="0" w:color="auto"/>
            </w:tcBorders>
            <w:shd w:val="clear" w:color="auto" w:fill="auto"/>
          </w:tcPr>
          <w:p w14:paraId="2634712E" w14:textId="2F3848C3" w:rsidR="00EA10A3" w:rsidRPr="0043705D" w:rsidRDefault="00EA10A3" w:rsidP="0005319D">
            <w:pPr>
              <w:pStyle w:val="affb"/>
              <w:rPr>
                <w:sz w:val="20"/>
                <w:szCs w:val="20"/>
              </w:rPr>
            </w:pPr>
            <w:r w:rsidRPr="0043705D">
              <w:rPr>
                <w:sz w:val="20"/>
                <w:szCs w:val="20"/>
                <w:lang w:bidi="ru-RU"/>
              </w:rPr>
              <w:t xml:space="preserve">«Доля случаев выполнения </w:t>
            </w:r>
            <w:proofErr w:type="spellStart"/>
            <w:r w:rsidRPr="0043705D">
              <w:rPr>
                <w:sz w:val="20"/>
                <w:szCs w:val="20"/>
                <w:lang w:bidi="ru-RU"/>
              </w:rPr>
              <w:t>тромболитической</w:t>
            </w:r>
            <w:proofErr w:type="spellEnd"/>
            <w:r w:rsidRPr="0043705D">
              <w:rPr>
                <w:sz w:val="20"/>
                <w:szCs w:val="20"/>
                <w:lang w:bidi="ru-RU"/>
              </w:rPr>
              <w:t xml:space="preserve"> терапии </w:t>
            </w:r>
            <w:r w:rsidR="0005319D">
              <w:rPr>
                <w:sz w:val="20"/>
                <w:szCs w:val="20"/>
                <w:lang w:bidi="ru-RU"/>
              </w:rPr>
              <w:br/>
            </w:r>
            <w:r w:rsidRPr="0043705D">
              <w:rPr>
                <w:sz w:val="20"/>
                <w:szCs w:val="20"/>
                <w:lang w:bidi="ru-RU"/>
              </w:rPr>
              <w:t xml:space="preserve">и </w:t>
            </w:r>
            <w:proofErr w:type="spellStart"/>
            <w:r w:rsidRPr="0043705D">
              <w:rPr>
                <w:sz w:val="20"/>
                <w:szCs w:val="20"/>
                <w:lang w:bidi="ru-RU"/>
              </w:rPr>
              <w:t>стентирования</w:t>
            </w:r>
            <w:proofErr w:type="spellEnd"/>
            <w:r w:rsidRPr="0043705D">
              <w:rPr>
                <w:sz w:val="20"/>
                <w:szCs w:val="20"/>
                <w:lang w:bidi="ru-RU"/>
              </w:rPr>
              <w:t xml:space="preserve"> коронарных артерий пациентам с инфарктом миокарда от всех пациентов с инфарктом миокарда, госпитализированных в стационар в первые сутки от начала заболевания (охват </w:t>
            </w:r>
            <w:proofErr w:type="spellStart"/>
            <w:r w:rsidRPr="0043705D">
              <w:rPr>
                <w:sz w:val="20"/>
                <w:szCs w:val="20"/>
                <w:lang w:bidi="ru-RU"/>
              </w:rPr>
              <w:t>реперфузионной</w:t>
            </w:r>
            <w:proofErr w:type="spellEnd"/>
            <w:r w:rsidRPr="0043705D">
              <w:rPr>
                <w:sz w:val="20"/>
                <w:szCs w:val="20"/>
                <w:lang w:bidi="ru-RU"/>
              </w:rPr>
              <w:t xml:space="preserve"> терапией)», %</w:t>
            </w:r>
          </w:p>
        </w:tc>
        <w:tc>
          <w:tcPr>
            <w:tcW w:w="992" w:type="dxa"/>
            <w:tcBorders>
              <w:top w:val="single" w:sz="4" w:space="0" w:color="auto"/>
              <w:left w:val="single" w:sz="4" w:space="0" w:color="auto"/>
            </w:tcBorders>
            <w:shd w:val="clear" w:color="auto" w:fill="auto"/>
          </w:tcPr>
          <w:p w14:paraId="44E6ABA1" w14:textId="3B7B0A90" w:rsidR="00EA10A3" w:rsidRPr="0043705D" w:rsidRDefault="003126EE" w:rsidP="00A25393">
            <w:pPr>
              <w:pStyle w:val="affb"/>
              <w:jc w:val="center"/>
              <w:rPr>
                <w:sz w:val="20"/>
                <w:szCs w:val="20"/>
              </w:rPr>
            </w:pPr>
            <w:r w:rsidRPr="0043705D">
              <w:rPr>
                <w:sz w:val="20"/>
                <w:szCs w:val="20"/>
                <w:lang w:bidi="ru-RU"/>
              </w:rPr>
              <w:t>63,50</w:t>
            </w:r>
            <w:r w:rsidR="00EA10A3" w:rsidRPr="0043705D">
              <w:rPr>
                <w:sz w:val="20"/>
                <w:szCs w:val="20"/>
                <w:lang w:bidi="ru-RU"/>
              </w:rPr>
              <w:t>0</w:t>
            </w:r>
          </w:p>
        </w:tc>
        <w:tc>
          <w:tcPr>
            <w:tcW w:w="851" w:type="dxa"/>
            <w:tcBorders>
              <w:top w:val="single" w:sz="4" w:space="0" w:color="auto"/>
              <w:left w:val="single" w:sz="4" w:space="0" w:color="auto"/>
            </w:tcBorders>
            <w:shd w:val="clear" w:color="auto" w:fill="auto"/>
          </w:tcPr>
          <w:p w14:paraId="605328FC" w14:textId="08E28885" w:rsidR="00EA10A3" w:rsidRPr="0043705D" w:rsidRDefault="003126EE" w:rsidP="00A25393">
            <w:pPr>
              <w:pStyle w:val="affb"/>
              <w:ind w:firstLine="200"/>
              <w:jc w:val="center"/>
              <w:rPr>
                <w:sz w:val="20"/>
                <w:szCs w:val="20"/>
              </w:rPr>
            </w:pPr>
            <w:r w:rsidRPr="0043705D">
              <w:rPr>
                <w:sz w:val="20"/>
                <w:szCs w:val="20"/>
                <w:lang w:bidi="ru-RU"/>
              </w:rPr>
              <w:t>70,00</w:t>
            </w:r>
            <w:r w:rsidR="00EA10A3" w:rsidRPr="0043705D">
              <w:rPr>
                <w:sz w:val="20"/>
                <w:szCs w:val="20"/>
                <w:lang w:bidi="ru-RU"/>
              </w:rPr>
              <w:t>0</w:t>
            </w:r>
          </w:p>
        </w:tc>
        <w:tc>
          <w:tcPr>
            <w:tcW w:w="850" w:type="dxa"/>
            <w:tcBorders>
              <w:top w:val="single" w:sz="4" w:space="0" w:color="auto"/>
              <w:left w:val="single" w:sz="4" w:space="0" w:color="auto"/>
            </w:tcBorders>
            <w:shd w:val="clear" w:color="auto" w:fill="auto"/>
          </w:tcPr>
          <w:p w14:paraId="71584228" w14:textId="565DC6CA" w:rsidR="00EA10A3" w:rsidRPr="0043705D" w:rsidRDefault="003126EE" w:rsidP="00A25393">
            <w:pPr>
              <w:pStyle w:val="affb"/>
              <w:jc w:val="center"/>
              <w:rPr>
                <w:sz w:val="20"/>
                <w:szCs w:val="20"/>
              </w:rPr>
            </w:pPr>
            <w:r w:rsidRPr="0043705D">
              <w:rPr>
                <w:sz w:val="20"/>
                <w:szCs w:val="20"/>
                <w:lang w:bidi="ru-RU"/>
              </w:rPr>
              <w:t>75,00</w:t>
            </w:r>
            <w:r w:rsidR="00EA10A3" w:rsidRPr="0043705D">
              <w:rPr>
                <w:sz w:val="20"/>
                <w:szCs w:val="20"/>
                <w:lang w:bidi="ru-RU"/>
              </w:rPr>
              <w:t>0</w:t>
            </w:r>
          </w:p>
        </w:tc>
        <w:tc>
          <w:tcPr>
            <w:tcW w:w="851" w:type="dxa"/>
            <w:tcBorders>
              <w:top w:val="single" w:sz="4" w:space="0" w:color="auto"/>
              <w:left w:val="single" w:sz="4" w:space="0" w:color="auto"/>
            </w:tcBorders>
            <w:shd w:val="clear" w:color="auto" w:fill="auto"/>
          </w:tcPr>
          <w:p w14:paraId="61EEE6F9" w14:textId="15BCA70A" w:rsidR="00EA10A3" w:rsidRPr="0043705D" w:rsidRDefault="003126EE" w:rsidP="00A25393">
            <w:pPr>
              <w:pStyle w:val="affb"/>
              <w:ind w:firstLine="200"/>
              <w:jc w:val="center"/>
              <w:rPr>
                <w:sz w:val="20"/>
                <w:szCs w:val="20"/>
              </w:rPr>
            </w:pPr>
            <w:r w:rsidRPr="0043705D">
              <w:rPr>
                <w:sz w:val="20"/>
                <w:szCs w:val="20"/>
                <w:lang w:bidi="ru-RU"/>
              </w:rPr>
              <w:t>80,00</w:t>
            </w:r>
            <w:r w:rsidR="00EA10A3" w:rsidRPr="0043705D">
              <w:rPr>
                <w:sz w:val="20"/>
                <w:szCs w:val="20"/>
                <w:lang w:bidi="ru-RU"/>
              </w:rPr>
              <w:t>0</w:t>
            </w:r>
          </w:p>
        </w:tc>
        <w:tc>
          <w:tcPr>
            <w:tcW w:w="850" w:type="dxa"/>
            <w:tcBorders>
              <w:top w:val="single" w:sz="4" w:space="0" w:color="auto"/>
              <w:left w:val="single" w:sz="4" w:space="0" w:color="auto"/>
            </w:tcBorders>
            <w:shd w:val="clear" w:color="auto" w:fill="auto"/>
          </w:tcPr>
          <w:p w14:paraId="251FD4C5" w14:textId="47DFBBF5" w:rsidR="00EA10A3" w:rsidRPr="0043705D" w:rsidRDefault="003126EE" w:rsidP="00A25393">
            <w:pPr>
              <w:pStyle w:val="affb"/>
              <w:ind w:firstLine="200"/>
              <w:jc w:val="center"/>
              <w:rPr>
                <w:sz w:val="20"/>
                <w:szCs w:val="20"/>
              </w:rPr>
            </w:pPr>
            <w:r w:rsidRPr="0043705D">
              <w:rPr>
                <w:sz w:val="20"/>
                <w:szCs w:val="20"/>
                <w:lang w:bidi="ru-RU"/>
              </w:rPr>
              <w:t>85,00</w:t>
            </w:r>
            <w:r w:rsidR="00EA10A3" w:rsidRPr="0043705D">
              <w:rPr>
                <w:sz w:val="20"/>
                <w:szCs w:val="20"/>
                <w:lang w:bidi="ru-RU"/>
              </w:rPr>
              <w:t>0</w:t>
            </w:r>
          </w:p>
        </w:tc>
        <w:tc>
          <w:tcPr>
            <w:tcW w:w="851" w:type="dxa"/>
            <w:tcBorders>
              <w:top w:val="single" w:sz="4" w:space="0" w:color="auto"/>
              <w:left w:val="single" w:sz="4" w:space="0" w:color="auto"/>
            </w:tcBorders>
            <w:shd w:val="clear" w:color="auto" w:fill="auto"/>
          </w:tcPr>
          <w:p w14:paraId="51325C23" w14:textId="574F3691" w:rsidR="00EA10A3" w:rsidRPr="0043705D" w:rsidRDefault="003126EE" w:rsidP="00A25393">
            <w:pPr>
              <w:pStyle w:val="affb"/>
              <w:jc w:val="center"/>
              <w:rPr>
                <w:sz w:val="20"/>
                <w:szCs w:val="20"/>
              </w:rPr>
            </w:pPr>
            <w:r w:rsidRPr="0043705D">
              <w:rPr>
                <w:sz w:val="20"/>
                <w:szCs w:val="20"/>
                <w:lang w:bidi="ru-RU"/>
              </w:rPr>
              <w:t>90,00</w:t>
            </w:r>
            <w:r w:rsidR="00EA10A3" w:rsidRPr="0043705D">
              <w:rPr>
                <w:sz w:val="20"/>
                <w:szCs w:val="20"/>
                <w:lang w:bidi="ru-RU"/>
              </w:rPr>
              <w:t>0</w:t>
            </w:r>
          </w:p>
        </w:tc>
        <w:tc>
          <w:tcPr>
            <w:tcW w:w="794" w:type="dxa"/>
            <w:tcBorders>
              <w:top w:val="single" w:sz="4" w:space="0" w:color="auto"/>
              <w:left w:val="single" w:sz="4" w:space="0" w:color="auto"/>
              <w:right w:val="single" w:sz="4" w:space="0" w:color="auto"/>
            </w:tcBorders>
            <w:shd w:val="clear" w:color="auto" w:fill="auto"/>
          </w:tcPr>
          <w:p w14:paraId="14058B00" w14:textId="0383DAF1" w:rsidR="00EA10A3" w:rsidRPr="0043705D" w:rsidRDefault="003126EE" w:rsidP="00A25393">
            <w:pPr>
              <w:pStyle w:val="affb"/>
              <w:jc w:val="center"/>
              <w:rPr>
                <w:sz w:val="20"/>
                <w:szCs w:val="20"/>
              </w:rPr>
            </w:pPr>
            <w:r w:rsidRPr="0043705D">
              <w:rPr>
                <w:sz w:val="20"/>
                <w:szCs w:val="20"/>
                <w:lang w:bidi="ru-RU"/>
              </w:rPr>
              <w:t>95,</w:t>
            </w:r>
            <w:r w:rsidR="00EA10A3" w:rsidRPr="0043705D">
              <w:rPr>
                <w:sz w:val="20"/>
                <w:szCs w:val="20"/>
                <w:lang w:bidi="ru-RU"/>
              </w:rPr>
              <w:t>000</w:t>
            </w:r>
          </w:p>
        </w:tc>
      </w:tr>
      <w:tr w:rsidR="0050361B" w:rsidRPr="0043705D" w14:paraId="5E3308C5" w14:textId="77777777" w:rsidTr="0005319D">
        <w:trPr>
          <w:trHeight w:hRule="exact" w:val="1276"/>
          <w:jc w:val="center"/>
        </w:trPr>
        <w:tc>
          <w:tcPr>
            <w:tcW w:w="430" w:type="dxa"/>
            <w:tcBorders>
              <w:top w:val="single" w:sz="4" w:space="0" w:color="auto"/>
              <w:left w:val="single" w:sz="4" w:space="0" w:color="auto"/>
            </w:tcBorders>
            <w:shd w:val="clear" w:color="auto" w:fill="auto"/>
          </w:tcPr>
          <w:p w14:paraId="58A008F6" w14:textId="77777777" w:rsidR="00EA10A3" w:rsidRPr="0043705D" w:rsidRDefault="00EA10A3" w:rsidP="003B59CB">
            <w:pPr>
              <w:pStyle w:val="affb"/>
              <w:ind w:firstLine="180"/>
              <w:rPr>
                <w:sz w:val="20"/>
                <w:szCs w:val="20"/>
              </w:rPr>
            </w:pPr>
            <w:r w:rsidRPr="0043705D">
              <w:rPr>
                <w:sz w:val="20"/>
                <w:szCs w:val="20"/>
                <w:lang w:bidi="ru-RU"/>
              </w:rPr>
              <w:t>5</w:t>
            </w:r>
          </w:p>
        </w:tc>
        <w:tc>
          <w:tcPr>
            <w:tcW w:w="3676" w:type="dxa"/>
            <w:tcBorders>
              <w:top w:val="single" w:sz="4" w:space="0" w:color="auto"/>
              <w:left w:val="single" w:sz="4" w:space="0" w:color="auto"/>
            </w:tcBorders>
            <w:shd w:val="clear" w:color="auto" w:fill="auto"/>
          </w:tcPr>
          <w:p w14:paraId="0E84B3D1" w14:textId="77777777" w:rsidR="00EA10A3" w:rsidRPr="0043705D" w:rsidRDefault="00EA10A3" w:rsidP="0005319D">
            <w:pPr>
              <w:pStyle w:val="affb"/>
              <w:rPr>
                <w:sz w:val="20"/>
                <w:szCs w:val="20"/>
              </w:rPr>
            </w:pPr>
            <w:r w:rsidRPr="0043705D">
              <w:rPr>
                <w:sz w:val="20"/>
                <w:szCs w:val="20"/>
                <w:lang w:bidi="ru-RU"/>
              </w:rPr>
              <w:t xml:space="preserve">«Доля пациентов с инфарктом мозга, которым выполнена </w:t>
            </w:r>
            <w:proofErr w:type="spellStart"/>
            <w:r w:rsidRPr="0043705D">
              <w:rPr>
                <w:sz w:val="20"/>
                <w:szCs w:val="20"/>
                <w:lang w:bidi="ru-RU"/>
              </w:rPr>
              <w:t>тромбэкстракция</w:t>
            </w:r>
            <w:proofErr w:type="spellEnd"/>
            <w:r w:rsidRPr="0043705D">
              <w:rPr>
                <w:sz w:val="20"/>
                <w:szCs w:val="20"/>
                <w:lang w:bidi="ru-RU"/>
              </w:rPr>
              <w:t>, от всех пациентов с инфарктом мозга, выбывших из стационара», %</w:t>
            </w:r>
          </w:p>
        </w:tc>
        <w:tc>
          <w:tcPr>
            <w:tcW w:w="992" w:type="dxa"/>
            <w:tcBorders>
              <w:top w:val="single" w:sz="4" w:space="0" w:color="auto"/>
              <w:left w:val="single" w:sz="4" w:space="0" w:color="auto"/>
            </w:tcBorders>
            <w:shd w:val="clear" w:color="auto" w:fill="auto"/>
          </w:tcPr>
          <w:p w14:paraId="13F3025D" w14:textId="3FF05036" w:rsidR="00EA10A3" w:rsidRPr="0043705D" w:rsidRDefault="003126EE" w:rsidP="00A25393">
            <w:pPr>
              <w:pStyle w:val="affb"/>
              <w:jc w:val="center"/>
              <w:rPr>
                <w:sz w:val="20"/>
                <w:szCs w:val="20"/>
              </w:rPr>
            </w:pPr>
            <w:r w:rsidRPr="0043705D">
              <w:rPr>
                <w:sz w:val="20"/>
                <w:szCs w:val="20"/>
                <w:lang w:bidi="ru-RU"/>
              </w:rPr>
              <w:t>0,50</w:t>
            </w:r>
            <w:r w:rsidR="00EA10A3" w:rsidRPr="0043705D">
              <w:rPr>
                <w:sz w:val="20"/>
                <w:szCs w:val="20"/>
                <w:lang w:bidi="ru-RU"/>
              </w:rPr>
              <w:t>0</w:t>
            </w:r>
          </w:p>
        </w:tc>
        <w:tc>
          <w:tcPr>
            <w:tcW w:w="851" w:type="dxa"/>
            <w:tcBorders>
              <w:top w:val="single" w:sz="4" w:space="0" w:color="auto"/>
              <w:left w:val="single" w:sz="4" w:space="0" w:color="auto"/>
            </w:tcBorders>
            <w:shd w:val="clear" w:color="auto" w:fill="auto"/>
          </w:tcPr>
          <w:p w14:paraId="6CAE6E6B" w14:textId="0EB3C6BD" w:rsidR="00EA10A3" w:rsidRPr="0043705D" w:rsidRDefault="003126EE" w:rsidP="00A25393">
            <w:pPr>
              <w:pStyle w:val="affb"/>
              <w:jc w:val="center"/>
              <w:rPr>
                <w:sz w:val="20"/>
                <w:szCs w:val="20"/>
              </w:rPr>
            </w:pPr>
            <w:r w:rsidRPr="0043705D">
              <w:rPr>
                <w:sz w:val="20"/>
                <w:szCs w:val="20"/>
                <w:lang w:bidi="ru-RU"/>
              </w:rPr>
              <w:t>2,00</w:t>
            </w:r>
            <w:r w:rsidR="00EA10A3" w:rsidRPr="0043705D">
              <w:rPr>
                <w:sz w:val="20"/>
                <w:szCs w:val="20"/>
                <w:lang w:bidi="ru-RU"/>
              </w:rPr>
              <w:t>0</w:t>
            </w:r>
          </w:p>
        </w:tc>
        <w:tc>
          <w:tcPr>
            <w:tcW w:w="850" w:type="dxa"/>
            <w:tcBorders>
              <w:top w:val="single" w:sz="4" w:space="0" w:color="auto"/>
              <w:left w:val="single" w:sz="4" w:space="0" w:color="auto"/>
            </w:tcBorders>
            <w:shd w:val="clear" w:color="auto" w:fill="auto"/>
          </w:tcPr>
          <w:p w14:paraId="7ACEE765" w14:textId="4B5EE4CB" w:rsidR="00EA10A3" w:rsidRPr="0043705D" w:rsidRDefault="003126EE" w:rsidP="00A25393">
            <w:pPr>
              <w:pStyle w:val="affb"/>
              <w:jc w:val="center"/>
              <w:rPr>
                <w:sz w:val="20"/>
                <w:szCs w:val="20"/>
              </w:rPr>
            </w:pPr>
            <w:r w:rsidRPr="0043705D">
              <w:rPr>
                <w:sz w:val="20"/>
                <w:szCs w:val="20"/>
                <w:lang w:bidi="ru-RU"/>
              </w:rPr>
              <w:t>2,400</w:t>
            </w:r>
          </w:p>
        </w:tc>
        <w:tc>
          <w:tcPr>
            <w:tcW w:w="851" w:type="dxa"/>
            <w:tcBorders>
              <w:top w:val="single" w:sz="4" w:space="0" w:color="auto"/>
              <w:left w:val="single" w:sz="4" w:space="0" w:color="auto"/>
            </w:tcBorders>
            <w:shd w:val="clear" w:color="auto" w:fill="auto"/>
          </w:tcPr>
          <w:p w14:paraId="6E8FF683" w14:textId="6545913C" w:rsidR="00EA10A3" w:rsidRPr="0043705D" w:rsidRDefault="003126EE" w:rsidP="00A25393">
            <w:pPr>
              <w:pStyle w:val="affb"/>
              <w:jc w:val="center"/>
              <w:rPr>
                <w:sz w:val="20"/>
                <w:szCs w:val="20"/>
              </w:rPr>
            </w:pPr>
            <w:r w:rsidRPr="0043705D">
              <w:rPr>
                <w:sz w:val="20"/>
                <w:szCs w:val="20"/>
                <w:lang w:bidi="ru-RU"/>
              </w:rPr>
              <w:t>2,80</w:t>
            </w:r>
            <w:r w:rsidR="00EA10A3" w:rsidRPr="0043705D">
              <w:rPr>
                <w:sz w:val="20"/>
                <w:szCs w:val="20"/>
                <w:lang w:bidi="ru-RU"/>
              </w:rPr>
              <w:t>0</w:t>
            </w:r>
          </w:p>
        </w:tc>
        <w:tc>
          <w:tcPr>
            <w:tcW w:w="850" w:type="dxa"/>
            <w:tcBorders>
              <w:top w:val="single" w:sz="4" w:space="0" w:color="auto"/>
              <w:left w:val="single" w:sz="4" w:space="0" w:color="auto"/>
            </w:tcBorders>
            <w:shd w:val="clear" w:color="auto" w:fill="auto"/>
          </w:tcPr>
          <w:p w14:paraId="23F1044A" w14:textId="15B24B71" w:rsidR="00EA10A3" w:rsidRPr="0043705D" w:rsidRDefault="003126EE" w:rsidP="00A25393">
            <w:pPr>
              <w:pStyle w:val="affb"/>
              <w:jc w:val="center"/>
              <w:rPr>
                <w:sz w:val="20"/>
                <w:szCs w:val="20"/>
              </w:rPr>
            </w:pPr>
            <w:r w:rsidRPr="0043705D">
              <w:rPr>
                <w:sz w:val="20"/>
                <w:szCs w:val="20"/>
                <w:lang w:bidi="ru-RU"/>
              </w:rPr>
              <w:t>3,20</w:t>
            </w:r>
            <w:r w:rsidR="00EA10A3" w:rsidRPr="0043705D">
              <w:rPr>
                <w:sz w:val="20"/>
                <w:szCs w:val="20"/>
                <w:lang w:bidi="ru-RU"/>
              </w:rPr>
              <w:t>0</w:t>
            </w:r>
          </w:p>
        </w:tc>
        <w:tc>
          <w:tcPr>
            <w:tcW w:w="851" w:type="dxa"/>
            <w:tcBorders>
              <w:top w:val="single" w:sz="4" w:space="0" w:color="auto"/>
              <w:left w:val="single" w:sz="4" w:space="0" w:color="auto"/>
            </w:tcBorders>
            <w:shd w:val="clear" w:color="auto" w:fill="auto"/>
          </w:tcPr>
          <w:p w14:paraId="703E58BB" w14:textId="0290D257" w:rsidR="00EA10A3" w:rsidRPr="0043705D" w:rsidRDefault="003126EE" w:rsidP="00A25393">
            <w:pPr>
              <w:pStyle w:val="affb"/>
              <w:jc w:val="center"/>
              <w:rPr>
                <w:sz w:val="20"/>
                <w:szCs w:val="20"/>
              </w:rPr>
            </w:pPr>
            <w:r w:rsidRPr="0043705D">
              <w:rPr>
                <w:sz w:val="20"/>
                <w:szCs w:val="20"/>
                <w:lang w:bidi="ru-RU"/>
              </w:rPr>
              <w:t>3,60</w:t>
            </w:r>
            <w:r w:rsidR="00EA10A3" w:rsidRPr="0043705D">
              <w:rPr>
                <w:sz w:val="20"/>
                <w:szCs w:val="20"/>
                <w:lang w:bidi="ru-RU"/>
              </w:rPr>
              <w:t>0</w:t>
            </w:r>
          </w:p>
        </w:tc>
        <w:tc>
          <w:tcPr>
            <w:tcW w:w="794" w:type="dxa"/>
            <w:tcBorders>
              <w:top w:val="single" w:sz="4" w:space="0" w:color="auto"/>
              <w:left w:val="single" w:sz="4" w:space="0" w:color="auto"/>
              <w:right w:val="single" w:sz="4" w:space="0" w:color="auto"/>
            </w:tcBorders>
            <w:shd w:val="clear" w:color="auto" w:fill="auto"/>
          </w:tcPr>
          <w:p w14:paraId="22DEF393" w14:textId="1831AEA6" w:rsidR="00EA10A3" w:rsidRPr="0043705D" w:rsidRDefault="003126EE" w:rsidP="00A25393">
            <w:pPr>
              <w:pStyle w:val="affb"/>
              <w:jc w:val="center"/>
              <w:rPr>
                <w:sz w:val="20"/>
                <w:szCs w:val="20"/>
              </w:rPr>
            </w:pPr>
            <w:r w:rsidRPr="0043705D">
              <w:rPr>
                <w:sz w:val="20"/>
                <w:szCs w:val="20"/>
                <w:lang w:bidi="ru-RU"/>
              </w:rPr>
              <w:t>5,00</w:t>
            </w:r>
            <w:r w:rsidR="00EA10A3" w:rsidRPr="0043705D">
              <w:rPr>
                <w:sz w:val="20"/>
                <w:szCs w:val="20"/>
                <w:lang w:bidi="ru-RU"/>
              </w:rPr>
              <w:t>0</w:t>
            </w:r>
          </w:p>
        </w:tc>
      </w:tr>
      <w:tr w:rsidR="002E358A" w:rsidRPr="0043705D" w14:paraId="1092CC6E" w14:textId="77777777" w:rsidTr="0005319D">
        <w:trPr>
          <w:trHeight w:hRule="exact" w:val="1705"/>
          <w:jc w:val="center"/>
        </w:trPr>
        <w:tc>
          <w:tcPr>
            <w:tcW w:w="430" w:type="dxa"/>
            <w:tcBorders>
              <w:top w:val="single" w:sz="4" w:space="0" w:color="auto"/>
              <w:left w:val="single" w:sz="4" w:space="0" w:color="auto"/>
              <w:bottom w:val="single" w:sz="4" w:space="0" w:color="auto"/>
            </w:tcBorders>
            <w:shd w:val="clear" w:color="auto" w:fill="auto"/>
          </w:tcPr>
          <w:p w14:paraId="66E45A83" w14:textId="77777777" w:rsidR="00EA10A3" w:rsidRPr="0043705D" w:rsidRDefault="00EA10A3" w:rsidP="003B59CB">
            <w:pPr>
              <w:pStyle w:val="affb"/>
              <w:ind w:firstLine="180"/>
              <w:rPr>
                <w:sz w:val="20"/>
                <w:szCs w:val="20"/>
              </w:rPr>
            </w:pPr>
            <w:r w:rsidRPr="0043705D">
              <w:rPr>
                <w:sz w:val="20"/>
                <w:szCs w:val="20"/>
                <w:lang w:bidi="ru-RU"/>
              </w:rPr>
              <w:t>6</w:t>
            </w:r>
          </w:p>
        </w:tc>
        <w:tc>
          <w:tcPr>
            <w:tcW w:w="3676" w:type="dxa"/>
            <w:tcBorders>
              <w:top w:val="single" w:sz="4" w:space="0" w:color="auto"/>
              <w:left w:val="single" w:sz="4" w:space="0" w:color="auto"/>
              <w:bottom w:val="single" w:sz="4" w:space="0" w:color="auto"/>
            </w:tcBorders>
            <w:shd w:val="clear" w:color="auto" w:fill="auto"/>
          </w:tcPr>
          <w:p w14:paraId="4E83DFA6" w14:textId="25903BC6" w:rsidR="00EA10A3" w:rsidRPr="0043705D" w:rsidRDefault="00EA10A3" w:rsidP="0005319D">
            <w:pPr>
              <w:pStyle w:val="affb"/>
              <w:tabs>
                <w:tab w:val="left" w:pos="1330"/>
                <w:tab w:val="left" w:pos="2443"/>
                <w:tab w:val="left" w:pos="2942"/>
                <w:tab w:val="left" w:pos="3869"/>
                <w:tab w:val="left" w:pos="5386"/>
              </w:tabs>
              <w:rPr>
                <w:sz w:val="20"/>
                <w:szCs w:val="20"/>
              </w:rPr>
            </w:pPr>
            <w:r w:rsidRPr="0043705D">
              <w:rPr>
                <w:sz w:val="20"/>
                <w:szCs w:val="20"/>
                <w:lang w:bidi="ru-RU"/>
              </w:rPr>
              <w:t>«Доля лиц высокого риска серде</w:t>
            </w:r>
            <w:r w:rsidR="00515BAE" w:rsidRPr="0043705D">
              <w:rPr>
                <w:sz w:val="20"/>
                <w:szCs w:val="20"/>
                <w:lang w:bidi="ru-RU"/>
              </w:rPr>
              <w:t xml:space="preserve">чно-сосудистых осложнений и/или </w:t>
            </w:r>
            <w:r w:rsidRPr="0043705D">
              <w:rPr>
                <w:sz w:val="20"/>
                <w:szCs w:val="20"/>
                <w:lang w:bidi="ru-RU"/>
              </w:rPr>
              <w:t>пере</w:t>
            </w:r>
            <w:r w:rsidR="0005319D">
              <w:rPr>
                <w:sz w:val="20"/>
                <w:szCs w:val="20"/>
                <w:lang w:bidi="ru-RU"/>
              </w:rPr>
              <w:t>несших операции на сердце о</w:t>
            </w:r>
            <w:r w:rsidR="00515BAE" w:rsidRPr="0043705D">
              <w:rPr>
                <w:sz w:val="20"/>
                <w:szCs w:val="20"/>
                <w:lang w:bidi="ru-RU"/>
              </w:rPr>
              <w:t xml:space="preserve">беспеченных </w:t>
            </w:r>
            <w:r w:rsidRPr="0043705D">
              <w:rPr>
                <w:sz w:val="20"/>
                <w:szCs w:val="20"/>
                <w:lang w:bidi="ru-RU"/>
              </w:rPr>
              <w:t>бесплатными</w:t>
            </w:r>
            <w:r w:rsidR="00515BAE" w:rsidRPr="0043705D">
              <w:rPr>
                <w:sz w:val="20"/>
                <w:szCs w:val="20"/>
              </w:rPr>
              <w:t xml:space="preserve"> </w:t>
            </w:r>
            <w:r w:rsidRPr="0043705D">
              <w:rPr>
                <w:sz w:val="20"/>
                <w:szCs w:val="20"/>
                <w:lang w:bidi="ru-RU"/>
              </w:rPr>
              <w:t>лекарственными препаратами», %</w:t>
            </w:r>
          </w:p>
        </w:tc>
        <w:tc>
          <w:tcPr>
            <w:tcW w:w="992" w:type="dxa"/>
            <w:tcBorders>
              <w:top w:val="single" w:sz="4" w:space="0" w:color="auto"/>
              <w:left w:val="single" w:sz="4" w:space="0" w:color="auto"/>
              <w:bottom w:val="single" w:sz="4" w:space="0" w:color="auto"/>
            </w:tcBorders>
            <w:shd w:val="clear" w:color="auto" w:fill="auto"/>
          </w:tcPr>
          <w:p w14:paraId="3427C456" w14:textId="27AC602C" w:rsidR="00EA10A3" w:rsidRPr="0043705D" w:rsidRDefault="003126EE" w:rsidP="00A25393">
            <w:pPr>
              <w:pStyle w:val="affb"/>
              <w:jc w:val="center"/>
              <w:rPr>
                <w:sz w:val="20"/>
                <w:szCs w:val="20"/>
              </w:rPr>
            </w:pPr>
            <w:r w:rsidRPr="0043705D">
              <w:rPr>
                <w:sz w:val="20"/>
                <w:szCs w:val="20"/>
                <w:lang w:bidi="ru-RU"/>
              </w:rPr>
              <w:t>91,300</w:t>
            </w:r>
          </w:p>
        </w:tc>
        <w:tc>
          <w:tcPr>
            <w:tcW w:w="851" w:type="dxa"/>
            <w:tcBorders>
              <w:top w:val="single" w:sz="4" w:space="0" w:color="auto"/>
              <w:left w:val="single" w:sz="4" w:space="0" w:color="auto"/>
              <w:bottom w:val="single" w:sz="4" w:space="0" w:color="auto"/>
            </w:tcBorders>
            <w:shd w:val="clear" w:color="auto" w:fill="auto"/>
          </w:tcPr>
          <w:p w14:paraId="74A3F9B2" w14:textId="40E0C29F" w:rsidR="00EA10A3" w:rsidRPr="0043705D" w:rsidRDefault="003126EE" w:rsidP="00A25393">
            <w:pPr>
              <w:pStyle w:val="affb"/>
              <w:jc w:val="center"/>
              <w:rPr>
                <w:sz w:val="20"/>
                <w:szCs w:val="20"/>
              </w:rPr>
            </w:pPr>
            <w:r w:rsidRPr="0043705D">
              <w:rPr>
                <w:sz w:val="20"/>
                <w:szCs w:val="20"/>
                <w:lang w:bidi="ru-RU"/>
              </w:rPr>
              <w:t>95,5</w:t>
            </w:r>
            <w:r w:rsidR="00EA10A3" w:rsidRPr="0043705D">
              <w:rPr>
                <w:sz w:val="20"/>
                <w:szCs w:val="20"/>
                <w:lang w:bidi="ru-RU"/>
              </w:rPr>
              <w:t>00</w:t>
            </w:r>
          </w:p>
        </w:tc>
        <w:tc>
          <w:tcPr>
            <w:tcW w:w="850" w:type="dxa"/>
            <w:tcBorders>
              <w:top w:val="single" w:sz="4" w:space="0" w:color="auto"/>
              <w:left w:val="single" w:sz="4" w:space="0" w:color="auto"/>
              <w:bottom w:val="single" w:sz="4" w:space="0" w:color="auto"/>
            </w:tcBorders>
            <w:shd w:val="clear" w:color="auto" w:fill="auto"/>
          </w:tcPr>
          <w:p w14:paraId="51AF156D" w14:textId="7E0E302F" w:rsidR="00EA10A3" w:rsidRPr="0043705D" w:rsidRDefault="003126EE" w:rsidP="00A25393">
            <w:pPr>
              <w:pStyle w:val="affb"/>
              <w:jc w:val="center"/>
              <w:rPr>
                <w:sz w:val="20"/>
                <w:szCs w:val="20"/>
              </w:rPr>
            </w:pPr>
            <w:r w:rsidRPr="0043705D">
              <w:rPr>
                <w:sz w:val="20"/>
                <w:szCs w:val="20"/>
                <w:lang w:bidi="ru-RU"/>
              </w:rPr>
              <w:t>96,00</w:t>
            </w:r>
            <w:r w:rsidR="00EA10A3" w:rsidRPr="0043705D">
              <w:rPr>
                <w:sz w:val="20"/>
                <w:szCs w:val="20"/>
                <w:lang w:bidi="ru-RU"/>
              </w:rPr>
              <w:t>0</w:t>
            </w:r>
          </w:p>
        </w:tc>
        <w:tc>
          <w:tcPr>
            <w:tcW w:w="851" w:type="dxa"/>
            <w:tcBorders>
              <w:top w:val="single" w:sz="4" w:space="0" w:color="auto"/>
              <w:left w:val="single" w:sz="4" w:space="0" w:color="auto"/>
              <w:bottom w:val="single" w:sz="4" w:space="0" w:color="auto"/>
            </w:tcBorders>
            <w:shd w:val="clear" w:color="auto" w:fill="auto"/>
          </w:tcPr>
          <w:p w14:paraId="44D5E8DD" w14:textId="101987E6" w:rsidR="00EA10A3" w:rsidRPr="0043705D" w:rsidRDefault="003126EE" w:rsidP="00A25393">
            <w:pPr>
              <w:pStyle w:val="affb"/>
              <w:ind w:firstLine="200"/>
              <w:jc w:val="center"/>
              <w:rPr>
                <w:sz w:val="20"/>
                <w:szCs w:val="20"/>
              </w:rPr>
            </w:pPr>
            <w:r w:rsidRPr="0043705D">
              <w:rPr>
                <w:sz w:val="20"/>
                <w:szCs w:val="20"/>
                <w:lang w:bidi="ru-RU"/>
              </w:rPr>
              <w:t>96,5</w:t>
            </w:r>
            <w:r w:rsidR="00EA10A3" w:rsidRPr="0043705D">
              <w:rPr>
                <w:sz w:val="20"/>
                <w:szCs w:val="20"/>
                <w:lang w:bidi="ru-RU"/>
              </w:rPr>
              <w:t>00</w:t>
            </w:r>
          </w:p>
        </w:tc>
        <w:tc>
          <w:tcPr>
            <w:tcW w:w="850" w:type="dxa"/>
            <w:tcBorders>
              <w:top w:val="single" w:sz="4" w:space="0" w:color="auto"/>
              <w:left w:val="single" w:sz="4" w:space="0" w:color="auto"/>
              <w:bottom w:val="single" w:sz="4" w:space="0" w:color="auto"/>
            </w:tcBorders>
            <w:shd w:val="clear" w:color="auto" w:fill="auto"/>
          </w:tcPr>
          <w:p w14:paraId="5D534033" w14:textId="6389CC2F" w:rsidR="00EA10A3" w:rsidRPr="0043705D" w:rsidRDefault="003126EE" w:rsidP="00A25393">
            <w:pPr>
              <w:pStyle w:val="affb"/>
              <w:ind w:firstLine="200"/>
              <w:jc w:val="center"/>
              <w:rPr>
                <w:sz w:val="20"/>
                <w:szCs w:val="20"/>
              </w:rPr>
            </w:pPr>
            <w:r w:rsidRPr="0043705D">
              <w:rPr>
                <w:sz w:val="20"/>
                <w:szCs w:val="20"/>
                <w:lang w:bidi="ru-RU"/>
              </w:rPr>
              <w:t>97,</w:t>
            </w:r>
            <w:r w:rsidR="00EA10A3" w:rsidRPr="0043705D">
              <w:rPr>
                <w:sz w:val="20"/>
                <w:szCs w:val="20"/>
                <w:lang w:bidi="ru-RU"/>
              </w:rPr>
              <w:t>000</w:t>
            </w:r>
          </w:p>
        </w:tc>
        <w:tc>
          <w:tcPr>
            <w:tcW w:w="851" w:type="dxa"/>
            <w:tcBorders>
              <w:top w:val="single" w:sz="4" w:space="0" w:color="auto"/>
              <w:left w:val="single" w:sz="4" w:space="0" w:color="auto"/>
              <w:bottom w:val="single" w:sz="4" w:space="0" w:color="auto"/>
            </w:tcBorders>
            <w:shd w:val="clear" w:color="auto" w:fill="auto"/>
          </w:tcPr>
          <w:p w14:paraId="5DD2BD2B" w14:textId="739DDF53" w:rsidR="00EA10A3" w:rsidRPr="0043705D" w:rsidRDefault="003126EE" w:rsidP="00A25393">
            <w:pPr>
              <w:pStyle w:val="affb"/>
              <w:jc w:val="center"/>
              <w:rPr>
                <w:sz w:val="20"/>
                <w:szCs w:val="20"/>
              </w:rPr>
            </w:pPr>
            <w:r w:rsidRPr="0043705D">
              <w:rPr>
                <w:sz w:val="20"/>
                <w:szCs w:val="20"/>
                <w:lang w:bidi="ru-RU"/>
              </w:rPr>
              <w:t>97,5</w:t>
            </w:r>
            <w:r w:rsidR="00EA10A3" w:rsidRPr="0043705D">
              <w:rPr>
                <w:sz w:val="20"/>
                <w:szCs w:val="20"/>
                <w:lang w:bidi="ru-RU"/>
              </w:rPr>
              <w:t>00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8AFEFE3" w14:textId="1AD77EAD" w:rsidR="00EA10A3" w:rsidRPr="0043705D" w:rsidRDefault="003126EE" w:rsidP="00A25393">
            <w:pPr>
              <w:pStyle w:val="affb"/>
              <w:jc w:val="center"/>
              <w:rPr>
                <w:sz w:val="20"/>
                <w:szCs w:val="20"/>
              </w:rPr>
            </w:pPr>
            <w:r w:rsidRPr="0043705D">
              <w:rPr>
                <w:sz w:val="20"/>
                <w:szCs w:val="20"/>
                <w:lang w:bidi="ru-RU"/>
              </w:rPr>
              <w:t>98,00</w:t>
            </w:r>
            <w:r w:rsidR="00EA10A3" w:rsidRPr="0043705D">
              <w:rPr>
                <w:sz w:val="20"/>
                <w:szCs w:val="20"/>
                <w:lang w:bidi="ru-RU"/>
              </w:rPr>
              <w:t>0</w:t>
            </w:r>
          </w:p>
        </w:tc>
      </w:tr>
    </w:tbl>
    <w:p w14:paraId="37D6C1D5" w14:textId="5A3D9A65" w:rsidR="002E6E70" w:rsidRPr="0043705D" w:rsidRDefault="0059181B" w:rsidP="00163147">
      <w:pPr>
        <w:pStyle w:val="1"/>
        <w:numPr>
          <w:ilvl w:val="0"/>
          <w:numId w:val="15"/>
        </w:numPr>
        <w:tabs>
          <w:tab w:val="left" w:pos="993"/>
        </w:tabs>
        <w:spacing w:before="480" w:after="480" w:line="240" w:lineRule="auto"/>
        <w:ind w:left="0" w:right="0" w:firstLine="709"/>
        <w:rPr>
          <w:rFonts w:ascii="Times New Roman" w:hAnsi="Times New Roman" w:cs="Times New Roman"/>
        </w:rPr>
      </w:pPr>
      <w:bookmarkStart w:id="18" w:name="_Toc59888940"/>
      <w:r w:rsidRPr="0043705D">
        <w:rPr>
          <w:rFonts w:ascii="Times New Roman" w:hAnsi="Times New Roman" w:cs="Times New Roman"/>
        </w:rPr>
        <w:lastRenderedPageBreak/>
        <w:t xml:space="preserve">Задачи </w:t>
      </w:r>
      <w:r w:rsidR="002E6E70" w:rsidRPr="0043705D">
        <w:rPr>
          <w:rFonts w:ascii="Times New Roman" w:hAnsi="Times New Roman" w:cs="Times New Roman"/>
        </w:rPr>
        <w:t>программы</w:t>
      </w:r>
      <w:bookmarkEnd w:id="18"/>
    </w:p>
    <w:p w14:paraId="168184B7" w14:textId="77777777" w:rsidR="002B3FFC" w:rsidRPr="0043705D" w:rsidRDefault="002B3FFC" w:rsidP="004E3870">
      <w:pPr>
        <w:pStyle w:val="15"/>
        <w:spacing w:after="0" w:line="360" w:lineRule="auto"/>
        <w:ind w:firstLine="720"/>
        <w:jc w:val="both"/>
        <w:rPr>
          <w:sz w:val="28"/>
          <w:szCs w:val="28"/>
        </w:rPr>
      </w:pPr>
      <w:r w:rsidRPr="0043705D">
        <w:rPr>
          <w:sz w:val="28"/>
          <w:szCs w:val="28"/>
        </w:rPr>
        <w:t>Основными задачами РП «БССЗ» являются:</w:t>
      </w:r>
    </w:p>
    <w:p w14:paraId="01CD2711" w14:textId="52B6E0B1" w:rsidR="002B3FFC"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внедрение и соблюдение клини</w:t>
      </w:r>
      <w:r w:rsidR="002E358A" w:rsidRPr="0043705D">
        <w:rPr>
          <w:sz w:val="28"/>
          <w:szCs w:val="28"/>
        </w:rPr>
        <w:t>ческих рекомендаций</w:t>
      </w:r>
      <w:r w:rsidRPr="0043705D">
        <w:rPr>
          <w:sz w:val="28"/>
          <w:szCs w:val="28"/>
        </w:rPr>
        <w:t xml:space="preserve"> и протоколов ведения пациентов с ССЗ;</w:t>
      </w:r>
    </w:p>
    <w:p w14:paraId="36606EB3" w14:textId="77777777" w:rsidR="002B3FFC"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организация и совершенствование системы внутреннего контроля качества оказания медицинской помощи;</w:t>
      </w:r>
    </w:p>
    <w:p w14:paraId="2C83935C" w14:textId="77777777" w:rsidR="002B3FFC"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совершенствование работы с факторами риска развития БСК, включая примордиальную профилактику;</w:t>
      </w:r>
    </w:p>
    <w:p w14:paraId="2A922C1C" w14:textId="3060305B" w:rsidR="002B3FFC" w:rsidRPr="00163147" w:rsidRDefault="002B3FFC" w:rsidP="00D80D2A">
      <w:pPr>
        <w:pStyle w:val="15"/>
        <w:widowControl w:val="0"/>
        <w:numPr>
          <w:ilvl w:val="0"/>
          <w:numId w:val="8"/>
        </w:numPr>
        <w:shd w:val="clear" w:color="auto" w:fill="auto"/>
        <w:tabs>
          <w:tab w:val="left" w:pos="1413"/>
          <w:tab w:val="left" w:pos="2136"/>
        </w:tabs>
        <w:spacing w:before="0" w:after="0" w:line="360" w:lineRule="auto"/>
        <w:ind w:firstLine="720"/>
        <w:jc w:val="both"/>
        <w:rPr>
          <w:sz w:val="28"/>
          <w:szCs w:val="28"/>
        </w:rPr>
      </w:pPr>
      <w:r w:rsidRPr="0043705D">
        <w:rPr>
          <w:sz w:val="28"/>
          <w:szCs w:val="28"/>
        </w:rPr>
        <w:t>совершенствование системы оказания первичной медико-санитарной</w:t>
      </w:r>
      <w:r w:rsidR="00163147">
        <w:rPr>
          <w:sz w:val="28"/>
          <w:szCs w:val="28"/>
        </w:rPr>
        <w:t xml:space="preserve"> </w:t>
      </w:r>
      <w:r w:rsidRPr="00163147">
        <w:rPr>
          <w:sz w:val="28"/>
          <w:szCs w:val="28"/>
        </w:rPr>
        <w:t>помощи при БСК;</w:t>
      </w:r>
    </w:p>
    <w:p w14:paraId="44B2FC66" w14:textId="77777777" w:rsidR="002B3FFC" w:rsidRPr="0043705D" w:rsidRDefault="002B3FFC" w:rsidP="00D80D2A">
      <w:pPr>
        <w:pStyle w:val="15"/>
        <w:widowControl w:val="0"/>
        <w:numPr>
          <w:ilvl w:val="0"/>
          <w:numId w:val="8"/>
        </w:numPr>
        <w:shd w:val="clear" w:color="auto" w:fill="auto"/>
        <w:tabs>
          <w:tab w:val="left" w:pos="1413"/>
          <w:tab w:val="left" w:pos="2136"/>
        </w:tabs>
        <w:spacing w:before="0" w:after="0" w:line="360" w:lineRule="auto"/>
        <w:ind w:firstLine="720"/>
        <w:jc w:val="both"/>
        <w:rPr>
          <w:sz w:val="28"/>
          <w:szCs w:val="28"/>
        </w:rPr>
      </w:pPr>
      <w:r w:rsidRPr="0043705D">
        <w:rPr>
          <w:sz w:val="28"/>
          <w:szCs w:val="28"/>
        </w:rPr>
        <w:t>совершенствование вторичной профилактики БСК;</w:t>
      </w:r>
    </w:p>
    <w:p w14:paraId="454D6643" w14:textId="77777777" w:rsidR="00C3471D"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разработка комплекса мер, направленных на совершенствование организации диспансерного наблюдения пациентов с ССЗ;</w:t>
      </w:r>
    </w:p>
    <w:p w14:paraId="37EAF12D" w14:textId="5847607C" w:rsidR="002B3FFC"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совершенствование оказания скорой медицинской помощи при БСК;</w:t>
      </w:r>
    </w:p>
    <w:p w14:paraId="25EE282D" w14:textId="77777777" w:rsidR="00394E99"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развитие структуры специализированной, в том числе высокотехнологичной медицинской помощи;</w:t>
      </w:r>
    </w:p>
    <w:p w14:paraId="4C42277C" w14:textId="77777777" w:rsidR="00394E99"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организация и совершенствование службы реабилитации пациентов с ССЗ;</w:t>
      </w:r>
    </w:p>
    <w:p w14:paraId="1872576D" w14:textId="1459F8DC" w:rsidR="00394E99" w:rsidRPr="006A14E0" w:rsidRDefault="002B3FFC" w:rsidP="006A14E0">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разработка стратегии по ликвидации кадрового дефи</w:t>
      </w:r>
      <w:r w:rsidR="006A14E0">
        <w:rPr>
          <w:sz w:val="28"/>
          <w:szCs w:val="28"/>
        </w:rPr>
        <w:t>цита</w:t>
      </w:r>
      <w:r w:rsidR="006A14E0">
        <w:rPr>
          <w:sz w:val="28"/>
          <w:szCs w:val="28"/>
        </w:rPr>
        <w:br/>
      </w:r>
      <w:r w:rsidRPr="006A14E0">
        <w:rPr>
          <w:sz w:val="28"/>
          <w:szCs w:val="28"/>
        </w:rPr>
        <w:t>и обеспечение системы оказания медицинской помощи пациентам с ССЗ квалифицированными кадрами;</w:t>
      </w:r>
    </w:p>
    <w:p w14:paraId="15C13703" w14:textId="55EDD725" w:rsidR="00394E99" w:rsidRPr="0043705D" w:rsidRDefault="002B3FFC" w:rsidP="00D80D2A">
      <w:pPr>
        <w:pStyle w:val="15"/>
        <w:widowControl w:val="0"/>
        <w:numPr>
          <w:ilvl w:val="0"/>
          <w:numId w:val="8"/>
        </w:numPr>
        <w:shd w:val="clear" w:color="auto" w:fill="auto"/>
        <w:tabs>
          <w:tab w:val="left" w:pos="1413"/>
        </w:tabs>
        <w:spacing w:before="0" w:after="0" w:line="360" w:lineRule="auto"/>
        <w:ind w:firstLine="720"/>
        <w:jc w:val="both"/>
        <w:rPr>
          <w:sz w:val="28"/>
          <w:szCs w:val="28"/>
        </w:rPr>
      </w:pPr>
      <w:r w:rsidRPr="0043705D">
        <w:rPr>
          <w:sz w:val="28"/>
          <w:szCs w:val="28"/>
        </w:rPr>
        <w:t>организационно-методическое обеспечение качества оказания медицинской помощи</w:t>
      </w:r>
      <w:r w:rsidR="00163147" w:rsidRPr="0043705D">
        <w:rPr>
          <w:sz w:val="28"/>
          <w:szCs w:val="28"/>
        </w:rPr>
        <w:t>;</w:t>
      </w:r>
    </w:p>
    <w:p w14:paraId="02FDD0FF" w14:textId="67824035" w:rsidR="00394E99" w:rsidRPr="0043705D" w:rsidRDefault="00163147" w:rsidP="00394E99">
      <w:pPr>
        <w:pStyle w:val="15"/>
        <w:widowControl w:val="0"/>
        <w:numPr>
          <w:ilvl w:val="0"/>
          <w:numId w:val="8"/>
        </w:numPr>
        <w:shd w:val="clear" w:color="auto" w:fill="auto"/>
        <w:tabs>
          <w:tab w:val="left" w:pos="1413"/>
        </w:tabs>
        <w:spacing w:before="0" w:after="0" w:line="360" w:lineRule="auto"/>
        <w:ind w:firstLine="720"/>
        <w:jc w:val="both"/>
        <w:rPr>
          <w:sz w:val="28"/>
          <w:szCs w:val="28"/>
        </w:rPr>
      </w:pPr>
      <w:r>
        <w:rPr>
          <w:sz w:val="28"/>
          <w:szCs w:val="28"/>
        </w:rPr>
        <w:t>д</w:t>
      </w:r>
      <w:r w:rsidR="00FE06CB" w:rsidRPr="0043705D">
        <w:rPr>
          <w:sz w:val="28"/>
          <w:szCs w:val="28"/>
        </w:rPr>
        <w:t xml:space="preserve">остижение показателя </w:t>
      </w:r>
      <w:r w:rsidR="00373CC1" w:rsidRPr="0043705D">
        <w:rPr>
          <w:sz w:val="28"/>
          <w:szCs w:val="28"/>
        </w:rPr>
        <w:t xml:space="preserve">«Доля пациентов, которым выполнено </w:t>
      </w:r>
      <w:proofErr w:type="spellStart"/>
      <w:r w:rsidR="00373CC1" w:rsidRPr="0043705D">
        <w:rPr>
          <w:sz w:val="28"/>
          <w:szCs w:val="28"/>
        </w:rPr>
        <w:t>чрескожное</w:t>
      </w:r>
      <w:proofErr w:type="spellEnd"/>
      <w:r w:rsidR="00373CC1" w:rsidRPr="0043705D">
        <w:rPr>
          <w:sz w:val="28"/>
          <w:szCs w:val="28"/>
        </w:rPr>
        <w:t xml:space="preserve"> коронарное вмешательство с лечебной целью, от расчетного помесячного планового значения для региона, %» (цель на 2025 год – 3 106 ед.)</w:t>
      </w:r>
      <w:r w:rsidRPr="0043705D">
        <w:rPr>
          <w:sz w:val="28"/>
          <w:szCs w:val="28"/>
        </w:rPr>
        <w:t>;</w:t>
      </w:r>
    </w:p>
    <w:p w14:paraId="0222AFC5" w14:textId="5A634F5C" w:rsidR="00373CC1" w:rsidRDefault="00163147" w:rsidP="00FE06CB">
      <w:pPr>
        <w:pStyle w:val="15"/>
        <w:widowControl w:val="0"/>
        <w:numPr>
          <w:ilvl w:val="0"/>
          <w:numId w:val="8"/>
        </w:numPr>
        <w:shd w:val="clear" w:color="auto" w:fill="auto"/>
        <w:tabs>
          <w:tab w:val="left" w:pos="1413"/>
        </w:tabs>
        <w:spacing w:before="0" w:after="0" w:line="360" w:lineRule="auto"/>
        <w:ind w:firstLine="720"/>
        <w:jc w:val="both"/>
        <w:rPr>
          <w:sz w:val="28"/>
          <w:szCs w:val="28"/>
        </w:rPr>
      </w:pPr>
      <w:r>
        <w:rPr>
          <w:sz w:val="28"/>
          <w:szCs w:val="28"/>
        </w:rPr>
        <w:t>д</w:t>
      </w:r>
      <w:r w:rsidR="00FE06CB" w:rsidRPr="0043705D">
        <w:rPr>
          <w:sz w:val="28"/>
          <w:szCs w:val="28"/>
        </w:rPr>
        <w:t xml:space="preserve">остижение показателя </w:t>
      </w:r>
      <w:r w:rsidR="00373CC1" w:rsidRPr="0043705D">
        <w:rPr>
          <w:sz w:val="28"/>
          <w:szCs w:val="28"/>
        </w:rPr>
        <w:t xml:space="preserve">«Доля пациентов, которым выполнена </w:t>
      </w:r>
      <w:r w:rsidR="00373CC1" w:rsidRPr="0043705D">
        <w:rPr>
          <w:sz w:val="28"/>
          <w:szCs w:val="28"/>
        </w:rPr>
        <w:lastRenderedPageBreak/>
        <w:t>эхокардиография с физической нагрузкой, от расчетного помесячного планового значения для региона, %» (цель на 2025 год – 1 716 ед.)</w:t>
      </w:r>
      <w:r w:rsidRPr="0043705D">
        <w:rPr>
          <w:sz w:val="28"/>
          <w:szCs w:val="28"/>
        </w:rPr>
        <w:t>;</w:t>
      </w:r>
      <w:r w:rsidR="00373CC1" w:rsidRPr="0043705D">
        <w:rPr>
          <w:sz w:val="28"/>
          <w:szCs w:val="28"/>
        </w:rPr>
        <w:t xml:space="preserve"> </w:t>
      </w:r>
    </w:p>
    <w:p w14:paraId="2E4BFCB8" w14:textId="76C84486" w:rsidR="001A6758" w:rsidRDefault="00163147" w:rsidP="00F4698C">
      <w:pPr>
        <w:pStyle w:val="15"/>
        <w:widowControl w:val="0"/>
        <w:numPr>
          <w:ilvl w:val="0"/>
          <w:numId w:val="8"/>
        </w:numPr>
        <w:shd w:val="clear" w:color="auto" w:fill="auto"/>
        <w:tabs>
          <w:tab w:val="left" w:pos="1413"/>
        </w:tabs>
        <w:spacing w:before="0" w:after="0" w:line="360" w:lineRule="auto"/>
        <w:ind w:firstLine="720"/>
        <w:jc w:val="both"/>
        <w:rPr>
          <w:sz w:val="28"/>
          <w:szCs w:val="28"/>
        </w:rPr>
      </w:pPr>
      <w:r>
        <w:rPr>
          <w:sz w:val="28"/>
          <w:szCs w:val="28"/>
        </w:rPr>
        <w:t>в</w:t>
      </w:r>
      <w:r w:rsidR="001A6758" w:rsidRPr="00F4698C">
        <w:rPr>
          <w:sz w:val="28"/>
          <w:szCs w:val="28"/>
        </w:rPr>
        <w:t>ыполнение показателя</w:t>
      </w:r>
      <w:r w:rsidR="00202991" w:rsidRPr="00F4698C">
        <w:rPr>
          <w:sz w:val="28"/>
          <w:szCs w:val="28"/>
        </w:rPr>
        <w:t xml:space="preserve"> «Однофотонная эмисс</w:t>
      </w:r>
      <w:r w:rsidR="001A6758" w:rsidRPr="00F4698C">
        <w:rPr>
          <w:sz w:val="28"/>
          <w:szCs w:val="28"/>
        </w:rPr>
        <w:t xml:space="preserve">ионная компьютерная томография </w:t>
      </w:r>
      <w:r w:rsidR="00202991" w:rsidRPr="00F4698C">
        <w:rPr>
          <w:sz w:val="28"/>
          <w:szCs w:val="28"/>
        </w:rPr>
        <w:t>в т.ч. с рентгеновской компьютерной томографией и другие</w:t>
      </w:r>
      <w:r w:rsidR="001A6758" w:rsidRPr="00F4698C">
        <w:rPr>
          <w:sz w:val="28"/>
          <w:szCs w:val="28"/>
        </w:rPr>
        <w:t xml:space="preserve"> </w:t>
      </w:r>
      <w:proofErr w:type="spellStart"/>
      <w:r w:rsidR="001A6758" w:rsidRPr="00F4698C">
        <w:rPr>
          <w:sz w:val="28"/>
          <w:szCs w:val="28"/>
        </w:rPr>
        <w:t>сцинтиграфические</w:t>
      </w:r>
      <w:proofErr w:type="spellEnd"/>
      <w:r w:rsidR="001A6758" w:rsidRPr="00F4698C">
        <w:rPr>
          <w:sz w:val="28"/>
          <w:szCs w:val="28"/>
        </w:rPr>
        <w:t xml:space="preserve"> исследования» для пациентов с БСК</w:t>
      </w:r>
      <w:r w:rsidR="00202991" w:rsidRPr="00F4698C">
        <w:rPr>
          <w:sz w:val="28"/>
          <w:szCs w:val="28"/>
        </w:rPr>
        <w:t xml:space="preserve"> (цель на 2025 год –</w:t>
      </w:r>
      <w:r w:rsidR="0005319D">
        <w:rPr>
          <w:sz w:val="28"/>
          <w:szCs w:val="28"/>
        </w:rPr>
        <w:t xml:space="preserve"> </w:t>
      </w:r>
      <w:r w:rsidR="0005319D">
        <w:rPr>
          <w:sz w:val="28"/>
          <w:szCs w:val="28"/>
        </w:rPr>
        <w:br/>
      </w:r>
      <w:r w:rsidR="00202991" w:rsidRPr="00F4698C">
        <w:rPr>
          <w:sz w:val="28"/>
          <w:szCs w:val="28"/>
        </w:rPr>
        <w:t>148</w:t>
      </w:r>
      <w:r>
        <w:rPr>
          <w:sz w:val="28"/>
          <w:szCs w:val="28"/>
        </w:rPr>
        <w:t xml:space="preserve"> ед.)</w:t>
      </w:r>
      <w:r w:rsidRPr="0043705D">
        <w:rPr>
          <w:sz w:val="28"/>
          <w:szCs w:val="28"/>
        </w:rPr>
        <w:t>;</w:t>
      </w:r>
    </w:p>
    <w:p w14:paraId="2B8BB2BF" w14:textId="631C91A6" w:rsidR="00202991" w:rsidRPr="00F4698C" w:rsidRDefault="00163147" w:rsidP="00F4698C">
      <w:pPr>
        <w:pStyle w:val="15"/>
        <w:widowControl w:val="0"/>
        <w:numPr>
          <w:ilvl w:val="0"/>
          <w:numId w:val="8"/>
        </w:numPr>
        <w:shd w:val="clear" w:color="auto" w:fill="auto"/>
        <w:tabs>
          <w:tab w:val="left" w:pos="1413"/>
        </w:tabs>
        <w:spacing w:before="0" w:after="0" w:line="360" w:lineRule="auto"/>
        <w:ind w:firstLine="720"/>
        <w:jc w:val="both"/>
        <w:rPr>
          <w:sz w:val="28"/>
          <w:szCs w:val="28"/>
        </w:rPr>
      </w:pPr>
      <w:r>
        <w:rPr>
          <w:sz w:val="28"/>
          <w:szCs w:val="28"/>
        </w:rPr>
        <w:t>в</w:t>
      </w:r>
      <w:r w:rsidR="001A6758" w:rsidRPr="00F4698C">
        <w:rPr>
          <w:sz w:val="28"/>
          <w:szCs w:val="28"/>
        </w:rPr>
        <w:t xml:space="preserve">ыполнение показателя «Позитронно-эмиссионная </w:t>
      </w:r>
      <w:r w:rsidR="00202991" w:rsidRPr="00F4698C">
        <w:rPr>
          <w:sz w:val="28"/>
          <w:szCs w:val="28"/>
        </w:rPr>
        <w:t>томография в т.ч. с рентгено</w:t>
      </w:r>
      <w:r w:rsidR="001A6758" w:rsidRPr="00F4698C">
        <w:rPr>
          <w:sz w:val="28"/>
          <w:szCs w:val="28"/>
        </w:rPr>
        <w:t>вской компьютерной томографией» для пациентов с БСК</w:t>
      </w:r>
      <w:r w:rsidR="00202991" w:rsidRPr="00F4698C">
        <w:rPr>
          <w:sz w:val="28"/>
          <w:szCs w:val="28"/>
        </w:rPr>
        <w:t xml:space="preserve"> (цель </w:t>
      </w:r>
      <w:r w:rsidR="0005319D">
        <w:rPr>
          <w:sz w:val="28"/>
          <w:szCs w:val="28"/>
        </w:rPr>
        <w:br/>
      </w:r>
      <w:r w:rsidR="00202991" w:rsidRPr="00F4698C">
        <w:rPr>
          <w:sz w:val="28"/>
          <w:szCs w:val="28"/>
        </w:rPr>
        <w:t>на 2025 год – 4 ед.)</w:t>
      </w:r>
      <w:r w:rsidRPr="0043705D">
        <w:rPr>
          <w:sz w:val="28"/>
          <w:szCs w:val="28"/>
        </w:rPr>
        <w:t>;</w:t>
      </w:r>
    </w:p>
    <w:p w14:paraId="1B1601FE" w14:textId="77777777" w:rsidR="00202991" w:rsidRPr="00A25393" w:rsidRDefault="00202991" w:rsidP="001A6758">
      <w:pPr>
        <w:pStyle w:val="15"/>
        <w:widowControl w:val="0"/>
        <w:shd w:val="clear" w:color="auto" w:fill="auto"/>
        <w:tabs>
          <w:tab w:val="left" w:pos="1413"/>
        </w:tabs>
        <w:spacing w:before="0" w:after="0" w:line="360" w:lineRule="auto"/>
        <w:jc w:val="both"/>
        <w:rPr>
          <w:sz w:val="28"/>
          <w:szCs w:val="28"/>
        </w:rPr>
      </w:pPr>
    </w:p>
    <w:p w14:paraId="5DD81999" w14:textId="2BFF7A7C" w:rsidR="008356FB" w:rsidRPr="001A6758" w:rsidRDefault="008356FB" w:rsidP="00F4698C">
      <w:pPr>
        <w:tabs>
          <w:tab w:val="left" w:pos="709"/>
          <w:tab w:val="left" w:pos="993"/>
        </w:tabs>
        <w:spacing w:line="360" w:lineRule="auto"/>
        <w:jc w:val="both"/>
        <w:rPr>
          <w:rFonts w:ascii="Times New Roman" w:hAnsi="Times New Roman" w:cs="Times New Roman"/>
          <w:sz w:val="28"/>
          <w:szCs w:val="28"/>
        </w:rPr>
        <w:sectPr w:rsidR="008356FB" w:rsidRPr="001A6758" w:rsidSect="00F51F0A">
          <w:headerReference w:type="first" r:id="rId13"/>
          <w:pgSz w:w="12240" w:h="15840"/>
          <w:pgMar w:top="1134" w:right="900" w:bottom="1134" w:left="1701" w:header="425" w:footer="720" w:gutter="0"/>
          <w:cols w:space="720"/>
          <w:titlePg/>
          <w:docGrid w:linePitch="299"/>
        </w:sectPr>
      </w:pPr>
    </w:p>
    <w:p w14:paraId="1C470863" w14:textId="4D7E2F1C" w:rsidR="00FD16A2" w:rsidRPr="00F4698C" w:rsidRDefault="00FD16A2" w:rsidP="002808E8">
      <w:pPr>
        <w:pStyle w:val="ab"/>
        <w:numPr>
          <w:ilvl w:val="0"/>
          <w:numId w:val="15"/>
        </w:numPr>
        <w:spacing w:after="480" w:line="240" w:lineRule="auto"/>
        <w:ind w:left="0" w:firstLine="709"/>
        <w:jc w:val="both"/>
        <w:outlineLvl w:val="0"/>
        <w:rPr>
          <w:rFonts w:ascii="Times New Roman" w:hAnsi="Times New Roman" w:cs="Times New Roman"/>
          <w:b/>
          <w:bCs/>
          <w:sz w:val="28"/>
          <w:szCs w:val="28"/>
        </w:rPr>
      </w:pPr>
      <w:bookmarkStart w:id="19" w:name="_Toc3464376"/>
      <w:r w:rsidRPr="00F4698C">
        <w:rPr>
          <w:rFonts w:ascii="Times New Roman" w:hAnsi="Times New Roman" w:cs="Times New Roman"/>
          <w:b/>
          <w:bCs/>
          <w:sz w:val="28"/>
          <w:szCs w:val="28"/>
        </w:rPr>
        <w:lastRenderedPageBreak/>
        <w:t xml:space="preserve">План мероприятий </w:t>
      </w:r>
      <w:bookmarkEnd w:id="19"/>
    </w:p>
    <w:p w14:paraId="2466BA18" w14:textId="387238F7" w:rsidR="00F4698C" w:rsidRPr="00F4698C" w:rsidRDefault="00F4698C" w:rsidP="002808E8">
      <w:pPr>
        <w:pStyle w:val="ab"/>
        <w:spacing w:after="0" w:line="360" w:lineRule="auto"/>
        <w:ind w:left="0" w:firstLine="709"/>
        <w:jc w:val="both"/>
        <w:outlineLvl w:val="0"/>
        <w:rPr>
          <w:rFonts w:ascii="Times New Roman" w:hAnsi="Times New Roman" w:cs="Times New Roman"/>
          <w:bCs/>
          <w:sz w:val="28"/>
          <w:szCs w:val="28"/>
        </w:rPr>
      </w:pPr>
      <w:r w:rsidRPr="00F4698C">
        <w:rPr>
          <w:rFonts w:ascii="Times New Roman" w:hAnsi="Times New Roman" w:cs="Times New Roman"/>
          <w:bCs/>
          <w:sz w:val="28"/>
          <w:szCs w:val="28"/>
        </w:rPr>
        <w:t xml:space="preserve">План мероприятий представлен в таблице </w:t>
      </w:r>
      <w:r w:rsidR="00DA4C65">
        <w:rPr>
          <w:rFonts w:ascii="Times New Roman" w:hAnsi="Times New Roman" w:cs="Times New Roman"/>
          <w:bCs/>
          <w:sz w:val="28"/>
          <w:szCs w:val="28"/>
        </w:rPr>
        <w:t>1</w:t>
      </w:r>
      <w:r w:rsidRPr="00F4698C">
        <w:rPr>
          <w:rFonts w:ascii="Times New Roman" w:hAnsi="Times New Roman" w:cs="Times New Roman"/>
          <w:bCs/>
          <w:sz w:val="28"/>
          <w:szCs w:val="28"/>
        </w:rPr>
        <w:t>9.</w:t>
      </w:r>
    </w:p>
    <w:p w14:paraId="195680D7" w14:textId="13AC797B" w:rsidR="00F4698C" w:rsidRDefault="00F4698C" w:rsidP="00F71C18">
      <w:pPr>
        <w:pStyle w:val="ab"/>
        <w:spacing w:after="0" w:line="360" w:lineRule="auto"/>
        <w:ind w:left="0"/>
        <w:jc w:val="right"/>
        <w:outlineLvl w:val="0"/>
        <w:rPr>
          <w:rFonts w:ascii="Times New Roman" w:hAnsi="Times New Roman" w:cs="Times New Roman"/>
          <w:bCs/>
          <w:sz w:val="28"/>
          <w:szCs w:val="28"/>
        </w:rPr>
      </w:pPr>
      <w:r w:rsidRPr="00F4698C">
        <w:rPr>
          <w:rFonts w:ascii="Times New Roman" w:hAnsi="Times New Roman" w:cs="Times New Roman"/>
          <w:bCs/>
          <w:sz w:val="28"/>
          <w:szCs w:val="28"/>
        </w:rPr>
        <w:t xml:space="preserve">Таблица </w:t>
      </w:r>
      <w:r w:rsidR="00DA4C65">
        <w:rPr>
          <w:rFonts w:ascii="Times New Roman" w:hAnsi="Times New Roman" w:cs="Times New Roman"/>
          <w:bCs/>
          <w:sz w:val="28"/>
          <w:szCs w:val="28"/>
        </w:rPr>
        <w:t>1</w:t>
      </w:r>
      <w:r w:rsidRPr="00F4698C">
        <w:rPr>
          <w:rFonts w:ascii="Times New Roman" w:hAnsi="Times New Roman" w:cs="Times New Roman"/>
          <w:bCs/>
          <w:sz w:val="28"/>
          <w:szCs w:val="28"/>
        </w:rPr>
        <w:t>9</w:t>
      </w:r>
    </w:p>
    <w:tbl>
      <w:tblPr>
        <w:tblStyle w:val="a8"/>
        <w:tblW w:w="0" w:type="auto"/>
        <w:tblLayout w:type="fixed"/>
        <w:tblLook w:val="04A0" w:firstRow="1" w:lastRow="0" w:firstColumn="1" w:lastColumn="0" w:noHBand="0" w:noVBand="1"/>
      </w:tblPr>
      <w:tblGrid>
        <w:gridCol w:w="666"/>
        <w:gridCol w:w="2818"/>
        <w:gridCol w:w="1161"/>
        <w:gridCol w:w="23"/>
        <w:gridCol w:w="50"/>
        <w:gridCol w:w="69"/>
        <w:gridCol w:w="1166"/>
        <w:gridCol w:w="34"/>
        <w:gridCol w:w="3104"/>
        <w:gridCol w:w="1536"/>
        <w:gridCol w:w="3651"/>
      </w:tblGrid>
      <w:tr w:rsidR="00163147" w14:paraId="53D481B7" w14:textId="77777777" w:rsidTr="002808E8">
        <w:trPr>
          <w:tblHeader/>
        </w:trPr>
        <w:tc>
          <w:tcPr>
            <w:tcW w:w="666" w:type="dxa"/>
            <w:vMerge w:val="restart"/>
          </w:tcPr>
          <w:p w14:paraId="731008CF" w14:textId="44605D00"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 п/п</w:t>
            </w:r>
          </w:p>
        </w:tc>
        <w:tc>
          <w:tcPr>
            <w:tcW w:w="2818" w:type="dxa"/>
            <w:vMerge w:val="restart"/>
          </w:tcPr>
          <w:p w14:paraId="492ED859" w14:textId="319B025E"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Наименование мероприятия</w:t>
            </w:r>
          </w:p>
        </w:tc>
        <w:tc>
          <w:tcPr>
            <w:tcW w:w="2469" w:type="dxa"/>
            <w:gridSpan w:val="5"/>
          </w:tcPr>
          <w:p w14:paraId="08868237" w14:textId="4B75C329"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Наименование мероприятия</w:t>
            </w:r>
          </w:p>
        </w:tc>
        <w:tc>
          <w:tcPr>
            <w:tcW w:w="4674" w:type="dxa"/>
            <w:gridSpan w:val="3"/>
          </w:tcPr>
          <w:p w14:paraId="0994CA82" w14:textId="1B1DD88D"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Планируемый результат исполнения мероприятия на конец отчетного года</w:t>
            </w:r>
          </w:p>
        </w:tc>
        <w:tc>
          <w:tcPr>
            <w:tcW w:w="3651" w:type="dxa"/>
          </w:tcPr>
          <w:p w14:paraId="2C299F64" w14:textId="2733C3FF"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Ответственный исполнитель</w:t>
            </w:r>
          </w:p>
        </w:tc>
      </w:tr>
      <w:tr w:rsidR="00163147" w14:paraId="335969D3" w14:textId="77777777" w:rsidTr="002808E8">
        <w:trPr>
          <w:tblHeader/>
        </w:trPr>
        <w:tc>
          <w:tcPr>
            <w:tcW w:w="666" w:type="dxa"/>
            <w:vMerge/>
          </w:tcPr>
          <w:p w14:paraId="1A8120C6" w14:textId="77777777"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p>
        </w:tc>
        <w:tc>
          <w:tcPr>
            <w:tcW w:w="2818" w:type="dxa"/>
            <w:vMerge/>
          </w:tcPr>
          <w:p w14:paraId="66D316DB" w14:textId="77777777"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p>
        </w:tc>
        <w:tc>
          <w:tcPr>
            <w:tcW w:w="1234" w:type="dxa"/>
            <w:gridSpan w:val="3"/>
          </w:tcPr>
          <w:p w14:paraId="170FC91E" w14:textId="0B854C6F" w:rsidR="00163147" w:rsidRPr="00592B62" w:rsidRDefault="00163147" w:rsidP="00253224">
            <w:pPr>
              <w:pStyle w:val="ab"/>
              <w:spacing w:after="0" w:line="24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начало</w:t>
            </w:r>
          </w:p>
          <w:p w14:paraId="4B20C1F9" w14:textId="73B8E400"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w:t>
            </w:r>
            <w:proofErr w:type="spellStart"/>
            <w:r w:rsidRPr="00592B62">
              <w:rPr>
                <w:rFonts w:ascii="Times New Roman" w:hAnsi="Times New Roman" w:cs="Times New Roman"/>
                <w:sz w:val="20"/>
                <w:szCs w:val="20"/>
              </w:rPr>
              <w:t>дд.мм.гггг</w:t>
            </w:r>
            <w:proofErr w:type="spellEnd"/>
            <w:r w:rsidRPr="00592B62">
              <w:rPr>
                <w:rFonts w:ascii="Times New Roman" w:hAnsi="Times New Roman" w:cs="Times New Roman"/>
                <w:sz w:val="20"/>
                <w:szCs w:val="20"/>
              </w:rPr>
              <w:t>)</w:t>
            </w:r>
          </w:p>
        </w:tc>
        <w:tc>
          <w:tcPr>
            <w:tcW w:w="1235" w:type="dxa"/>
            <w:gridSpan w:val="2"/>
          </w:tcPr>
          <w:p w14:paraId="42BE554F" w14:textId="4740D760"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окончание (</w:t>
            </w:r>
            <w:proofErr w:type="spellStart"/>
            <w:r w:rsidRPr="00592B62">
              <w:rPr>
                <w:rFonts w:ascii="Times New Roman" w:hAnsi="Times New Roman" w:cs="Times New Roman"/>
                <w:sz w:val="20"/>
                <w:szCs w:val="20"/>
              </w:rPr>
              <w:t>дд.мм.гггг</w:t>
            </w:r>
            <w:proofErr w:type="spellEnd"/>
            <w:r w:rsidRPr="00592B62">
              <w:rPr>
                <w:rFonts w:ascii="Times New Roman" w:hAnsi="Times New Roman" w:cs="Times New Roman"/>
                <w:sz w:val="20"/>
                <w:szCs w:val="20"/>
              </w:rPr>
              <w:t>)</w:t>
            </w:r>
          </w:p>
        </w:tc>
        <w:tc>
          <w:tcPr>
            <w:tcW w:w="3138" w:type="dxa"/>
            <w:gridSpan w:val="2"/>
          </w:tcPr>
          <w:p w14:paraId="1ADB881A" w14:textId="249A5B3A"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описание</w:t>
            </w:r>
          </w:p>
        </w:tc>
        <w:tc>
          <w:tcPr>
            <w:tcW w:w="1536" w:type="dxa"/>
          </w:tcPr>
          <w:p w14:paraId="7300FD19" w14:textId="6439DF6B"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в числовом выражении</w:t>
            </w:r>
          </w:p>
        </w:tc>
        <w:tc>
          <w:tcPr>
            <w:tcW w:w="3651" w:type="dxa"/>
          </w:tcPr>
          <w:p w14:paraId="07FA9601" w14:textId="77777777" w:rsidR="00163147" w:rsidRPr="00592B62" w:rsidRDefault="00163147" w:rsidP="00253224">
            <w:pPr>
              <w:pStyle w:val="ab"/>
              <w:spacing w:after="0" w:line="240" w:lineRule="auto"/>
              <w:ind w:left="0"/>
              <w:jc w:val="center"/>
              <w:outlineLvl w:val="0"/>
              <w:rPr>
                <w:rFonts w:ascii="Times New Roman" w:hAnsi="Times New Roman" w:cs="Times New Roman"/>
                <w:bCs/>
                <w:sz w:val="20"/>
                <w:szCs w:val="20"/>
              </w:rPr>
            </w:pPr>
          </w:p>
        </w:tc>
      </w:tr>
      <w:tr w:rsidR="00163147" w14:paraId="052EDA1F" w14:textId="77777777" w:rsidTr="008A509B">
        <w:tc>
          <w:tcPr>
            <w:tcW w:w="666" w:type="dxa"/>
          </w:tcPr>
          <w:p w14:paraId="083D85BE" w14:textId="39BE2AFE" w:rsidR="00163147" w:rsidRPr="00592B62" w:rsidRDefault="00163147" w:rsidP="00163147">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w:t>
            </w:r>
          </w:p>
        </w:tc>
        <w:tc>
          <w:tcPr>
            <w:tcW w:w="13612" w:type="dxa"/>
            <w:gridSpan w:val="10"/>
          </w:tcPr>
          <w:p w14:paraId="5B91D896" w14:textId="0074CD49" w:rsidR="00163147" w:rsidRPr="00592B62" w:rsidRDefault="00163147" w:rsidP="00163147">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Мероприятия по внедрению и соблюдению клинических рекомендаций</w:t>
            </w:r>
          </w:p>
        </w:tc>
      </w:tr>
      <w:tr w:rsidR="00484676" w14:paraId="2D45AD71" w14:textId="77777777" w:rsidTr="002808E8">
        <w:tc>
          <w:tcPr>
            <w:tcW w:w="666" w:type="dxa"/>
          </w:tcPr>
          <w:p w14:paraId="0BFF1DC6" w14:textId="382469A8"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1.1.</w:t>
            </w:r>
          </w:p>
        </w:tc>
        <w:tc>
          <w:tcPr>
            <w:tcW w:w="2818" w:type="dxa"/>
          </w:tcPr>
          <w:p w14:paraId="26D8C147" w14:textId="21573C18"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Проведение образовательных семинаров, конференций, в том числе с использованием системы видео-конференц-связи, по разбору клинических рекомендаций диагностики и лечения больных с БСК  в  медицинских  организациях</w:t>
            </w:r>
          </w:p>
        </w:tc>
        <w:tc>
          <w:tcPr>
            <w:tcW w:w="1234" w:type="dxa"/>
            <w:gridSpan w:val="3"/>
          </w:tcPr>
          <w:p w14:paraId="647B7B16" w14:textId="1DF341B7"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702DE0F8" w14:textId="182CCD98"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3322165" w14:textId="77777777"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проведены образовательных семинары по разбору клинических рекомендаций диагностики и лечения больных с БСК </w:t>
            </w:r>
          </w:p>
          <w:p w14:paraId="2B1C6C1A" w14:textId="77777777" w:rsidR="00923C08" w:rsidRPr="00592B62" w:rsidRDefault="00923C08" w:rsidP="00592B62">
            <w:pPr>
              <w:pStyle w:val="ab"/>
              <w:spacing w:after="0" w:line="360" w:lineRule="auto"/>
              <w:ind w:left="0"/>
              <w:jc w:val="both"/>
              <w:outlineLvl w:val="0"/>
              <w:rPr>
                <w:rFonts w:ascii="Times New Roman" w:hAnsi="Times New Roman" w:cs="Times New Roman"/>
                <w:sz w:val="20"/>
                <w:szCs w:val="20"/>
              </w:rPr>
            </w:pPr>
          </w:p>
        </w:tc>
        <w:tc>
          <w:tcPr>
            <w:tcW w:w="1536" w:type="dxa"/>
          </w:tcPr>
          <w:p w14:paraId="7C6BEB65" w14:textId="306584C3"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w:t>
            </w:r>
          </w:p>
        </w:tc>
        <w:tc>
          <w:tcPr>
            <w:tcW w:w="3651" w:type="dxa"/>
          </w:tcPr>
          <w:p w14:paraId="327281AB"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DE55010"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5525FC1C" w14:textId="113D78F1"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tc>
      </w:tr>
      <w:tr w:rsidR="00923C08" w14:paraId="5998EBEA" w14:textId="77777777" w:rsidTr="002808E8">
        <w:tc>
          <w:tcPr>
            <w:tcW w:w="666" w:type="dxa"/>
          </w:tcPr>
          <w:p w14:paraId="703AAA98" w14:textId="36F3E392"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1.2.</w:t>
            </w:r>
          </w:p>
        </w:tc>
        <w:tc>
          <w:tcPr>
            <w:tcW w:w="2818" w:type="dxa"/>
          </w:tcPr>
          <w:p w14:paraId="15AF859A" w14:textId="4657A569"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 xml:space="preserve">Мониторинг выполнения стандартов, порядков оказания медицинской помощи, клинических рекомендаций по профилям БСК в рамках ведомственного контроля качества </w:t>
            </w:r>
            <w:r w:rsidRPr="00592B62">
              <w:rPr>
                <w:rFonts w:ascii="Times New Roman" w:hAnsi="Times New Roman" w:cs="Times New Roman"/>
                <w:sz w:val="20"/>
                <w:szCs w:val="20"/>
              </w:rPr>
              <w:br/>
              <w:t>и безопасности медицинской деятельности</w:t>
            </w:r>
          </w:p>
        </w:tc>
        <w:tc>
          <w:tcPr>
            <w:tcW w:w="1234" w:type="dxa"/>
            <w:gridSpan w:val="3"/>
          </w:tcPr>
          <w:p w14:paraId="09A52C81" w14:textId="2A7C285A"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20A91640" w14:textId="7824C20F"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1C7505F" w14:textId="3C061AF4"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организован мониторинг выполнения клинических рекомендаций; </w:t>
            </w:r>
            <w:r w:rsidRPr="00592B62">
              <w:rPr>
                <w:rFonts w:ascii="Times New Roman" w:hAnsi="Times New Roman" w:cs="Times New Roman"/>
                <w:sz w:val="20"/>
                <w:szCs w:val="20"/>
              </w:rPr>
              <w:br/>
              <w:t xml:space="preserve">повышено качество оказания медицинской помощи при БСК </w:t>
            </w:r>
            <w:r w:rsidRPr="00592B62">
              <w:rPr>
                <w:rFonts w:ascii="Times New Roman" w:hAnsi="Times New Roman" w:cs="Times New Roman"/>
                <w:sz w:val="20"/>
                <w:szCs w:val="20"/>
              </w:rPr>
              <w:br/>
              <w:t>в рамках ведомственного контроля качества и безопасности медицинской деятельности</w:t>
            </w:r>
          </w:p>
        </w:tc>
        <w:tc>
          <w:tcPr>
            <w:tcW w:w="1536" w:type="dxa"/>
          </w:tcPr>
          <w:p w14:paraId="26630C0E" w14:textId="2358AA04"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w:t>
            </w:r>
          </w:p>
        </w:tc>
        <w:tc>
          <w:tcPr>
            <w:tcW w:w="3651" w:type="dxa"/>
          </w:tcPr>
          <w:p w14:paraId="1978A3D1"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431385B"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40D229C3" w14:textId="2F4BD413"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tc>
      </w:tr>
      <w:tr w:rsidR="00923C08" w14:paraId="0BEF7E62" w14:textId="77777777" w:rsidTr="002808E8">
        <w:tc>
          <w:tcPr>
            <w:tcW w:w="666" w:type="dxa"/>
          </w:tcPr>
          <w:p w14:paraId="2E54067A" w14:textId="7E5F1FD3"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1.3.</w:t>
            </w:r>
          </w:p>
        </w:tc>
        <w:tc>
          <w:tcPr>
            <w:tcW w:w="2818" w:type="dxa"/>
          </w:tcPr>
          <w:p w14:paraId="6889510E" w14:textId="55D79FD9"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 xml:space="preserve">Мониторинг маршрутизации пациентов с ОКС и/или ОНМК, в профильные отделения медицинских организаций в соответствии </w:t>
            </w:r>
            <w:r w:rsidR="002808E8">
              <w:rPr>
                <w:rFonts w:ascii="Times New Roman" w:hAnsi="Times New Roman" w:cs="Times New Roman"/>
                <w:sz w:val="20"/>
                <w:szCs w:val="20"/>
              </w:rPr>
              <w:br/>
            </w:r>
            <w:r w:rsidRPr="00592B62">
              <w:rPr>
                <w:rFonts w:ascii="Times New Roman" w:hAnsi="Times New Roman" w:cs="Times New Roman"/>
                <w:sz w:val="20"/>
                <w:szCs w:val="20"/>
              </w:rPr>
              <w:t xml:space="preserve">с утвержденными </w:t>
            </w:r>
            <w:r w:rsidRPr="00592B62">
              <w:rPr>
                <w:rFonts w:ascii="Times New Roman" w:hAnsi="Times New Roman" w:cs="Times New Roman"/>
                <w:sz w:val="20"/>
                <w:szCs w:val="20"/>
              </w:rPr>
              <w:lastRenderedPageBreak/>
              <w:t>клиническими рекомендациями</w:t>
            </w:r>
          </w:p>
        </w:tc>
        <w:tc>
          <w:tcPr>
            <w:tcW w:w="1234" w:type="dxa"/>
            <w:gridSpan w:val="3"/>
          </w:tcPr>
          <w:p w14:paraId="76F78503" w14:textId="13456D3B"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35" w:type="dxa"/>
            <w:gridSpan w:val="2"/>
          </w:tcPr>
          <w:p w14:paraId="10B6B8C2" w14:textId="697C37C3"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CDA96E9" w14:textId="1962CD2B"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Обеспечена профильная госпитализация пациентов</w:t>
            </w:r>
            <w:r w:rsidRPr="00592B62">
              <w:rPr>
                <w:rFonts w:ascii="Times New Roman" w:hAnsi="Times New Roman" w:cs="Times New Roman"/>
                <w:sz w:val="20"/>
                <w:szCs w:val="20"/>
              </w:rPr>
              <w:br/>
              <w:t xml:space="preserve">с ОКС и ОНМК, достигнут показатель доля пациентов </w:t>
            </w:r>
            <w:r w:rsidRPr="00592B62">
              <w:rPr>
                <w:rFonts w:ascii="Times New Roman" w:hAnsi="Times New Roman" w:cs="Times New Roman"/>
                <w:sz w:val="20"/>
                <w:szCs w:val="20"/>
              </w:rPr>
              <w:br/>
              <w:t xml:space="preserve">с ОКС и ОНМК, поступивших </w:t>
            </w:r>
            <w:r w:rsidRPr="00592B62">
              <w:rPr>
                <w:rFonts w:ascii="Times New Roman" w:hAnsi="Times New Roman" w:cs="Times New Roman"/>
                <w:sz w:val="20"/>
                <w:szCs w:val="20"/>
              </w:rPr>
              <w:br/>
              <w:t xml:space="preserve">в профильные отделения (РСЦ </w:t>
            </w:r>
            <w:r w:rsidRPr="00592B62">
              <w:rPr>
                <w:rFonts w:ascii="Times New Roman" w:hAnsi="Times New Roman" w:cs="Times New Roman"/>
                <w:sz w:val="20"/>
                <w:szCs w:val="20"/>
              </w:rPr>
              <w:br/>
              <w:t>и ПСО) субъекта не менее 95%</w:t>
            </w:r>
          </w:p>
        </w:tc>
        <w:tc>
          <w:tcPr>
            <w:tcW w:w="1536" w:type="dxa"/>
          </w:tcPr>
          <w:p w14:paraId="78DC3777" w14:textId="5ADEAE0C"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95%</w:t>
            </w:r>
          </w:p>
        </w:tc>
        <w:tc>
          <w:tcPr>
            <w:tcW w:w="3651" w:type="dxa"/>
          </w:tcPr>
          <w:p w14:paraId="0A86BDA8"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E268BAD"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57C96E26"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главный внештатный специалист невролог министерства здравоохранения Кировской области Мальцев В.Г.,</w:t>
            </w:r>
          </w:p>
          <w:p w14:paraId="3348D3BB" w14:textId="3AD5574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923C08" w14:paraId="7E0BD465" w14:textId="77777777" w:rsidTr="002808E8">
        <w:tc>
          <w:tcPr>
            <w:tcW w:w="666" w:type="dxa"/>
          </w:tcPr>
          <w:p w14:paraId="313275CF" w14:textId="31326A0A"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1.4.</w:t>
            </w:r>
          </w:p>
        </w:tc>
        <w:tc>
          <w:tcPr>
            <w:tcW w:w="2818" w:type="dxa"/>
          </w:tcPr>
          <w:p w14:paraId="77DE4669" w14:textId="5FC785C6"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 xml:space="preserve">Разработка и внедрение плана мероприятий по обеспечению применения методики </w:t>
            </w:r>
            <w:proofErr w:type="spellStart"/>
            <w:r w:rsidRPr="00592B62">
              <w:rPr>
                <w:rFonts w:ascii="Times New Roman" w:hAnsi="Times New Roman" w:cs="Times New Roman"/>
                <w:sz w:val="20"/>
                <w:szCs w:val="20"/>
              </w:rPr>
              <w:t>тромбэкстракции</w:t>
            </w:r>
            <w:proofErr w:type="spellEnd"/>
            <w:r w:rsidRPr="00592B62">
              <w:rPr>
                <w:rFonts w:ascii="Times New Roman" w:hAnsi="Times New Roman" w:cs="Times New Roman"/>
                <w:sz w:val="20"/>
                <w:szCs w:val="20"/>
              </w:rPr>
              <w:t xml:space="preserve"> при ОНМК</w:t>
            </w:r>
          </w:p>
        </w:tc>
        <w:tc>
          <w:tcPr>
            <w:tcW w:w="1234" w:type="dxa"/>
            <w:gridSpan w:val="3"/>
          </w:tcPr>
          <w:p w14:paraId="25401D89" w14:textId="0D131ACA"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27B9E01F" w14:textId="30F75E59"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2B482DA" w14:textId="77777777"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достижение целевого показателя «доля пациентов с инфарктом мозга, которым выполнена </w:t>
            </w:r>
            <w:proofErr w:type="spellStart"/>
            <w:r w:rsidRPr="00592B62">
              <w:rPr>
                <w:rFonts w:ascii="Times New Roman" w:hAnsi="Times New Roman" w:cs="Times New Roman"/>
                <w:sz w:val="20"/>
                <w:szCs w:val="20"/>
              </w:rPr>
              <w:t>тромбэкстракция</w:t>
            </w:r>
            <w:proofErr w:type="spellEnd"/>
            <w:r w:rsidRPr="00592B62">
              <w:rPr>
                <w:rFonts w:ascii="Times New Roman" w:hAnsi="Times New Roman" w:cs="Times New Roman"/>
                <w:sz w:val="20"/>
                <w:szCs w:val="20"/>
              </w:rPr>
              <w:t>, от всех пациентов с инфарктом мозга,</w:t>
            </w:r>
          </w:p>
          <w:p w14:paraId="220CC7CE" w14:textId="13DED81B" w:rsidR="00923C08" w:rsidRPr="00592B62" w:rsidRDefault="00923C08" w:rsidP="00592B62">
            <w:pPr>
              <w:pStyle w:val="15"/>
              <w:widowControl w:val="0"/>
              <w:shd w:val="clear" w:color="auto" w:fill="auto"/>
              <w:tabs>
                <w:tab w:val="left" w:pos="1413"/>
              </w:tabs>
              <w:spacing w:before="0" w:after="0" w:line="240" w:lineRule="auto"/>
              <w:jc w:val="both"/>
              <w:rPr>
                <w:sz w:val="20"/>
                <w:szCs w:val="20"/>
              </w:rPr>
            </w:pPr>
            <w:r w:rsidRPr="00592B62">
              <w:rPr>
                <w:sz w:val="20"/>
                <w:szCs w:val="20"/>
              </w:rPr>
              <w:t xml:space="preserve">выбывших из стационара» 5 % </w:t>
            </w:r>
            <w:r w:rsidRPr="00592B62">
              <w:rPr>
                <w:sz w:val="20"/>
                <w:szCs w:val="20"/>
              </w:rPr>
              <w:br/>
              <w:t>к 2030 году</w:t>
            </w:r>
          </w:p>
          <w:p w14:paraId="20D7C674" w14:textId="77777777" w:rsidR="00923C08" w:rsidRPr="00592B62" w:rsidRDefault="00923C08" w:rsidP="00592B62">
            <w:pPr>
              <w:spacing w:line="240" w:lineRule="auto"/>
              <w:jc w:val="both"/>
              <w:rPr>
                <w:rFonts w:ascii="Times New Roman" w:hAnsi="Times New Roman" w:cs="Times New Roman"/>
                <w:sz w:val="20"/>
                <w:szCs w:val="20"/>
              </w:rPr>
            </w:pPr>
          </w:p>
        </w:tc>
        <w:tc>
          <w:tcPr>
            <w:tcW w:w="1536" w:type="dxa"/>
          </w:tcPr>
          <w:p w14:paraId="10E504AB" w14:textId="48FB4C26"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2%</w:t>
            </w:r>
          </w:p>
        </w:tc>
        <w:tc>
          <w:tcPr>
            <w:tcW w:w="3651" w:type="dxa"/>
          </w:tcPr>
          <w:p w14:paraId="6BA5343B"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BD1A0E3"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3CF0D443" w14:textId="7415FC34"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923C08" w14:paraId="13B6D4D9" w14:textId="77777777" w:rsidTr="002808E8">
        <w:tc>
          <w:tcPr>
            <w:tcW w:w="666" w:type="dxa"/>
          </w:tcPr>
          <w:p w14:paraId="55FD56BC" w14:textId="21E52C3C"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1.5.</w:t>
            </w:r>
          </w:p>
        </w:tc>
        <w:tc>
          <w:tcPr>
            <w:tcW w:w="2818" w:type="dxa"/>
          </w:tcPr>
          <w:p w14:paraId="72F55CB6" w14:textId="7AB20347"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 xml:space="preserve">Разработка и внедрение плана мероприятий по обеспечению своевременной госпитализации пациентов с ОНМК в профильные отделения. </w:t>
            </w:r>
          </w:p>
        </w:tc>
        <w:tc>
          <w:tcPr>
            <w:tcW w:w="1234" w:type="dxa"/>
            <w:gridSpan w:val="3"/>
          </w:tcPr>
          <w:p w14:paraId="49F299F8" w14:textId="1A34C497"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7B098FA3" w14:textId="756689D4"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9C273F6" w14:textId="77777777"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достижение целевого показателя </w:t>
            </w:r>
          </w:p>
          <w:p w14:paraId="38D86A89" w14:textId="33E79E94"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«доля пациентов с инфарктом мозга, поступивших в стационар в первые 4,5 часа от начала заболевания, от всех пациентов с инфарктом мозга, поступивших в стационар», не менее 35 % к 2030 году</w:t>
            </w:r>
          </w:p>
        </w:tc>
        <w:tc>
          <w:tcPr>
            <w:tcW w:w="1536" w:type="dxa"/>
          </w:tcPr>
          <w:p w14:paraId="617BC93B" w14:textId="57BB5121"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30%</w:t>
            </w:r>
          </w:p>
        </w:tc>
        <w:tc>
          <w:tcPr>
            <w:tcW w:w="3651" w:type="dxa"/>
          </w:tcPr>
          <w:p w14:paraId="48245620"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508DC1F"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64E3D6DD" w14:textId="2FF16A94"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923C08" w14:paraId="0F220B17" w14:textId="77777777" w:rsidTr="002808E8">
        <w:tc>
          <w:tcPr>
            <w:tcW w:w="666" w:type="dxa"/>
          </w:tcPr>
          <w:p w14:paraId="2AE93013" w14:textId="56613A77"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1.6.</w:t>
            </w:r>
          </w:p>
        </w:tc>
        <w:tc>
          <w:tcPr>
            <w:tcW w:w="2818" w:type="dxa"/>
          </w:tcPr>
          <w:p w14:paraId="4EE61A0D" w14:textId="4245A55C" w:rsidR="00923C08" w:rsidRPr="00592B62" w:rsidRDefault="00923C08" w:rsidP="00592B62">
            <w:pPr>
              <w:pStyle w:val="ab"/>
              <w:spacing w:after="0" w:line="240" w:lineRule="auto"/>
              <w:ind w:left="0"/>
              <w:outlineLvl w:val="0"/>
              <w:rPr>
                <w:rFonts w:ascii="Times New Roman" w:hAnsi="Times New Roman" w:cs="Times New Roman"/>
                <w:sz w:val="20"/>
                <w:szCs w:val="20"/>
              </w:rPr>
            </w:pPr>
            <w:r w:rsidRPr="00592B62">
              <w:rPr>
                <w:rFonts w:ascii="Times New Roman" w:hAnsi="Times New Roman" w:cs="Times New Roman"/>
                <w:sz w:val="20"/>
                <w:szCs w:val="20"/>
              </w:rPr>
              <w:t>Разработка и внедрение плана мероприятий по обеспечению применения методики ТЛТ при ОНМК в соответствии с клиническими рекомендациями.</w:t>
            </w:r>
          </w:p>
        </w:tc>
        <w:tc>
          <w:tcPr>
            <w:tcW w:w="1234" w:type="dxa"/>
            <w:gridSpan w:val="3"/>
          </w:tcPr>
          <w:p w14:paraId="6C8233B2" w14:textId="04E581C2"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5A061EBC" w14:textId="73AF9FF4"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7D601DE" w14:textId="3398417D"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достижение целевого показателя ТЛТ не менее 10 % от всех случаев инфаркта мозга.</w:t>
            </w:r>
          </w:p>
        </w:tc>
        <w:tc>
          <w:tcPr>
            <w:tcW w:w="1536" w:type="dxa"/>
          </w:tcPr>
          <w:p w14:paraId="281266E2" w14:textId="731516F9"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w:t>
            </w:r>
          </w:p>
        </w:tc>
        <w:tc>
          <w:tcPr>
            <w:tcW w:w="3651" w:type="dxa"/>
          </w:tcPr>
          <w:p w14:paraId="0B1F4200"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933B112"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6501BFA5" w14:textId="5F1CECC8"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руководитель регионального сосудистого центра Завалин А.В.</w:t>
            </w:r>
          </w:p>
        </w:tc>
      </w:tr>
      <w:tr w:rsidR="00923C08" w14:paraId="608426F7" w14:textId="77777777" w:rsidTr="002808E8">
        <w:tc>
          <w:tcPr>
            <w:tcW w:w="666" w:type="dxa"/>
          </w:tcPr>
          <w:p w14:paraId="5FCAC298" w14:textId="08E587F4"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1.7.</w:t>
            </w:r>
          </w:p>
        </w:tc>
        <w:tc>
          <w:tcPr>
            <w:tcW w:w="2818" w:type="dxa"/>
          </w:tcPr>
          <w:p w14:paraId="6D31DA09" w14:textId="77777777" w:rsidR="00923C08" w:rsidRPr="00592B62" w:rsidRDefault="00923C08" w:rsidP="00592B62">
            <w:pPr>
              <w:pStyle w:val="15"/>
              <w:widowControl w:val="0"/>
              <w:shd w:val="clear" w:color="auto" w:fill="auto"/>
              <w:tabs>
                <w:tab w:val="left" w:pos="1413"/>
              </w:tabs>
              <w:spacing w:before="0" w:after="0" w:line="240" w:lineRule="auto"/>
              <w:jc w:val="left"/>
              <w:rPr>
                <w:sz w:val="20"/>
                <w:szCs w:val="20"/>
              </w:rPr>
            </w:pPr>
            <w:r w:rsidRPr="00592B62">
              <w:rPr>
                <w:sz w:val="20"/>
                <w:szCs w:val="20"/>
              </w:rPr>
              <w:t>Разработка и внедрение плана мероприятий по обеспечению маршрутизации и ведения пациентов с ОКС в соответствии с клиническими рекомендациями</w:t>
            </w:r>
          </w:p>
          <w:p w14:paraId="00982866" w14:textId="77777777" w:rsidR="00923C08" w:rsidRPr="00592B62" w:rsidRDefault="00923C08" w:rsidP="00592B62">
            <w:pPr>
              <w:pStyle w:val="ab"/>
              <w:spacing w:after="0" w:line="240" w:lineRule="auto"/>
              <w:ind w:left="0"/>
              <w:outlineLvl w:val="0"/>
              <w:rPr>
                <w:rFonts w:ascii="Times New Roman" w:hAnsi="Times New Roman" w:cs="Times New Roman"/>
                <w:sz w:val="20"/>
                <w:szCs w:val="20"/>
              </w:rPr>
            </w:pPr>
          </w:p>
        </w:tc>
        <w:tc>
          <w:tcPr>
            <w:tcW w:w="1234" w:type="dxa"/>
            <w:gridSpan w:val="3"/>
          </w:tcPr>
          <w:p w14:paraId="68528919" w14:textId="2C868D0C"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41627F31" w14:textId="40DDCFEA"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87E1396" w14:textId="26F4A622" w:rsidR="00923C08" w:rsidRPr="00592B62" w:rsidRDefault="00923C08" w:rsidP="00592B62">
            <w:pPr>
              <w:pStyle w:val="15"/>
              <w:widowControl w:val="0"/>
              <w:shd w:val="clear" w:color="auto" w:fill="auto"/>
              <w:tabs>
                <w:tab w:val="left" w:pos="1413"/>
              </w:tabs>
              <w:spacing w:before="0" w:after="0" w:line="240" w:lineRule="auto"/>
              <w:jc w:val="both"/>
              <w:rPr>
                <w:sz w:val="20"/>
                <w:szCs w:val="20"/>
              </w:rPr>
            </w:pPr>
            <w:r w:rsidRPr="00592B62">
              <w:rPr>
                <w:sz w:val="20"/>
                <w:szCs w:val="20"/>
              </w:rPr>
              <w:t xml:space="preserve">достижение целевого показателя интервал «постановка диагноза </w:t>
            </w:r>
            <w:r w:rsidRPr="00592B62">
              <w:rPr>
                <w:sz w:val="20"/>
                <w:szCs w:val="20"/>
                <w:lang w:val="en-US" w:bidi="en-US"/>
              </w:rPr>
              <w:t>OKC</w:t>
            </w:r>
            <w:r w:rsidRPr="00592B62">
              <w:rPr>
                <w:sz w:val="20"/>
                <w:szCs w:val="20"/>
                <w:lang w:bidi="en-US"/>
              </w:rPr>
              <w:t>п</w:t>
            </w:r>
            <w:r w:rsidRPr="00592B62">
              <w:rPr>
                <w:sz w:val="20"/>
                <w:szCs w:val="20"/>
                <w:lang w:val="en-US" w:bidi="en-US"/>
              </w:rPr>
              <w:t>ST</w:t>
            </w:r>
            <w:r w:rsidRPr="00592B62">
              <w:rPr>
                <w:sz w:val="20"/>
                <w:szCs w:val="20"/>
                <w:lang w:bidi="en-US"/>
              </w:rPr>
              <w:t xml:space="preserve"> </w:t>
            </w:r>
            <w:r w:rsidR="00FB2BCE">
              <w:rPr>
                <w:sz w:val="20"/>
                <w:szCs w:val="20"/>
              </w:rPr>
              <w:t>–</w:t>
            </w:r>
            <w:r w:rsidRPr="00592B62">
              <w:rPr>
                <w:sz w:val="20"/>
                <w:szCs w:val="20"/>
              </w:rPr>
              <w:t xml:space="preserve"> </w:t>
            </w:r>
            <w:proofErr w:type="spellStart"/>
            <w:r w:rsidRPr="00592B62">
              <w:rPr>
                <w:sz w:val="20"/>
                <w:szCs w:val="20"/>
              </w:rPr>
              <w:t>чрескожное</w:t>
            </w:r>
            <w:proofErr w:type="spellEnd"/>
            <w:r w:rsidRPr="00592B62">
              <w:rPr>
                <w:sz w:val="20"/>
                <w:szCs w:val="20"/>
              </w:rPr>
              <w:t xml:space="preserve"> коронарное вмешательство» не более 120 минут;</w:t>
            </w:r>
          </w:p>
          <w:p w14:paraId="7AB64A72" w14:textId="6C78E4A5"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интервал «поступление больного в стационар </w:t>
            </w:r>
            <w:r w:rsidRPr="00592B62">
              <w:rPr>
                <w:rFonts w:ascii="Times New Roman" w:hAnsi="Times New Roman" w:cs="Times New Roman"/>
                <w:sz w:val="20"/>
                <w:szCs w:val="20"/>
                <w:lang w:val="en-US" w:bidi="en-US"/>
              </w:rPr>
              <w:t>OKC</w:t>
            </w:r>
            <w:r w:rsidRPr="00592B62">
              <w:rPr>
                <w:rFonts w:ascii="Times New Roman" w:hAnsi="Times New Roman" w:cs="Times New Roman"/>
                <w:sz w:val="20"/>
                <w:szCs w:val="20"/>
                <w:lang w:bidi="en-US"/>
              </w:rPr>
              <w:t>п</w:t>
            </w:r>
            <w:r w:rsidRPr="00592B62">
              <w:rPr>
                <w:rFonts w:ascii="Times New Roman" w:hAnsi="Times New Roman" w:cs="Times New Roman"/>
                <w:sz w:val="20"/>
                <w:szCs w:val="20"/>
                <w:lang w:val="en-US" w:bidi="en-US"/>
              </w:rPr>
              <w:t>ST</w:t>
            </w:r>
            <w:r w:rsidRPr="00592B62">
              <w:rPr>
                <w:rFonts w:ascii="Times New Roman" w:hAnsi="Times New Roman" w:cs="Times New Roman"/>
                <w:sz w:val="20"/>
                <w:szCs w:val="20"/>
                <w:lang w:bidi="en-US"/>
              </w:rPr>
              <w:t xml:space="preserve"> </w:t>
            </w:r>
            <w:r w:rsidR="000F2CF6">
              <w:rPr>
                <w:rFonts w:ascii="Times New Roman" w:hAnsi="Times New Roman" w:cs="Times New Roman"/>
                <w:sz w:val="20"/>
                <w:szCs w:val="20"/>
              </w:rPr>
              <w:t>–</w:t>
            </w:r>
            <w:r w:rsidRPr="00592B62">
              <w:rPr>
                <w:rFonts w:ascii="Times New Roman" w:hAnsi="Times New Roman" w:cs="Times New Roman"/>
                <w:sz w:val="20"/>
                <w:szCs w:val="20"/>
              </w:rPr>
              <w:t xml:space="preserve"> ЧКВ» не более 60 минут;</w:t>
            </w:r>
          </w:p>
        </w:tc>
        <w:tc>
          <w:tcPr>
            <w:tcW w:w="1536" w:type="dxa"/>
          </w:tcPr>
          <w:p w14:paraId="3E52FAD7" w14:textId="1B376664"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p>
        </w:tc>
        <w:tc>
          <w:tcPr>
            <w:tcW w:w="3651" w:type="dxa"/>
          </w:tcPr>
          <w:p w14:paraId="50D9BA4E"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BCD24B7"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106DD4AA" w14:textId="18066D4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руководитель регионального сосудистого центра Завалин А.В.</w:t>
            </w:r>
          </w:p>
        </w:tc>
      </w:tr>
      <w:tr w:rsidR="00923C08" w14:paraId="54F0C617" w14:textId="77777777" w:rsidTr="002808E8">
        <w:tc>
          <w:tcPr>
            <w:tcW w:w="666" w:type="dxa"/>
          </w:tcPr>
          <w:p w14:paraId="28DADF9E" w14:textId="2A4579A3"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1.8.</w:t>
            </w:r>
          </w:p>
        </w:tc>
        <w:tc>
          <w:tcPr>
            <w:tcW w:w="2818" w:type="dxa"/>
          </w:tcPr>
          <w:p w14:paraId="6FC16EF6" w14:textId="2079F418" w:rsidR="00923C08" w:rsidRPr="00592B62" w:rsidRDefault="00923C08" w:rsidP="00592B62">
            <w:pPr>
              <w:pStyle w:val="15"/>
              <w:widowControl w:val="0"/>
              <w:shd w:val="clear" w:color="auto" w:fill="auto"/>
              <w:tabs>
                <w:tab w:val="left" w:pos="1413"/>
              </w:tabs>
              <w:spacing w:before="0" w:after="0" w:line="240" w:lineRule="auto"/>
              <w:jc w:val="left"/>
              <w:rPr>
                <w:sz w:val="20"/>
                <w:szCs w:val="20"/>
              </w:rPr>
            </w:pPr>
            <w:r w:rsidRPr="00592B62">
              <w:rPr>
                <w:sz w:val="20"/>
                <w:szCs w:val="20"/>
              </w:rPr>
              <w:t>Разработка и внедрение системы обеспечения доступности клинических рекомендаций для медицинских работников</w:t>
            </w:r>
          </w:p>
        </w:tc>
        <w:tc>
          <w:tcPr>
            <w:tcW w:w="1234" w:type="dxa"/>
            <w:gridSpan w:val="3"/>
          </w:tcPr>
          <w:p w14:paraId="6ACAC6E8" w14:textId="0195F345"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003D8FB9" w14:textId="70A25A88"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F7803A7" w14:textId="0B6E2855" w:rsidR="00923C08" w:rsidRPr="00592B62" w:rsidRDefault="00923C08" w:rsidP="00592B62">
            <w:pPr>
              <w:pStyle w:val="Default"/>
              <w:jc w:val="both"/>
              <w:rPr>
                <w:color w:val="auto"/>
                <w:sz w:val="20"/>
                <w:szCs w:val="20"/>
              </w:rPr>
            </w:pPr>
            <w:r w:rsidRPr="00592B62">
              <w:rPr>
                <w:color w:val="auto"/>
                <w:sz w:val="20"/>
                <w:szCs w:val="20"/>
              </w:rPr>
              <w:t>обеспечен доступ медицинских работников к рубрикатору клинических рекомендаций официального сайта Минздрава России,</w:t>
            </w:r>
          </w:p>
          <w:p w14:paraId="54BF4CCD" w14:textId="5A30E06E" w:rsidR="00923C08" w:rsidRPr="00592B62" w:rsidRDefault="00923C08" w:rsidP="00592B62">
            <w:pPr>
              <w:pStyle w:val="15"/>
              <w:widowControl w:val="0"/>
              <w:shd w:val="clear" w:color="auto" w:fill="auto"/>
              <w:tabs>
                <w:tab w:val="left" w:pos="1413"/>
              </w:tabs>
              <w:spacing w:before="0" w:after="0" w:line="240" w:lineRule="auto"/>
              <w:jc w:val="both"/>
              <w:rPr>
                <w:sz w:val="20"/>
                <w:szCs w:val="20"/>
              </w:rPr>
            </w:pPr>
            <w:r w:rsidRPr="00592B62">
              <w:rPr>
                <w:sz w:val="20"/>
                <w:szCs w:val="20"/>
              </w:rPr>
              <w:t>организован мониторинг выполнения клинических рекомендаций;</w:t>
            </w:r>
          </w:p>
        </w:tc>
        <w:tc>
          <w:tcPr>
            <w:tcW w:w="1536" w:type="dxa"/>
          </w:tcPr>
          <w:p w14:paraId="49F22ED6" w14:textId="77777777"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p>
        </w:tc>
        <w:tc>
          <w:tcPr>
            <w:tcW w:w="3651" w:type="dxa"/>
          </w:tcPr>
          <w:p w14:paraId="201EAFBC"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5448759E"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7AD522AF"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6AFBB237" w14:textId="5DA0902E"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tc>
      </w:tr>
      <w:tr w:rsidR="00923C08" w14:paraId="1A76E595" w14:textId="77777777" w:rsidTr="002808E8">
        <w:tc>
          <w:tcPr>
            <w:tcW w:w="666" w:type="dxa"/>
          </w:tcPr>
          <w:p w14:paraId="2CC46BCB" w14:textId="750EADED"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1.9.</w:t>
            </w:r>
          </w:p>
        </w:tc>
        <w:tc>
          <w:tcPr>
            <w:tcW w:w="2818" w:type="dxa"/>
          </w:tcPr>
          <w:p w14:paraId="06681A40" w14:textId="1405D0C5" w:rsidR="00923C08" w:rsidRPr="00592B62" w:rsidRDefault="00923C08" w:rsidP="00592B62">
            <w:pPr>
              <w:pStyle w:val="15"/>
              <w:widowControl w:val="0"/>
              <w:shd w:val="clear" w:color="auto" w:fill="auto"/>
              <w:tabs>
                <w:tab w:val="left" w:pos="1413"/>
              </w:tabs>
              <w:spacing w:before="0" w:after="0" w:line="240" w:lineRule="auto"/>
              <w:jc w:val="left"/>
              <w:rPr>
                <w:sz w:val="20"/>
                <w:szCs w:val="20"/>
              </w:rPr>
            </w:pPr>
            <w:r w:rsidRPr="00592B62">
              <w:rPr>
                <w:sz w:val="20"/>
                <w:szCs w:val="20"/>
              </w:rPr>
              <w:t xml:space="preserve">Разработка и внедрение плана мероприятий по обеспечению выполнения оперативных вмешательств на </w:t>
            </w:r>
            <w:proofErr w:type="spellStart"/>
            <w:r w:rsidRPr="00592B62">
              <w:rPr>
                <w:sz w:val="20"/>
                <w:szCs w:val="20"/>
              </w:rPr>
              <w:t>брахиоцефальных</w:t>
            </w:r>
            <w:proofErr w:type="spellEnd"/>
            <w:r w:rsidRPr="00592B62">
              <w:rPr>
                <w:sz w:val="20"/>
                <w:szCs w:val="20"/>
              </w:rPr>
              <w:t xml:space="preserve"> артериях. Разработка и совершенствование маршрутизации пациентов с патологией </w:t>
            </w:r>
            <w:proofErr w:type="spellStart"/>
            <w:r w:rsidRPr="00592B62">
              <w:rPr>
                <w:sz w:val="20"/>
                <w:szCs w:val="20"/>
              </w:rPr>
              <w:t>брахиоцефальных</w:t>
            </w:r>
            <w:proofErr w:type="spellEnd"/>
            <w:r w:rsidRPr="00592B62">
              <w:rPr>
                <w:sz w:val="20"/>
                <w:szCs w:val="20"/>
              </w:rPr>
              <w:t xml:space="preserve"> артерий </w:t>
            </w:r>
          </w:p>
        </w:tc>
        <w:tc>
          <w:tcPr>
            <w:tcW w:w="1234" w:type="dxa"/>
            <w:gridSpan w:val="3"/>
          </w:tcPr>
          <w:p w14:paraId="62C3B202" w14:textId="3E26DFD2"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0890EFBD" w14:textId="7465555A"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CAFFE87" w14:textId="4F18DB5E"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Проводятся оперативные вмешательства на </w:t>
            </w:r>
            <w:proofErr w:type="spellStart"/>
            <w:r w:rsidRPr="00592B62">
              <w:rPr>
                <w:rFonts w:ascii="Times New Roman" w:hAnsi="Times New Roman" w:cs="Times New Roman"/>
                <w:sz w:val="20"/>
                <w:szCs w:val="20"/>
              </w:rPr>
              <w:t>брахиоцефальных</w:t>
            </w:r>
            <w:proofErr w:type="spellEnd"/>
            <w:r w:rsidRPr="00592B62">
              <w:rPr>
                <w:rFonts w:ascii="Times New Roman" w:hAnsi="Times New Roman" w:cs="Times New Roman"/>
                <w:sz w:val="20"/>
                <w:szCs w:val="20"/>
              </w:rPr>
              <w:t xml:space="preserve"> артериях (</w:t>
            </w:r>
            <w:proofErr w:type="spellStart"/>
            <w:r w:rsidRPr="00592B62">
              <w:rPr>
                <w:rFonts w:ascii="Times New Roman" w:hAnsi="Times New Roman" w:cs="Times New Roman"/>
                <w:sz w:val="20"/>
                <w:szCs w:val="20"/>
              </w:rPr>
              <w:t>эндартерэктомии</w:t>
            </w:r>
            <w:proofErr w:type="spellEnd"/>
            <w:r w:rsidRPr="00592B62">
              <w:rPr>
                <w:rFonts w:ascii="Times New Roman" w:hAnsi="Times New Roman" w:cs="Times New Roman"/>
                <w:sz w:val="20"/>
                <w:szCs w:val="20"/>
              </w:rPr>
              <w:t>/</w:t>
            </w:r>
            <w:proofErr w:type="spellStart"/>
            <w:r w:rsidRPr="00592B62">
              <w:rPr>
                <w:rFonts w:ascii="Times New Roman" w:hAnsi="Times New Roman" w:cs="Times New Roman"/>
                <w:sz w:val="20"/>
                <w:szCs w:val="20"/>
              </w:rPr>
              <w:t>стентирования</w:t>
            </w:r>
            <w:proofErr w:type="spellEnd"/>
            <w:r w:rsidRPr="00592B62">
              <w:rPr>
                <w:rFonts w:ascii="Times New Roman" w:hAnsi="Times New Roman" w:cs="Times New Roman"/>
                <w:sz w:val="20"/>
                <w:szCs w:val="20"/>
              </w:rPr>
              <w:t xml:space="preserve">) </w:t>
            </w:r>
            <w:r w:rsidR="00253224">
              <w:rPr>
                <w:rFonts w:ascii="Times New Roman" w:hAnsi="Times New Roman" w:cs="Times New Roman"/>
                <w:sz w:val="20"/>
                <w:szCs w:val="20"/>
              </w:rPr>
              <w:br/>
            </w:r>
            <w:r w:rsidRPr="00592B62">
              <w:rPr>
                <w:rFonts w:ascii="Times New Roman" w:hAnsi="Times New Roman" w:cs="Times New Roman"/>
                <w:sz w:val="20"/>
                <w:szCs w:val="20"/>
              </w:rPr>
              <w:t>из расчета не менее 60 вмешательств на 100 тысяч взрослого населения к 2030</w:t>
            </w:r>
          </w:p>
          <w:p w14:paraId="3B49E68C" w14:textId="77777777" w:rsidR="00923C08" w:rsidRPr="00592B62" w:rsidRDefault="00923C08" w:rsidP="00592B62">
            <w:pPr>
              <w:pStyle w:val="Default"/>
              <w:jc w:val="both"/>
              <w:rPr>
                <w:color w:val="auto"/>
                <w:sz w:val="20"/>
                <w:szCs w:val="20"/>
              </w:rPr>
            </w:pPr>
          </w:p>
        </w:tc>
        <w:tc>
          <w:tcPr>
            <w:tcW w:w="1536" w:type="dxa"/>
          </w:tcPr>
          <w:p w14:paraId="1D1E6E3D" w14:textId="77777777" w:rsidR="00923C08" w:rsidRPr="00592B62" w:rsidRDefault="00923C08" w:rsidP="00923C08">
            <w:pPr>
              <w:pStyle w:val="ab"/>
              <w:spacing w:after="0" w:line="360" w:lineRule="auto"/>
              <w:ind w:left="0"/>
              <w:jc w:val="center"/>
              <w:outlineLvl w:val="0"/>
              <w:rPr>
                <w:rFonts w:ascii="Times New Roman" w:hAnsi="Times New Roman" w:cs="Times New Roman"/>
                <w:sz w:val="20"/>
                <w:szCs w:val="20"/>
              </w:rPr>
            </w:pPr>
          </w:p>
        </w:tc>
        <w:tc>
          <w:tcPr>
            <w:tcW w:w="3651" w:type="dxa"/>
          </w:tcPr>
          <w:p w14:paraId="06C47DCD"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B1AE595"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11E6633E"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5A4A7378" w14:textId="77777777" w:rsidR="00923C08"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сердечно-сосудистый хирург министерства здравоохранения Кировской области Дербенев О.А. </w:t>
            </w:r>
          </w:p>
          <w:p w14:paraId="3377EAC9" w14:textId="6466E41F" w:rsidR="002808E8" w:rsidRPr="00592B62" w:rsidRDefault="002808E8" w:rsidP="00592B62">
            <w:pPr>
              <w:spacing w:line="240" w:lineRule="auto"/>
              <w:rPr>
                <w:rFonts w:ascii="Times New Roman" w:hAnsi="Times New Roman" w:cs="Times New Roman"/>
                <w:sz w:val="20"/>
                <w:szCs w:val="20"/>
              </w:rPr>
            </w:pPr>
          </w:p>
        </w:tc>
      </w:tr>
      <w:tr w:rsidR="00923C08" w14:paraId="584AC503" w14:textId="77777777" w:rsidTr="008A509B">
        <w:tc>
          <w:tcPr>
            <w:tcW w:w="666" w:type="dxa"/>
          </w:tcPr>
          <w:p w14:paraId="62A33D8F" w14:textId="4F42C94B"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2.</w:t>
            </w:r>
          </w:p>
        </w:tc>
        <w:tc>
          <w:tcPr>
            <w:tcW w:w="13612" w:type="dxa"/>
            <w:gridSpan w:val="10"/>
          </w:tcPr>
          <w:p w14:paraId="274D372F" w14:textId="16847BAC" w:rsidR="00923C08" w:rsidRPr="00592B62" w:rsidRDefault="00923C08"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Мероприятия по организации внутреннего контроля качества оказания медицинской помощи</w:t>
            </w:r>
          </w:p>
        </w:tc>
      </w:tr>
      <w:tr w:rsidR="00923C08" w14:paraId="36D74E6E" w14:textId="77777777" w:rsidTr="002808E8">
        <w:tc>
          <w:tcPr>
            <w:tcW w:w="666" w:type="dxa"/>
          </w:tcPr>
          <w:p w14:paraId="45448B61" w14:textId="54B34795"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2.1.</w:t>
            </w:r>
          </w:p>
        </w:tc>
        <w:tc>
          <w:tcPr>
            <w:tcW w:w="2818" w:type="dxa"/>
          </w:tcPr>
          <w:p w14:paraId="792809FA" w14:textId="57DE1119"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Разбор дефектов оказания помощи и случаев смерти от инфаркта миокарда и мо</w:t>
            </w:r>
            <w:r w:rsidR="00E667F0">
              <w:rPr>
                <w:rFonts w:ascii="Times New Roman" w:hAnsi="Times New Roman" w:cs="Times New Roman"/>
                <w:sz w:val="20"/>
                <w:szCs w:val="20"/>
              </w:rPr>
              <w:t xml:space="preserve">згового инсульта с трансляцией </w:t>
            </w:r>
            <w:r w:rsidRPr="00592B62">
              <w:rPr>
                <w:rFonts w:ascii="Times New Roman" w:hAnsi="Times New Roman" w:cs="Times New Roman"/>
                <w:sz w:val="20"/>
                <w:szCs w:val="20"/>
              </w:rPr>
              <w:t>результатов в общую лечебную сеть</w:t>
            </w:r>
          </w:p>
        </w:tc>
        <w:tc>
          <w:tcPr>
            <w:tcW w:w="1234" w:type="dxa"/>
            <w:gridSpan w:val="3"/>
          </w:tcPr>
          <w:p w14:paraId="1013C3D2" w14:textId="26B1EC34"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614BF67A" w14:textId="12BF4FE0"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0680034" w14:textId="0451BADB"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созданы и функционируют комиссии по </w:t>
            </w:r>
            <w:r w:rsidRPr="00592B62">
              <w:rPr>
                <w:rFonts w:ascii="Times New Roman" w:hAnsi="Times New Roman" w:cs="Times New Roman"/>
                <w:sz w:val="20"/>
                <w:szCs w:val="20"/>
                <w:lang w:eastAsia="zh-CN"/>
              </w:rPr>
              <w:t xml:space="preserve">анализу </w:t>
            </w:r>
            <w:r w:rsidRPr="00592B62">
              <w:rPr>
                <w:rFonts w:ascii="Times New Roman" w:hAnsi="Times New Roman" w:cs="Times New Roman"/>
                <w:sz w:val="20"/>
                <w:szCs w:val="20"/>
              </w:rPr>
              <w:t>дефектов оказания медицинской помощи и случаев смерти от инфаркта миокарда и мозгового инсульта с   трансляцией результатов деятельности в общей лечебной сети;</w:t>
            </w:r>
          </w:p>
          <w:p w14:paraId="3A3B8016" w14:textId="40DCB973"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рамках ведомственного контроля качества оказания медицинской помощи в министерстве здравоохранения Кировской области проводится анализ</w:t>
            </w:r>
            <w:r w:rsidRPr="00592B62">
              <w:rPr>
                <w:rFonts w:ascii="Times New Roman" w:hAnsi="Times New Roman" w:cs="Times New Roman"/>
                <w:sz w:val="20"/>
                <w:szCs w:val="20"/>
                <w:lang w:eastAsia="zh-CN"/>
              </w:rPr>
              <w:t xml:space="preserve"> </w:t>
            </w:r>
            <w:r w:rsidRPr="00592B62">
              <w:rPr>
                <w:rFonts w:ascii="Times New Roman" w:hAnsi="Times New Roman" w:cs="Times New Roman"/>
                <w:sz w:val="20"/>
                <w:szCs w:val="20"/>
              </w:rPr>
              <w:t>дефектов оказания помощи и случаев смерти от инфаркта миокарда и мозгового инсульта с принятием, при необходимости, управленческих решений на уровне региона</w:t>
            </w:r>
          </w:p>
        </w:tc>
        <w:tc>
          <w:tcPr>
            <w:tcW w:w="1536" w:type="dxa"/>
          </w:tcPr>
          <w:p w14:paraId="17AD96B3" w14:textId="77777777" w:rsidR="00923C08" w:rsidRPr="00592B62" w:rsidRDefault="00923C08" w:rsidP="00923C08">
            <w:pPr>
              <w:spacing w:line="240" w:lineRule="auto"/>
              <w:jc w:val="center"/>
              <w:rPr>
                <w:rFonts w:ascii="Times New Roman" w:hAnsi="Times New Roman" w:cs="Times New Roman"/>
                <w:sz w:val="20"/>
                <w:szCs w:val="20"/>
              </w:rPr>
            </w:pPr>
          </w:p>
        </w:tc>
        <w:tc>
          <w:tcPr>
            <w:tcW w:w="3651" w:type="dxa"/>
          </w:tcPr>
          <w:p w14:paraId="6EC337CF"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5240E188"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w:t>
            </w:r>
            <w:r w:rsidRPr="00592B62">
              <w:rPr>
                <w:rFonts w:ascii="Times New Roman" w:hAnsi="Times New Roman" w:cs="Times New Roman"/>
                <w:sz w:val="20"/>
                <w:szCs w:val="20"/>
              </w:rPr>
              <w:br/>
              <w:t xml:space="preserve">Исаков А.В.;                                                </w:t>
            </w:r>
          </w:p>
          <w:p w14:paraId="1E18F673"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71A3E00D" w14:textId="3EB35DAA"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руководитель регионального сосудистого центра Завалин А.В.</w:t>
            </w:r>
          </w:p>
        </w:tc>
      </w:tr>
      <w:tr w:rsidR="00923C08" w14:paraId="492E098C" w14:textId="77777777" w:rsidTr="002808E8">
        <w:tc>
          <w:tcPr>
            <w:tcW w:w="666" w:type="dxa"/>
          </w:tcPr>
          <w:p w14:paraId="5A1C0D3D" w14:textId="4FC084D8"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2.2.</w:t>
            </w:r>
          </w:p>
        </w:tc>
        <w:tc>
          <w:tcPr>
            <w:tcW w:w="2818" w:type="dxa"/>
          </w:tcPr>
          <w:p w14:paraId="0134CFE1" w14:textId="115D056A"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Ведение регионального реестра пациентов, перенесших ОКС и ОНМК</w:t>
            </w:r>
          </w:p>
        </w:tc>
        <w:tc>
          <w:tcPr>
            <w:tcW w:w="1234" w:type="dxa"/>
            <w:gridSpan w:val="3"/>
          </w:tcPr>
          <w:p w14:paraId="6217A1BC" w14:textId="38A565A3"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3FA48F93" w14:textId="3C38E58C"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724DD62" w14:textId="6DCB02B3"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ведется реестр пациентов, перенесших ОКС и ОНМК, в Кировской области</w:t>
            </w:r>
          </w:p>
        </w:tc>
        <w:tc>
          <w:tcPr>
            <w:tcW w:w="1536" w:type="dxa"/>
          </w:tcPr>
          <w:p w14:paraId="4C4DD06B" w14:textId="77777777" w:rsidR="00923C08" w:rsidRPr="00592B62" w:rsidRDefault="00923C08" w:rsidP="00923C08">
            <w:pPr>
              <w:spacing w:line="240" w:lineRule="auto"/>
              <w:jc w:val="center"/>
              <w:rPr>
                <w:rFonts w:ascii="Times New Roman" w:hAnsi="Times New Roman" w:cs="Times New Roman"/>
                <w:sz w:val="20"/>
                <w:szCs w:val="20"/>
              </w:rPr>
            </w:pPr>
          </w:p>
        </w:tc>
        <w:tc>
          <w:tcPr>
            <w:tcW w:w="3651" w:type="dxa"/>
          </w:tcPr>
          <w:p w14:paraId="20337AE0"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1FDA1F0"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2A3A67BB"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60416E36" w14:textId="68E8D863"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директор КОГБУЗ «Медицинский информационно-аналитический центр, центр общественного здоровья и медицинской профилактики» </w:t>
            </w:r>
            <w:r w:rsidR="002808E8">
              <w:rPr>
                <w:rFonts w:ascii="Times New Roman" w:hAnsi="Times New Roman" w:cs="Times New Roman"/>
                <w:sz w:val="20"/>
                <w:szCs w:val="20"/>
              </w:rPr>
              <w:br/>
            </w:r>
            <w:r w:rsidRPr="00592B62">
              <w:rPr>
                <w:rFonts w:ascii="Times New Roman" w:hAnsi="Times New Roman" w:cs="Times New Roman"/>
                <w:sz w:val="20"/>
                <w:szCs w:val="20"/>
              </w:rPr>
              <w:t>Кашин А.В.</w:t>
            </w:r>
          </w:p>
        </w:tc>
      </w:tr>
      <w:tr w:rsidR="00923C08" w14:paraId="276152EF" w14:textId="77777777" w:rsidTr="002808E8">
        <w:tc>
          <w:tcPr>
            <w:tcW w:w="666" w:type="dxa"/>
          </w:tcPr>
          <w:p w14:paraId="3E7A014B" w14:textId="15D36B14"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2.3.</w:t>
            </w:r>
          </w:p>
        </w:tc>
        <w:tc>
          <w:tcPr>
            <w:tcW w:w="2818" w:type="dxa"/>
          </w:tcPr>
          <w:p w14:paraId="69907DF9" w14:textId="32CD4DCD"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Организация мониторинга кодирования причин смерти</w:t>
            </w:r>
          </w:p>
        </w:tc>
        <w:tc>
          <w:tcPr>
            <w:tcW w:w="1234" w:type="dxa"/>
            <w:gridSpan w:val="3"/>
          </w:tcPr>
          <w:p w14:paraId="673DB097" w14:textId="092E6FF7"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44AC89B7" w14:textId="558A1CF0"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A2C0ACC" w14:textId="2E850498"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организован контроль выдачи свидетельств о смерти на базе статистического отдела КОГБУЗ «Медицинский информационно-аналитический центр, центр общественного здоровья и медицинской профилактики» с использованием ресурса МИС и привлечением главных внештатных специалистов по профилю</w:t>
            </w:r>
          </w:p>
        </w:tc>
        <w:tc>
          <w:tcPr>
            <w:tcW w:w="1536" w:type="dxa"/>
          </w:tcPr>
          <w:p w14:paraId="76A6FB5D" w14:textId="77777777" w:rsidR="00923C08" w:rsidRPr="00592B62" w:rsidRDefault="00923C08" w:rsidP="00923C08">
            <w:pPr>
              <w:spacing w:line="240" w:lineRule="auto"/>
              <w:jc w:val="center"/>
              <w:rPr>
                <w:rFonts w:ascii="Times New Roman" w:hAnsi="Times New Roman" w:cs="Times New Roman"/>
                <w:sz w:val="20"/>
                <w:szCs w:val="20"/>
              </w:rPr>
            </w:pPr>
          </w:p>
        </w:tc>
        <w:tc>
          <w:tcPr>
            <w:tcW w:w="3651" w:type="dxa"/>
          </w:tcPr>
          <w:p w14:paraId="400E1A27"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80E2953"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52544937"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7F061505" w14:textId="05C923FA" w:rsidR="00923C08" w:rsidRPr="00592B62" w:rsidRDefault="00923C08" w:rsidP="008A509B">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директор КОГБУЗ «Медицинский информационно-аналитический центр, центр общественного здоровья и медицинской профилактики» </w:t>
            </w:r>
            <w:r w:rsidR="00E667F0">
              <w:rPr>
                <w:rFonts w:ascii="Times New Roman" w:hAnsi="Times New Roman" w:cs="Times New Roman"/>
                <w:sz w:val="20"/>
                <w:szCs w:val="20"/>
              </w:rPr>
              <w:br/>
            </w:r>
            <w:r w:rsidRPr="00592B62">
              <w:rPr>
                <w:rFonts w:ascii="Times New Roman" w:hAnsi="Times New Roman" w:cs="Times New Roman"/>
                <w:sz w:val="20"/>
                <w:szCs w:val="20"/>
              </w:rPr>
              <w:t>Кашин А.В.</w:t>
            </w:r>
          </w:p>
        </w:tc>
      </w:tr>
      <w:tr w:rsidR="00923C08" w14:paraId="398772A8" w14:textId="77777777" w:rsidTr="002808E8">
        <w:tc>
          <w:tcPr>
            <w:tcW w:w="666" w:type="dxa"/>
          </w:tcPr>
          <w:p w14:paraId="22094AA1" w14:textId="3CD08647"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2.4.</w:t>
            </w:r>
          </w:p>
        </w:tc>
        <w:tc>
          <w:tcPr>
            <w:tcW w:w="2818" w:type="dxa"/>
          </w:tcPr>
          <w:p w14:paraId="5980CFD0" w14:textId="38340331"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Совершенствование системы внутреннего контроля качества медицинской помощи пациентам с ССЗ на основе критериев качества медицинской помощи и клинических рекомендаций</w:t>
            </w:r>
          </w:p>
        </w:tc>
        <w:tc>
          <w:tcPr>
            <w:tcW w:w="1234" w:type="dxa"/>
            <w:gridSpan w:val="3"/>
          </w:tcPr>
          <w:p w14:paraId="3DB149C9" w14:textId="3E6B2F51"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55687B16" w14:textId="3102F8F7"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446D761" w14:textId="5A15DA98" w:rsidR="00923C08" w:rsidRPr="00592B62" w:rsidRDefault="00923C08"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проведение внутреннего контроля качества оказанной медицинской помощи, основанной на клинических рекомендациях и на критериях качества медицинской помощи</w:t>
            </w:r>
          </w:p>
        </w:tc>
        <w:tc>
          <w:tcPr>
            <w:tcW w:w="1536" w:type="dxa"/>
          </w:tcPr>
          <w:p w14:paraId="4CC17CA7" w14:textId="136FE245"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4</w:t>
            </w:r>
          </w:p>
        </w:tc>
        <w:tc>
          <w:tcPr>
            <w:tcW w:w="3651" w:type="dxa"/>
          </w:tcPr>
          <w:p w14:paraId="46483DDE"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5C7A4E74"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35D7F965" w14:textId="5B20AC0E"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tc>
      </w:tr>
      <w:tr w:rsidR="00923C08" w14:paraId="7A9F7151" w14:textId="77777777" w:rsidTr="002808E8">
        <w:tc>
          <w:tcPr>
            <w:tcW w:w="666" w:type="dxa"/>
          </w:tcPr>
          <w:p w14:paraId="64B8AB08" w14:textId="52B576FD"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2.5.</w:t>
            </w:r>
          </w:p>
        </w:tc>
        <w:tc>
          <w:tcPr>
            <w:tcW w:w="2818" w:type="dxa"/>
          </w:tcPr>
          <w:p w14:paraId="1B8643FD" w14:textId="0077EF91"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Актуализация перечня показателей результативности работы медицинских организаций в части выявления и наблюдения граждан с высоким риском развития осложнений БСК.</w:t>
            </w:r>
          </w:p>
        </w:tc>
        <w:tc>
          <w:tcPr>
            <w:tcW w:w="1234" w:type="dxa"/>
            <w:gridSpan w:val="3"/>
          </w:tcPr>
          <w:p w14:paraId="08EAF643" w14:textId="142E462D"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38F62867" w14:textId="4E46DE2D"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FC641AD" w14:textId="77777777" w:rsidR="00923C08" w:rsidRPr="00592B62" w:rsidRDefault="00923C08" w:rsidP="00592B62">
            <w:pPr>
              <w:pStyle w:val="15"/>
              <w:widowControl w:val="0"/>
              <w:shd w:val="clear" w:color="auto" w:fill="auto"/>
              <w:tabs>
                <w:tab w:val="left" w:pos="1426"/>
                <w:tab w:val="left" w:pos="1440"/>
              </w:tabs>
              <w:spacing w:before="0" w:after="0" w:line="240" w:lineRule="auto"/>
              <w:jc w:val="both"/>
              <w:rPr>
                <w:sz w:val="20"/>
                <w:szCs w:val="20"/>
              </w:rPr>
            </w:pPr>
            <w:r w:rsidRPr="00592B62">
              <w:rPr>
                <w:sz w:val="20"/>
                <w:szCs w:val="20"/>
              </w:rPr>
              <w:t>организовано информирование пациентов с хронической ИБС о симптомах ИМ и порядке действий при их появлении при посещении терапевта и кардиолога с записью в электронной медицинской карте;</w:t>
            </w:r>
          </w:p>
          <w:p w14:paraId="43D2330F" w14:textId="55294738" w:rsidR="00923C08" w:rsidRPr="00592B62" w:rsidRDefault="00923C08" w:rsidP="00592B62">
            <w:pPr>
              <w:pStyle w:val="15"/>
              <w:widowControl w:val="0"/>
              <w:shd w:val="clear" w:color="auto" w:fill="auto"/>
              <w:tabs>
                <w:tab w:val="left" w:pos="1426"/>
              </w:tabs>
              <w:spacing w:before="0" w:after="0" w:line="240" w:lineRule="auto"/>
              <w:jc w:val="both"/>
              <w:rPr>
                <w:sz w:val="20"/>
                <w:szCs w:val="20"/>
              </w:rPr>
            </w:pPr>
            <w:r w:rsidRPr="00592B62">
              <w:rPr>
                <w:sz w:val="20"/>
                <w:szCs w:val="20"/>
              </w:rPr>
              <w:t xml:space="preserve">организовано определение </w:t>
            </w:r>
            <w:proofErr w:type="spellStart"/>
            <w:r w:rsidRPr="00592B62">
              <w:rPr>
                <w:sz w:val="20"/>
                <w:szCs w:val="20"/>
              </w:rPr>
              <w:t>предтестовой</w:t>
            </w:r>
            <w:proofErr w:type="spellEnd"/>
            <w:r w:rsidRPr="00592B62">
              <w:rPr>
                <w:sz w:val="20"/>
                <w:szCs w:val="20"/>
              </w:rPr>
              <w:t xml:space="preserve"> вероятности ИБС пациентам с факторами риска и подозрением на ИБС – с записью результатов в электронную </w:t>
            </w:r>
            <w:r w:rsidRPr="00592B62">
              <w:rPr>
                <w:sz w:val="20"/>
                <w:szCs w:val="20"/>
              </w:rPr>
              <w:lastRenderedPageBreak/>
              <w:t>медицинскую карту;</w:t>
            </w:r>
          </w:p>
          <w:p w14:paraId="5678DCDF" w14:textId="15D611E3" w:rsidR="00923C08" w:rsidRPr="00592B62" w:rsidRDefault="00923C08" w:rsidP="008A509B">
            <w:pPr>
              <w:pStyle w:val="15"/>
              <w:widowControl w:val="0"/>
              <w:shd w:val="clear" w:color="auto" w:fill="auto"/>
              <w:tabs>
                <w:tab w:val="left" w:pos="1426"/>
              </w:tabs>
              <w:spacing w:before="0" w:after="0" w:line="240" w:lineRule="auto"/>
              <w:jc w:val="both"/>
              <w:rPr>
                <w:sz w:val="20"/>
                <w:szCs w:val="20"/>
              </w:rPr>
            </w:pPr>
            <w:r w:rsidRPr="00592B62">
              <w:rPr>
                <w:sz w:val="20"/>
                <w:szCs w:val="20"/>
              </w:rPr>
              <w:t xml:space="preserve">достигнуто время ожидания плановой </w:t>
            </w:r>
            <w:proofErr w:type="spellStart"/>
            <w:r w:rsidRPr="00592B62">
              <w:rPr>
                <w:sz w:val="20"/>
                <w:szCs w:val="20"/>
              </w:rPr>
              <w:t>коронароангиографии</w:t>
            </w:r>
            <w:proofErr w:type="spellEnd"/>
            <w:r w:rsidRPr="00592B62">
              <w:rPr>
                <w:sz w:val="20"/>
                <w:szCs w:val="20"/>
              </w:rPr>
              <w:t xml:space="preserve"> не более 30 дней с момента выявления показаний к ее проведению;</w:t>
            </w:r>
          </w:p>
        </w:tc>
        <w:tc>
          <w:tcPr>
            <w:tcW w:w="1536" w:type="dxa"/>
          </w:tcPr>
          <w:p w14:paraId="75BE2E9A" w14:textId="77777777" w:rsidR="00923C08" w:rsidRPr="00592B62" w:rsidRDefault="00923C08" w:rsidP="00923C08">
            <w:pPr>
              <w:spacing w:line="240" w:lineRule="auto"/>
              <w:jc w:val="center"/>
              <w:rPr>
                <w:rFonts w:ascii="Times New Roman" w:hAnsi="Times New Roman" w:cs="Times New Roman"/>
                <w:sz w:val="20"/>
                <w:szCs w:val="20"/>
              </w:rPr>
            </w:pPr>
          </w:p>
        </w:tc>
        <w:tc>
          <w:tcPr>
            <w:tcW w:w="3651" w:type="dxa"/>
          </w:tcPr>
          <w:p w14:paraId="296B4F06"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4C35A72"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w:t>
            </w:r>
            <w:r w:rsidRPr="00592B62">
              <w:rPr>
                <w:rFonts w:ascii="Times New Roman" w:hAnsi="Times New Roman" w:cs="Times New Roman"/>
                <w:sz w:val="20"/>
                <w:szCs w:val="20"/>
              </w:rPr>
              <w:br/>
              <w:t xml:space="preserve">Исаков А.В.;                                                </w:t>
            </w:r>
          </w:p>
          <w:p w14:paraId="1C0EB0C0" w14:textId="257182E9"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tc>
      </w:tr>
      <w:tr w:rsidR="00923C08" w14:paraId="4CDEEA28" w14:textId="77777777" w:rsidTr="002808E8">
        <w:tc>
          <w:tcPr>
            <w:tcW w:w="666" w:type="dxa"/>
          </w:tcPr>
          <w:p w14:paraId="6B150EC5" w14:textId="246B111D"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2.6.</w:t>
            </w:r>
          </w:p>
        </w:tc>
        <w:tc>
          <w:tcPr>
            <w:tcW w:w="2818" w:type="dxa"/>
          </w:tcPr>
          <w:p w14:paraId="3514ECEF" w14:textId="77777777" w:rsidR="00923C08" w:rsidRPr="00592B62" w:rsidRDefault="00923C08" w:rsidP="00592B62">
            <w:pPr>
              <w:pStyle w:val="15"/>
              <w:widowControl w:val="0"/>
              <w:shd w:val="clear" w:color="auto" w:fill="auto"/>
              <w:tabs>
                <w:tab w:val="left" w:pos="1426"/>
              </w:tabs>
              <w:spacing w:before="0" w:after="0" w:line="240" w:lineRule="auto"/>
              <w:jc w:val="left"/>
              <w:rPr>
                <w:sz w:val="20"/>
                <w:szCs w:val="20"/>
              </w:rPr>
            </w:pPr>
            <w:r w:rsidRPr="00592B62">
              <w:rPr>
                <w:sz w:val="20"/>
                <w:szCs w:val="20"/>
              </w:rPr>
              <w:t>Внедрение системы внутреннего контроля качества оказания медицинской помощи, включённых в клинические рекомендации, с использованием цифровых технологий, включая сервисы поддержки принятия врачебных решений.</w:t>
            </w:r>
          </w:p>
          <w:p w14:paraId="21E488BD" w14:textId="77777777" w:rsidR="00923C08" w:rsidRPr="00592B62" w:rsidRDefault="00923C08" w:rsidP="00592B62">
            <w:pPr>
              <w:spacing w:line="240" w:lineRule="auto"/>
              <w:rPr>
                <w:rFonts w:ascii="Times New Roman" w:hAnsi="Times New Roman" w:cs="Times New Roman"/>
                <w:sz w:val="20"/>
                <w:szCs w:val="20"/>
              </w:rPr>
            </w:pPr>
          </w:p>
        </w:tc>
        <w:tc>
          <w:tcPr>
            <w:tcW w:w="1234" w:type="dxa"/>
            <w:gridSpan w:val="3"/>
          </w:tcPr>
          <w:p w14:paraId="575E8729" w14:textId="7ED249AA"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60741B31" w14:textId="6460EB7A"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53696BC" w14:textId="77777777"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организован мониторинг выполнения клинических рекомендаций; достижение показателя «увеличение числа лиц с болезнями системы</w:t>
            </w:r>
          </w:p>
          <w:p w14:paraId="4A41AE52" w14:textId="77777777"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кровообращения, проживших предыдущий</w:t>
            </w:r>
          </w:p>
          <w:p w14:paraId="54C95BBA" w14:textId="77777777" w:rsidR="00923C08" w:rsidRPr="00592B62" w:rsidRDefault="00923C08"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год без острых сердечно-сосудистых</w:t>
            </w:r>
          </w:p>
          <w:p w14:paraId="614404D6" w14:textId="4BD0C38A" w:rsidR="00923C08" w:rsidRPr="00592B62" w:rsidRDefault="00923C08" w:rsidP="00592B62">
            <w:pPr>
              <w:pStyle w:val="15"/>
              <w:widowControl w:val="0"/>
              <w:shd w:val="clear" w:color="auto" w:fill="auto"/>
              <w:tabs>
                <w:tab w:val="left" w:pos="1426"/>
                <w:tab w:val="left" w:pos="1440"/>
              </w:tabs>
              <w:spacing w:before="0" w:after="0" w:line="240" w:lineRule="auto"/>
              <w:jc w:val="both"/>
              <w:rPr>
                <w:sz w:val="20"/>
                <w:szCs w:val="20"/>
              </w:rPr>
            </w:pPr>
            <w:r w:rsidRPr="00592B62">
              <w:rPr>
                <w:sz w:val="20"/>
                <w:szCs w:val="20"/>
              </w:rPr>
              <w:t>событий» -</w:t>
            </w:r>
            <w:bookmarkStart w:id="20" w:name="_GoBack"/>
            <w:bookmarkEnd w:id="20"/>
            <w:r w:rsidRPr="00592B62">
              <w:rPr>
                <w:sz w:val="20"/>
                <w:szCs w:val="20"/>
              </w:rPr>
              <w:t xml:space="preserve"> 10% к 2030 году. </w:t>
            </w:r>
          </w:p>
        </w:tc>
        <w:tc>
          <w:tcPr>
            <w:tcW w:w="1536" w:type="dxa"/>
          </w:tcPr>
          <w:p w14:paraId="097A5E03" w14:textId="22EA5E3A" w:rsidR="00923C08" w:rsidRPr="00592B62" w:rsidRDefault="00923C08" w:rsidP="00923C08">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5%</w:t>
            </w:r>
          </w:p>
        </w:tc>
        <w:tc>
          <w:tcPr>
            <w:tcW w:w="3651" w:type="dxa"/>
          </w:tcPr>
          <w:p w14:paraId="142D896D" w14:textId="77777777"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1FDD079" w14:textId="77777777" w:rsidR="00923C08" w:rsidRPr="00592B62" w:rsidRDefault="00923C08" w:rsidP="00592B62">
            <w:pPr>
              <w:pStyle w:val="29"/>
              <w:spacing w:after="0" w:line="240" w:lineRule="auto"/>
              <w:rPr>
                <w:sz w:val="20"/>
                <w:szCs w:val="20"/>
              </w:rPr>
            </w:pPr>
            <w:r w:rsidRPr="00592B62">
              <w:rPr>
                <w:sz w:val="20"/>
                <w:szCs w:val="20"/>
              </w:rPr>
              <w:t xml:space="preserve">главный внештатный специалист кардиолог министерства здравоохранения Кировской области Исаков А.В. </w:t>
            </w:r>
          </w:p>
          <w:p w14:paraId="71337C6F" w14:textId="77777777" w:rsidR="00923C08" w:rsidRPr="00592B62" w:rsidRDefault="00923C08" w:rsidP="00592B62">
            <w:pPr>
              <w:pStyle w:val="29"/>
              <w:spacing w:after="0" w:line="240" w:lineRule="auto"/>
              <w:rPr>
                <w:sz w:val="20"/>
                <w:szCs w:val="20"/>
              </w:rPr>
            </w:pPr>
            <w:r w:rsidRPr="00592B62">
              <w:rPr>
                <w:sz w:val="20"/>
                <w:szCs w:val="20"/>
              </w:rPr>
              <w:t>главный внештатный специалист невролог министерства здравоохранения Кировской области Исаков А.В.</w:t>
            </w:r>
          </w:p>
          <w:p w14:paraId="36754B84" w14:textId="45DFD895" w:rsidR="00923C08" w:rsidRPr="00592B62" w:rsidRDefault="00923C08"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директор КОГБУЗ «Медицинский информационно-аналитический центр, центр общественного здоровья и медицинской профилактики» </w:t>
            </w:r>
            <w:r w:rsidR="00E667F0">
              <w:rPr>
                <w:rFonts w:ascii="Times New Roman" w:hAnsi="Times New Roman" w:cs="Times New Roman"/>
                <w:sz w:val="20"/>
                <w:szCs w:val="20"/>
              </w:rPr>
              <w:br/>
            </w:r>
            <w:r w:rsidRPr="00592B62">
              <w:rPr>
                <w:rFonts w:ascii="Times New Roman" w:hAnsi="Times New Roman" w:cs="Times New Roman"/>
                <w:sz w:val="20"/>
                <w:szCs w:val="20"/>
              </w:rPr>
              <w:t>Кашин А.В.</w:t>
            </w:r>
          </w:p>
        </w:tc>
      </w:tr>
      <w:tr w:rsidR="00923C08" w14:paraId="675384EE" w14:textId="77777777" w:rsidTr="008A509B">
        <w:tc>
          <w:tcPr>
            <w:tcW w:w="666" w:type="dxa"/>
          </w:tcPr>
          <w:p w14:paraId="09B561EB" w14:textId="5684AC1B" w:rsidR="00923C08" w:rsidRPr="00592B62" w:rsidRDefault="00923C08" w:rsidP="00923C08">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w:t>
            </w:r>
          </w:p>
        </w:tc>
        <w:tc>
          <w:tcPr>
            <w:tcW w:w="13612" w:type="dxa"/>
            <w:gridSpan w:val="10"/>
          </w:tcPr>
          <w:p w14:paraId="362C94C1" w14:textId="4C522AAD" w:rsidR="00923C08" w:rsidRPr="00592B62" w:rsidRDefault="00923C08"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Работа с факторами риска развития болезней системы кровообращения</w:t>
            </w:r>
          </w:p>
        </w:tc>
      </w:tr>
      <w:tr w:rsidR="00484676" w14:paraId="512C7F15" w14:textId="77777777" w:rsidTr="002808E8">
        <w:tc>
          <w:tcPr>
            <w:tcW w:w="666" w:type="dxa"/>
          </w:tcPr>
          <w:p w14:paraId="168274C7" w14:textId="1271970E"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3.1.</w:t>
            </w:r>
          </w:p>
        </w:tc>
        <w:tc>
          <w:tcPr>
            <w:tcW w:w="2818" w:type="dxa"/>
          </w:tcPr>
          <w:p w14:paraId="29E8CFF7" w14:textId="114BE3F5" w:rsidR="00484676" w:rsidRPr="00592B62" w:rsidRDefault="00484676"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Проведение информационно-коммуникационной кампании для населения на регулярной основе (в СМИ и социальных сетях) по вопросам популяризации здорового образа жизни, профилактики хронических заболеваний и факторов риска их развития, повышение мотивации граждан к прохождению профилактического медицинского осмотра и диспансеризации</w:t>
            </w:r>
          </w:p>
        </w:tc>
        <w:tc>
          <w:tcPr>
            <w:tcW w:w="1234" w:type="dxa"/>
            <w:gridSpan w:val="3"/>
          </w:tcPr>
          <w:p w14:paraId="637EF837" w14:textId="2774D86A"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19054CBF" w14:textId="489F2D01"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B5DEB0A" w14:textId="1D8E58AE"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теле-, радиопередач, публичных слушаний с участием ведущих специалистов, известных людей региона на региональных телевизионных каналах, единиц (не менее)</w:t>
            </w:r>
          </w:p>
        </w:tc>
        <w:tc>
          <w:tcPr>
            <w:tcW w:w="1536" w:type="dxa"/>
          </w:tcPr>
          <w:p w14:paraId="5D0ECC8D" w14:textId="78ECD277"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w:t>
            </w:r>
          </w:p>
        </w:tc>
        <w:tc>
          <w:tcPr>
            <w:tcW w:w="3651" w:type="dxa"/>
          </w:tcPr>
          <w:p w14:paraId="25C6A81F" w14:textId="30531578" w:rsidR="00484676" w:rsidRPr="00592B62" w:rsidRDefault="00484676"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медицине министерства здравоохранения Кировской области </w:t>
            </w:r>
            <w:r w:rsidRPr="00592B62">
              <w:rPr>
                <w:rFonts w:ascii="Times New Roman" w:hAnsi="Times New Roman" w:cs="Times New Roman"/>
                <w:sz w:val="20"/>
                <w:szCs w:val="20"/>
              </w:rPr>
              <w:br/>
              <w:t xml:space="preserve">Исаков А.В. – главный внештатный специалист кардиолог министерства здравоохранения Кировской области </w:t>
            </w:r>
            <w:r w:rsidRPr="00592B62">
              <w:rPr>
                <w:rFonts w:ascii="Times New Roman" w:hAnsi="Times New Roman" w:cs="Times New Roman"/>
                <w:sz w:val="20"/>
                <w:szCs w:val="20"/>
              </w:rPr>
              <w:br/>
              <w:t>Тарасова Л.В., начальник отдела по связям с общественностью и СМИ КОГБУЗ «МИАЦ, ЦОЗМП»</w:t>
            </w:r>
          </w:p>
        </w:tc>
      </w:tr>
      <w:tr w:rsidR="00484676" w14:paraId="570E919A" w14:textId="77777777" w:rsidTr="002808E8">
        <w:tc>
          <w:tcPr>
            <w:tcW w:w="666" w:type="dxa"/>
            <w:vMerge w:val="restart"/>
          </w:tcPr>
          <w:p w14:paraId="16F4BC2D" w14:textId="0426FFF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3.1.1.</w:t>
            </w:r>
          </w:p>
        </w:tc>
        <w:tc>
          <w:tcPr>
            <w:tcW w:w="2818" w:type="dxa"/>
            <w:vMerge w:val="restart"/>
          </w:tcPr>
          <w:p w14:paraId="45E3D50D" w14:textId="3E6B6B7A" w:rsidR="00484676" w:rsidRPr="00592B62" w:rsidRDefault="00484676"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Работа со средствами массовой информации: организация тематических телепередач, публикаций в печати.                                                            Размещение тематической информации в сети интернет по вопросам популяризации здорового образа жизни, профилактики хронических заболеваний и факторов риска их развития, важности регулярного прохождения диспансеризации</w:t>
            </w:r>
          </w:p>
        </w:tc>
        <w:tc>
          <w:tcPr>
            <w:tcW w:w="1234" w:type="dxa"/>
            <w:gridSpan w:val="3"/>
            <w:vMerge w:val="restart"/>
          </w:tcPr>
          <w:p w14:paraId="5071313C"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val="restart"/>
          </w:tcPr>
          <w:p w14:paraId="217A98A6"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773EE793" w14:textId="5ADF5FF8"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в том числе по вопросам профилактики употребления </w:t>
            </w:r>
            <w:proofErr w:type="spellStart"/>
            <w:r w:rsidRPr="00592B62">
              <w:rPr>
                <w:rFonts w:ascii="Times New Roman" w:hAnsi="Times New Roman" w:cs="Times New Roman"/>
                <w:sz w:val="20"/>
                <w:szCs w:val="20"/>
              </w:rPr>
              <w:t>никотинсодержащей</w:t>
            </w:r>
            <w:proofErr w:type="spellEnd"/>
            <w:r w:rsidRPr="00592B62">
              <w:rPr>
                <w:rFonts w:ascii="Times New Roman" w:hAnsi="Times New Roman" w:cs="Times New Roman"/>
                <w:sz w:val="20"/>
                <w:szCs w:val="20"/>
              </w:rPr>
              <w:t xml:space="preserve"> продукции, единиц (не менее)</w:t>
            </w:r>
          </w:p>
        </w:tc>
        <w:tc>
          <w:tcPr>
            <w:tcW w:w="1536" w:type="dxa"/>
          </w:tcPr>
          <w:p w14:paraId="4346F959" w14:textId="79DD1D30"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w:t>
            </w:r>
          </w:p>
        </w:tc>
        <w:tc>
          <w:tcPr>
            <w:tcW w:w="3651" w:type="dxa"/>
            <w:vMerge w:val="restart"/>
          </w:tcPr>
          <w:p w14:paraId="14D8AA6B" w14:textId="73985F7F" w:rsidR="00484676" w:rsidRPr="00592B62" w:rsidRDefault="00484676"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здравоохранения Кировской области </w:t>
            </w:r>
            <w:r w:rsidRPr="00592B62">
              <w:rPr>
                <w:rFonts w:ascii="Times New Roman" w:hAnsi="Times New Roman" w:cs="Times New Roman"/>
                <w:sz w:val="20"/>
                <w:szCs w:val="20"/>
              </w:rPr>
              <w:br/>
              <w:t xml:space="preserve">Исаков А.В. – главный внештатный специалист кардиолог министерства здравоохранения Кировской области </w:t>
            </w:r>
            <w:r w:rsidRPr="00592B62">
              <w:rPr>
                <w:rFonts w:ascii="Times New Roman" w:hAnsi="Times New Roman" w:cs="Times New Roman"/>
                <w:sz w:val="20"/>
                <w:szCs w:val="20"/>
              </w:rPr>
              <w:br/>
              <w:t>Тарасова Л.В., начальник отдела по связям с общественностью и СМИ КОГБУЗ «МИАЦ, ЦОЗМП»</w:t>
            </w:r>
          </w:p>
        </w:tc>
      </w:tr>
      <w:tr w:rsidR="00484676" w14:paraId="72372645" w14:textId="77777777" w:rsidTr="002808E8">
        <w:tc>
          <w:tcPr>
            <w:tcW w:w="666" w:type="dxa"/>
            <w:vMerge/>
          </w:tcPr>
          <w:p w14:paraId="637EF26B"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1826EBE2" w14:textId="1B781F7F"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2833FDFE"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6DA3B849"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3CE1BF82" w14:textId="67F41C93"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том числе о принципах правильного питания, единиц (не менее)</w:t>
            </w:r>
          </w:p>
        </w:tc>
        <w:tc>
          <w:tcPr>
            <w:tcW w:w="1536" w:type="dxa"/>
          </w:tcPr>
          <w:p w14:paraId="3B7CA2C9" w14:textId="71F8851E"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w:t>
            </w:r>
          </w:p>
        </w:tc>
        <w:tc>
          <w:tcPr>
            <w:tcW w:w="3651" w:type="dxa"/>
            <w:vMerge/>
          </w:tcPr>
          <w:p w14:paraId="377DDA94" w14:textId="1381D49F" w:rsidR="00484676" w:rsidRPr="00592B62" w:rsidRDefault="00484676" w:rsidP="00592B62">
            <w:pPr>
              <w:spacing w:line="240" w:lineRule="auto"/>
              <w:rPr>
                <w:rFonts w:ascii="Times New Roman" w:hAnsi="Times New Roman" w:cs="Times New Roman"/>
                <w:sz w:val="20"/>
                <w:szCs w:val="20"/>
              </w:rPr>
            </w:pPr>
          </w:p>
        </w:tc>
      </w:tr>
      <w:tr w:rsidR="00484676" w14:paraId="12C6DFF0" w14:textId="77777777" w:rsidTr="002808E8">
        <w:tc>
          <w:tcPr>
            <w:tcW w:w="666" w:type="dxa"/>
            <w:vMerge/>
          </w:tcPr>
          <w:p w14:paraId="7EAE49A0"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7F4B8638"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0F68FF5E"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4A1977B7"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4E1274A8" w14:textId="35835B50"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видеороликов, размещенных в сети интернет, единиц (не менее)</w:t>
            </w:r>
          </w:p>
        </w:tc>
        <w:tc>
          <w:tcPr>
            <w:tcW w:w="1536" w:type="dxa"/>
          </w:tcPr>
          <w:p w14:paraId="35122E51" w14:textId="5590E6C8"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30</w:t>
            </w:r>
          </w:p>
        </w:tc>
        <w:tc>
          <w:tcPr>
            <w:tcW w:w="3651" w:type="dxa"/>
            <w:vMerge/>
          </w:tcPr>
          <w:p w14:paraId="1587B8BD" w14:textId="77777777" w:rsidR="00484676" w:rsidRPr="00592B62" w:rsidRDefault="00484676" w:rsidP="00592B62">
            <w:pPr>
              <w:spacing w:line="240" w:lineRule="auto"/>
              <w:rPr>
                <w:rFonts w:ascii="Times New Roman" w:hAnsi="Times New Roman" w:cs="Times New Roman"/>
                <w:sz w:val="20"/>
                <w:szCs w:val="20"/>
              </w:rPr>
            </w:pPr>
          </w:p>
        </w:tc>
      </w:tr>
      <w:tr w:rsidR="00484676" w14:paraId="4F7807A5" w14:textId="77777777" w:rsidTr="002808E8">
        <w:tc>
          <w:tcPr>
            <w:tcW w:w="666" w:type="dxa"/>
            <w:vMerge/>
          </w:tcPr>
          <w:p w14:paraId="47A68C6A"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5B6599EB"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63CEBD49"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0D408F76"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00CC519A" w14:textId="53561332"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в том числе по вопросам профилактики употребления </w:t>
            </w:r>
            <w:proofErr w:type="spellStart"/>
            <w:r w:rsidRPr="00592B62">
              <w:rPr>
                <w:rFonts w:ascii="Times New Roman" w:hAnsi="Times New Roman" w:cs="Times New Roman"/>
                <w:sz w:val="20"/>
                <w:szCs w:val="20"/>
              </w:rPr>
              <w:t>никотинсодержащей</w:t>
            </w:r>
            <w:proofErr w:type="spellEnd"/>
            <w:r w:rsidRPr="00592B62">
              <w:rPr>
                <w:rFonts w:ascii="Times New Roman" w:hAnsi="Times New Roman" w:cs="Times New Roman"/>
                <w:sz w:val="20"/>
                <w:szCs w:val="20"/>
              </w:rPr>
              <w:t xml:space="preserve"> продукции единиц (не менее)</w:t>
            </w:r>
          </w:p>
        </w:tc>
        <w:tc>
          <w:tcPr>
            <w:tcW w:w="1536" w:type="dxa"/>
          </w:tcPr>
          <w:p w14:paraId="3963291C" w14:textId="616EE301"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w:t>
            </w:r>
          </w:p>
        </w:tc>
        <w:tc>
          <w:tcPr>
            <w:tcW w:w="3651" w:type="dxa"/>
            <w:vMerge/>
          </w:tcPr>
          <w:p w14:paraId="2C2CD870" w14:textId="77777777" w:rsidR="00484676" w:rsidRPr="00592B62" w:rsidRDefault="00484676" w:rsidP="00592B62">
            <w:pPr>
              <w:spacing w:line="240" w:lineRule="auto"/>
              <w:rPr>
                <w:rFonts w:ascii="Times New Roman" w:hAnsi="Times New Roman" w:cs="Times New Roman"/>
                <w:sz w:val="20"/>
                <w:szCs w:val="20"/>
              </w:rPr>
            </w:pPr>
          </w:p>
        </w:tc>
      </w:tr>
      <w:tr w:rsidR="00484676" w14:paraId="1201E603" w14:textId="77777777" w:rsidTr="002808E8">
        <w:tc>
          <w:tcPr>
            <w:tcW w:w="666" w:type="dxa"/>
            <w:vMerge/>
          </w:tcPr>
          <w:p w14:paraId="6980488D"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796C40E1"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4901FB03"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6C0784EB"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77831B9C" w14:textId="5D61F350"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постов, размещенных в социальных сетях, единиц (не менее)</w:t>
            </w:r>
          </w:p>
        </w:tc>
        <w:tc>
          <w:tcPr>
            <w:tcW w:w="1536" w:type="dxa"/>
          </w:tcPr>
          <w:p w14:paraId="7BC733C4" w14:textId="40AC0FD7"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w:t>
            </w:r>
            <w:r w:rsidR="008A509B">
              <w:rPr>
                <w:rFonts w:ascii="Times New Roman" w:hAnsi="Times New Roman" w:cs="Times New Roman"/>
                <w:sz w:val="20"/>
                <w:szCs w:val="20"/>
              </w:rPr>
              <w:t xml:space="preserve"> </w:t>
            </w:r>
            <w:r w:rsidRPr="00592B62">
              <w:rPr>
                <w:rFonts w:ascii="Times New Roman" w:hAnsi="Times New Roman" w:cs="Times New Roman"/>
                <w:sz w:val="20"/>
                <w:szCs w:val="20"/>
              </w:rPr>
              <w:t>000</w:t>
            </w:r>
          </w:p>
        </w:tc>
        <w:tc>
          <w:tcPr>
            <w:tcW w:w="3651" w:type="dxa"/>
            <w:vMerge/>
          </w:tcPr>
          <w:p w14:paraId="2419EF66" w14:textId="77777777" w:rsidR="00484676" w:rsidRPr="00592B62" w:rsidRDefault="00484676" w:rsidP="00592B62">
            <w:pPr>
              <w:spacing w:line="240" w:lineRule="auto"/>
              <w:rPr>
                <w:rFonts w:ascii="Times New Roman" w:hAnsi="Times New Roman" w:cs="Times New Roman"/>
                <w:sz w:val="20"/>
                <w:szCs w:val="20"/>
              </w:rPr>
            </w:pPr>
          </w:p>
        </w:tc>
      </w:tr>
      <w:tr w:rsidR="00484676" w14:paraId="78C62C68" w14:textId="77777777" w:rsidTr="002808E8">
        <w:tc>
          <w:tcPr>
            <w:tcW w:w="666" w:type="dxa"/>
            <w:vMerge/>
          </w:tcPr>
          <w:p w14:paraId="0C308607"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3C926913"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57D5D006"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409A5304"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7B6F9C50" w14:textId="1E9978C6"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том числе. о принципах правильного питания единиц (не менее)</w:t>
            </w:r>
          </w:p>
        </w:tc>
        <w:tc>
          <w:tcPr>
            <w:tcW w:w="1536" w:type="dxa"/>
          </w:tcPr>
          <w:p w14:paraId="03CC9D6E" w14:textId="2A974BCA"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w:t>
            </w:r>
          </w:p>
        </w:tc>
        <w:tc>
          <w:tcPr>
            <w:tcW w:w="3651" w:type="dxa"/>
            <w:vMerge/>
          </w:tcPr>
          <w:p w14:paraId="5BC03BE2" w14:textId="77777777" w:rsidR="00484676" w:rsidRPr="00592B62" w:rsidRDefault="00484676" w:rsidP="00592B62">
            <w:pPr>
              <w:spacing w:line="240" w:lineRule="auto"/>
              <w:rPr>
                <w:rFonts w:ascii="Times New Roman" w:hAnsi="Times New Roman" w:cs="Times New Roman"/>
                <w:sz w:val="20"/>
                <w:szCs w:val="20"/>
              </w:rPr>
            </w:pPr>
          </w:p>
        </w:tc>
      </w:tr>
      <w:tr w:rsidR="00484676" w14:paraId="46CB194E" w14:textId="77777777" w:rsidTr="002808E8">
        <w:tc>
          <w:tcPr>
            <w:tcW w:w="666" w:type="dxa"/>
            <w:vMerge/>
          </w:tcPr>
          <w:p w14:paraId="4674E816"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0DF8715B"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0F216FFA"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10D17AFA"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4F67824A" w14:textId="24BA449B"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в том числе по вопросам профилактики употребления </w:t>
            </w:r>
            <w:proofErr w:type="spellStart"/>
            <w:r w:rsidRPr="00592B62">
              <w:rPr>
                <w:rFonts w:ascii="Times New Roman" w:hAnsi="Times New Roman" w:cs="Times New Roman"/>
                <w:sz w:val="20"/>
                <w:szCs w:val="20"/>
              </w:rPr>
              <w:t>никотинсодержащей</w:t>
            </w:r>
            <w:proofErr w:type="spellEnd"/>
            <w:r w:rsidRPr="00592B62">
              <w:rPr>
                <w:rFonts w:ascii="Times New Roman" w:hAnsi="Times New Roman" w:cs="Times New Roman"/>
                <w:sz w:val="20"/>
                <w:szCs w:val="20"/>
              </w:rPr>
              <w:t xml:space="preserve"> продукции</w:t>
            </w:r>
          </w:p>
        </w:tc>
        <w:tc>
          <w:tcPr>
            <w:tcW w:w="1536" w:type="dxa"/>
          </w:tcPr>
          <w:p w14:paraId="50FE36EF" w14:textId="759D4C21"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vMerge/>
          </w:tcPr>
          <w:p w14:paraId="438E57CD" w14:textId="77777777" w:rsidR="00484676" w:rsidRPr="00592B62" w:rsidRDefault="00484676" w:rsidP="00592B62">
            <w:pPr>
              <w:spacing w:line="240" w:lineRule="auto"/>
              <w:rPr>
                <w:rFonts w:ascii="Times New Roman" w:hAnsi="Times New Roman" w:cs="Times New Roman"/>
                <w:sz w:val="20"/>
                <w:szCs w:val="20"/>
              </w:rPr>
            </w:pPr>
          </w:p>
        </w:tc>
      </w:tr>
      <w:tr w:rsidR="00484676" w14:paraId="6C72D910" w14:textId="77777777" w:rsidTr="002808E8">
        <w:tc>
          <w:tcPr>
            <w:tcW w:w="666" w:type="dxa"/>
            <w:vMerge/>
          </w:tcPr>
          <w:p w14:paraId="15AE2670"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550543B8"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4603CA0D"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1A6B3742"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1E338CFC" w14:textId="6E260310"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том числе о принципах правильного питания</w:t>
            </w:r>
          </w:p>
        </w:tc>
        <w:tc>
          <w:tcPr>
            <w:tcW w:w="1536" w:type="dxa"/>
          </w:tcPr>
          <w:p w14:paraId="3AB46741" w14:textId="0C9EA4CC"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vMerge/>
          </w:tcPr>
          <w:p w14:paraId="35E9FBEF" w14:textId="77777777" w:rsidR="00484676" w:rsidRPr="00592B62" w:rsidRDefault="00484676" w:rsidP="00592B62">
            <w:pPr>
              <w:spacing w:line="240" w:lineRule="auto"/>
              <w:rPr>
                <w:rFonts w:ascii="Times New Roman" w:hAnsi="Times New Roman" w:cs="Times New Roman"/>
                <w:sz w:val="20"/>
                <w:szCs w:val="20"/>
              </w:rPr>
            </w:pPr>
          </w:p>
        </w:tc>
      </w:tr>
      <w:tr w:rsidR="00484676" w14:paraId="2A5D51BC" w14:textId="77777777" w:rsidTr="002808E8">
        <w:tc>
          <w:tcPr>
            <w:tcW w:w="666" w:type="dxa"/>
            <w:vMerge/>
          </w:tcPr>
          <w:p w14:paraId="69BB365E"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4E21A630"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7BF16ACE"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779B6C33"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2092DB0A" w14:textId="3F4F7E61"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публикаций в СМИ по вопросам популяризации здорового образа жизни, не менее</w:t>
            </w:r>
          </w:p>
        </w:tc>
        <w:tc>
          <w:tcPr>
            <w:tcW w:w="1536" w:type="dxa"/>
          </w:tcPr>
          <w:p w14:paraId="3CE9C182" w14:textId="67B018F7"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150</w:t>
            </w:r>
          </w:p>
        </w:tc>
        <w:tc>
          <w:tcPr>
            <w:tcW w:w="3651" w:type="dxa"/>
            <w:vMerge/>
          </w:tcPr>
          <w:p w14:paraId="6EB17EE0" w14:textId="77777777" w:rsidR="00484676" w:rsidRPr="00592B62" w:rsidRDefault="00484676" w:rsidP="00592B62">
            <w:pPr>
              <w:spacing w:line="240" w:lineRule="auto"/>
              <w:rPr>
                <w:rFonts w:ascii="Times New Roman" w:hAnsi="Times New Roman" w:cs="Times New Roman"/>
                <w:sz w:val="20"/>
                <w:szCs w:val="20"/>
              </w:rPr>
            </w:pPr>
          </w:p>
        </w:tc>
      </w:tr>
      <w:tr w:rsidR="00484676" w14:paraId="67490D57" w14:textId="77777777" w:rsidTr="002808E8">
        <w:tc>
          <w:tcPr>
            <w:tcW w:w="666" w:type="dxa"/>
            <w:vMerge/>
          </w:tcPr>
          <w:p w14:paraId="232C4E7A"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75CB6965"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1797480C"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21B3ADAF"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051AC455" w14:textId="443581B1"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в том числе по вопросам профилактики употребления </w:t>
            </w:r>
            <w:proofErr w:type="spellStart"/>
            <w:r w:rsidRPr="00592B62">
              <w:rPr>
                <w:rFonts w:ascii="Times New Roman" w:hAnsi="Times New Roman" w:cs="Times New Roman"/>
                <w:sz w:val="20"/>
                <w:szCs w:val="20"/>
              </w:rPr>
              <w:t>никотинсодержащей</w:t>
            </w:r>
            <w:proofErr w:type="spellEnd"/>
            <w:r w:rsidRPr="00592B62">
              <w:rPr>
                <w:rFonts w:ascii="Times New Roman" w:hAnsi="Times New Roman" w:cs="Times New Roman"/>
                <w:sz w:val="20"/>
                <w:szCs w:val="20"/>
              </w:rPr>
              <w:t xml:space="preserve"> продукции</w:t>
            </w:r>
          </w:p>
        </w:tc>
        <w:tc>
          <w:tcPr>
            <w:tcW w:w="1536" w:type="dxa"/>
          </w:tcPr>
          <w:p w14:paraId="6EEA955E" w14:textId="234200AE"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w:t>
            </w:r>
          </w:p>
        </w:tc>
        <w:tc>
          <w:tcPr>
            <w:tcW w:w="3651" w:type="dxa"/>
            <w:vMerge/>
          </w:tcPr>
          <w:p w14:paraId="38712299" w14:textId="77777777" w:rsidR="00484676" w:rsidRPr="00592B62" w:rsidRDefault="00484676" w:rsidP="00592B62">
            <w:pPr>
              <w:spacing w:line="240" w:lineRule="auto"/>
              <w:rPr>
                <w:rFonts w:ascii="Times New Roman" w:hAnsi="Times New Roman" w:cs="Times New Roman"/>
                <w:sz w:val="20"/>
                <w:szCs w:val="20"/>
              </w:rPr>
            </w:pPr>
          </w:p>
        </w:tc>
      </w:tr>
      <w:tr w:rsidR="00484676" w14:paraId="12EBE823" w14:textId="77777777" w:rsidTr="002808E8">
        <w:tc>
          <w:tcPr>
            <w:tcW w:w="666" w:type="dxa"/>
            <w:vMerge/>
          </w:tcPr>
          <w:p w14:paraId="5A55A253"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22414124" w14:textId="77777777" w:rsidR="00484676" w:rsidRPr="00592B62" w:rsidRDefault="00484676" w:rsidP="00592B62">
            <w:pPr>
              <w:spacing w:line="240" w:lineRule="auto"/>
              <w:rPr>
                <w:rFonts w:ascii="Times New Roman" w:hAnsi="Times New Roman" w:cs="Times New Roman"/>
                <w:bCs/>
                <w:sz w:val="20"/>
                <w:szCs w:val="20"/>
              </w:rPr>
            </w:pPr>
          </w:p>
        </w:tc>
        <w:tc>
          <w:tcPr>
            <w:tcW w:w="1234" w:type="dxa"/>
            <w:gridSpan w:val="3"/>
            <w:vMerge/>
          </w:tcPr>
          <w:p w14:paraId="3C6CC6A3"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340D3CC6"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7AE13E6F" w14:textId="7349ACAF"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том числе о принципах правильного питания</w:t>
            </w:r>
          </w:p>
        </w:tc>
        <w:tc>
          <w:tcPr>
            <w:tcW w:w="1536" w:type="dxa"/>
          </w:tcPr>
          <w:p w14:paraId="2E25259B" w14:textId="2AE07DF2" w:rsidR="00484676" w:rsidRPr="00592B62" w:rsidRDefault="00484676"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w:t>
            </w:r>
          </w:p>
        </w:tc>
        <w:tc>
          <w:tcPr>
            <w:tcW w:w="3651" w:type="dxa"/>
            <w:vMerge/>
          </w:tcPr>
          <w:p w14:paraId="622079C2" w14:textId="77777777" w:rsidR="00484676" w:rsidRPr="00592B62" w:rsidRDefault="00484676" w:rsidP="00592B62">
            <w:pPr>
              <w:spacing w:line="240" w:lineRule="auto"/>
              <w:rPr>
                <w:rFonts w:ascii="Times New Roman" w:hAnsi="Times New Roman" w:cs="Times New Roman"/>
                <w:sz w:val="20"/>
                <w:szCs w:val="20"/>
              </w:rPr>
            </w:pPr>
          </w:p>
        </w:tc>
      </w:tr>
      <w:tr w:rsidR="00484676" w14:paraId="3114C944" w14:textId="77777777" w:rsidTr="002808E8">
        <w:tc>
          <w:tcPr>
            <w:tcW w:w="666" w:type="dxa"/>
          </w:tcPr>
          <w:p w14:paraId="0A46DC4D" w14:textId="6B93D316"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3.1.2.</w:t>
            </w:r>
          </w:p>
        </w:tc>
        <w:tc>
          <w:tcPr>
            <w:tcW w:w="2818" w:type="dxa"/>
          </w:tcPr>
          <w:p w14:paraId="5B7E2BC5" w14:textId="65827607" w:rsidR="00484676" w:rsidRPr="00592B62" w:rsidRDefault="00484676"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 xml:space="preserve">Издание тематического информационно-наглядного материала по вопросам </w:t>
            </w:r>
            <w:r w:rsidRPr="00592B62">
              <w:rPr>
                <w:rFonts w:ascii="Times New Roman" w:hAnsi="Times New Roman" w:cs="Times New Roman"/>
                <w:sz w:val="20"/>
                <w:szCs w:val="20"/>
              </w:rPr>
              <w:lastRenderedPageBreak/>
              <w:t>популяризации здорового образа жизни, профилактики хронических заболеваний и факторов риска их развития, важности регулярного прохождения диспансеризации</w:t>
            </w:r>
          </w:p>
        </w:tc>
        <w:tc>
          <w:tcPr>
            <w:tcW w:w="1234" w:type="dxa"/>
            <w:gridSpan w:val="3"/>
          </w:tcPr>
          <w:p w14:paraId="12620E71"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tcPr>
          <w:p w14:paraId="56D0D1C7"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240C9922" w14:textId="1EAC9A0A"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Тираж памяток, буклетов, листовок, экземпляров не менее</w:t>
            </w:r>
          </w:p>
        </w:tc>
        <w:tc>
          <w:tcPr>
            <w:tcW w:w="1536" w:type="dxa"/>
          </w:tcPr>
          <w:p w14:paraId="125B7F07" w14:textId="6CDBAB5C" w:rsidR="00484676" w:rsidRPr="00592B62" w:rsidRDefault="008A509B" w:rsidP="008A509B">
            <w:pPr>
              <w:spacing w:line="240" w:lineRule="auto"/>
              <w:jc w:val="center"/>
              <w:rPr>
                <w:rFonts w:ascii="Times New Roman" w:hAnsi="Times New Roman" w:cs="Times New Roman"/>
                <w:sz w:val="20"/>
                <w:szCs w:val="20"/>
              </w:rPr>
            </w:pPr>
            <w:r>
              <w:rPr>
                <w:rFonts w:ascii="Times New Roman" w:hAnsi="Times New Roman" w:cs="Times New Roman"/>
                <w:sz w:val="20"/>
                <w:szCs w:val="20"/>
              </w:rPr>
              <w:t>100 000</w:t>
            </w:r>
          </w:p>
        </w:tc>
        <w:tc>
          <w:tcPr>
            <w:tcW w:w="3651" w:type="dxa"/>
          </w:tcPr>
          <w:p w14:paraId="5B24E291" w14:textId="77777777" w:rsidR="00484676" w:rsidRPr="00592B62" w:rsidRDefault="00484676" w:rsidP="00592B62">
            <w:pPr>
              <w:spacing w:line="240" w:lineRule="auto"/>
              <w:rPr>
                <w:rFonts w:ascii="Times New Roman" w:hAnsi="Times New Roman" w:cs="Times New Roman"/>
                <w:sz w:val="20"/>
                <w:szCs w:val="20"/>
              </w:rPr>
            </w:pPr>
          </w:p>
        </w:tc>
      </w:tr>
      <w:tr w:rsidR="00484676" w14:paraId="0DA91E95" w14:textId="77777777" w:rsidTr="002808E8">
        <w:tc>
          <w:tcPr>
            <w:tcW w:w="666" w:type="dxa"/>
            <w:vMerge w:val="restart"/>
          </w:tcPr>
          <w:p w14:paraId="421A2C08" w14:textId="2F305542"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3.1.3.</w:t>
            </w:r>
          </w:p>
        </w:tc>
        <w:tc>
          <w:tcPr>
            <w:tcW w:w="2818" w:type="dxa"/>
            <w:vMerge w:val="restart"/>
          </w:tcPr>
          <w:p w14:paraId="01180886" w14:textId="07BB0DA1" w:rsidR="00484676" w:rsidRPr="00592B62" w:rsidRDefault="00484676"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Организация и проведение массовых акций, приуроченных к всемирным дням здоровья, в том числе с привлечением волонтеров</w:t>
            </w:r>
          </w:p>
        </w:tc>
        <w:tc>
          <w:tcPr>
            <w:tcW w:w="1234" w:type="dxa"/>
            <w:gridSpan w:val="3"/>
            <w:vMerge w:val="restart"/>
          </w:tcPr>
          <w:p w14:paraId="120BB973"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val="restart"/>
          </w:tcPr>
          <w:p w14:paraId="66D6302A"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4202BA39" w14:textId="5D65AAEE"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Всемирный день здоровья, 7 апреля, охват человек, не менее</w:t>
            </w:r>
          </w:p>
        </w:tc>
        <w:tc>
          <w:tcPr>
            <w:tcW w:w="1536" w:type="dxa"/>
          </w:tcPr>
          <w:p w14:paraId="7DAF01B5" w14:textId="33E8AA55" w:rsidR="00484676" w:rsidRPr="00592B62" w:rsidRDefault="00484676" w:rsidP="008A509B">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w:t>
            </w:r>
            <w:r w:rsidR="008A509B">
              <w:rPr>
                <w:rFonts w:ascii="Times New Roman" w:hAnsi="Times New Roman" w:cs="Times New Roman"/>
                <w:sz w:val="20"/>
                <w:szCs w:val="20"/>
              </w:rPr>
              <w:t xml:space="preserve"> 000</w:t>
            </w:r>
          </w:p>
        </w:tc>
        <w:tc>
          <w:tcPr>
            <w:tcW w:w="3651" w:type="dxa"/>
            <w:vMerge w:val="restart"/>
          </w:tcPr>
          <w:p w14:paraId="3DE17743" w14:textId="77777777" w:rsidR="00484676" w:rsidRPr="00592B62" w:rsidRDefault="00484676" w:rsidP="00592B62">
            <w:pPr>
              <w:spacing w:line="240" w:lineRule="auto"/>
              <w:rPr>
                <w:rFonts w:ascii="Times New Roman" w:hAnsi="Times New Roman" w:cs="Times New Roman"/>
                <w:sz w:val="20"/>
                <w:szCs w:val="20"/>
              </w:rPr>
            </w:pPr>
          </w:p>
        </w:tc>
      </w:tr>
      <w:tr w:rsidR="00484676" w14:paraId="579E0B1B" w14:textId="77777777" w:rsidTr="002808E8">
        <w:tc>
          <w:tcPr>
            <w:tcW w:w="666" w:type="dxa"/>
            <w:vMerge/>
          </w:tcPr>
          <w:p w14:paraId="3DC0499E"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14D51768" w14:textId="77777777" w:rsidR="00484676" w:rsidRPr="00592B62" w:rsidRDefault="00484676" w:rsidP="00592B62">
            <w:pPr>
              <w:spacing w:line="240" w:lineRule="auto"/>
              <w:rPr>
                <w:rFonts w:ascii="Times New Roman" w:hAnsi="Times New Roman" w:cs="Times New Roman"/>
                <w:sz w:val="20"/>
                <w:szCs w:val="20"/>
              </w:rPr>
            </w:pPr>
          </w:p>
        </w:tc>
        <w:tc>
          <w:tcPr>
            <w:tcW w:w="1234" w:type="dxa"/>
            <w:gridSpan w:val="3"/>
            <w:vMerge/>
          </w:tcPr>
          <w:p w14:paraId="4DEF9E90"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7CA2D379"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0D97CF02" w14:textId="205B4434"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Всемирный день отказа от табака, 31 мая, охват человек, не менее</w:t>
            </w:r>
          </w:p>
        </w:tc>
        <w:tc>
          <w:tcPr>
            <w:tcW w:w="1536" w:type="dxa"/>
          </w:tcPr>
          <w:p w14:paraId="13ED318F" w14:textId="714AA49D" w:rsidR="00484676" w:rsidRPr="00592B62" w:rsidRDefault="008A509B" w:rsidP="00484676">
            <w:pPr>
              <w:spacing w:line="240" w:lineRule="auto"/>
              <w:jc w:val="center"/>
              <w:rPr>
                <w:rFonts w:ascii="Times New Roman" w:hAnsi="Times New Roman" w:cs="Times New Roman"/>
                <w:sz w:val="20"/>
                <w:szCs w:val="20"/>
              </w:rPr>
            </w:pPr>
            <w:r>
              <w:rPr>
                <w:rFonts w:ascii="Times New Roman" w:hAnsi="Times New Roman" w:cs="Times New Roman"/>
                <w:sz w:val="20"/>
                <w:szCs w:val="20"/>
              </w:rPr>
              <w:t>5 000</w:t>
            </w:r>
            <w:r w:rsidR="00484676" w:rsidRPr="00592B62">
              <w:rPr>
                <w:rFonts w:ascii="Times New Roman" w:hAnsi="Times New Roman" w:cs="Times New Roman"/>
                <w:sz w:val="20"/>
                <w:szCs w:val="20"/>
              </w:rPr>
              <w:t xml:space="preserve"> </w:t>
            </w:r>
          </w:p>
        </w:tc>
        <w:tc>
          <w:tcPr>
            <w:tcW w:w="3651" w:type="dxa"/>
            <w:vMerge/>
          </w:tcPr>
          <w:p w14:paraId="0D92E669" w14:textId="77777777" w:rsidR="00484676" w:rsidRPr="00592B62" w:rsidRDefault="00484676" w:rsidP="00592B62">
            <w:pPr>
              <w:spacing w:line="240" w:lineRule="auto"/>
              <w:rPr>
                <w:rFonts w:ascii="Times New Roman" w:hAnsi="Times New Roman" w:cs="Times New Roman"/>
                <w:sz w:val="20"/>
                <w:szCs w:val="20"/>
              </w:rPr>
            </w:pPr>
          </w:p>
        </w:tc>
      </w:tr>
      <w:tr w:rsidR="00484676" w14:paraId="03980C52" w14:textId="77777777" w:rsidTr="002808E8">
        <w:tc>
          <w:tcPr>
            <w:tcW w:w="666" w:type="dxa"/>
            <w:vMerge/>
          </w:tcPr>
          <w:p w14:paraId="4D4E1836"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48039F7E" w14:textId="77777777" w:rsidR="00484676" w:rsidRPr="00592B62" w:rsidRDefault="00484676" w:rsidP="00592B62">
            <w:pPr>
              <w:spacing w:line="240" w:lineRule="auto"/>
              <w:rPr>
                <w:rFonts w:ascii="Times New Roman" w:hAnsi="Times New Roman" w:cs="Times New Roman"/>
                <w:sz w:val="20"/>
                <w:szCs w:val="20"/>
              </w:rPr>
            </w:pPr>
          </w:p>
        </w:tc>
        <w:tc>
          <w:tcPr>
            <w:tcW w:w="1234" w:type="dxa"/>
            <w:gridSpan w:val="3"/>
            <w:vMerge/>
          </w:tcPr>
          <w:p w14:paraId="4E0A7060"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0185F748"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0B6C47EC" w14:textId="68544D43"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Всемирный день сердца, 29 сентября, охват человек, не менее</w:t>
            </w:r>
          </w:p>
        </w:tc>
        <w:tc>
          <w:tcPr>
            <w:tcW w:w="1536" w:type="dxa"/>
          </w:tcPr>
          <w:p w14:paraId="540FD624" w14:textId="31CCE436" w:rsidR="00484676" w:rsidRPr="00592B62" w:rsidRDefault="008A509B" w:rsidP="00484676">
            <w:pPr>
              <w:spacing w:line="240" w:lineRule="auto"/>
              <w:jc w:val="center"/>
              <w:rPr>
                <w:rFonts w:ascii="Times New Roman" w:hAnsi="Times New Roman" w:cs="Times New Roman"/>
                <w:sz w:val="20"/>
                <w:szCs w:val="20"/>
              </w:rPr>
            </w:pPr>
            <w:r>
              <w:rPr>
                <w:rFonts w:ascii="Times New Roman" w:hAnsi="Times New Roman" w:cs="Times New Roman"/>
                <w:sz w:val="20"/>
                <w:szCs w:val="20"/>
              </w:rPr>
              <w:t>7 000</w:t>
            </w:r>
            <w:r w:rsidR="00484676" w:rsidRPr="00592B62">
              <w:rPr>
                <w:rFonts w:ascii="Times New Roman" w:hAnsi="Times New Roman" w:cs="Times New Roman"/>
                <w:sz w:val="20"/>
                <w:szCs w:val="20"/>
              </w:rPr>
              <w:t xml:space="preserve"> </w:t>
            </w:r>
          </w:p>
        </w:tc>
        <w:tc>
          <w:tcPr>
            <w:tcW w:w="3651" w:type="dxa"/>
            <w:vMerge/>
          </w:tcPr>
          <w:p w14:paraId="7E970B43" w14:textId="77777777" w:rsidR="00484676" w:rsidRPr="00592B62" w:rsidRDefault="00484676" w:rsidP="00592B62">
            <w:pPr>
              <w:spacing w:line="240" w:lineRule="auto"/>
              <w:rPr>
                <w:rFonts w:ascii="Times New Roman" w:hAnsi="Times New Roman" w:cs="Times New Roman"/>
                <w:sz w:val="20"/>
                <w:szCs w:val="20"/>
              </w:rPr>
            </w:pPr>
          </w:p>
        </w:tc>
      </w:tr>
      <w:tr w:rsidR="00484676" w14:paraId="128D9358" w14:textId="77777777" w:rsidTr="002808E8">
        <w:tc>
          <w:tcPr>
            <w:tcW w:w="666" w:type="dxa"/>
            <w:vMerge/>
          </w:tcPr>
          <w:p w14:paraId="54937971" w14:textId="77777777" w:rsidR="00484676" w:rsidRPr="00592B62" w:rsidRDefault="00484676" w:rsidP="00484676">
            <w:pPr>
              <w:pStyle w:val="ab"/>
              <w:spacing w:after="0" w:line="360" w:lineRule="auto"/>
              <w:ind w:left="0"/>
              <w:jc w:val="center"/>
              <w:outlineLvl w:val="0"/>
              <w:rPr>
                <w:rFonts w:ascii="Times New Roman" w:hAnsi="Times New Roman" w:cs="Times New Roman"/>
                <w:bCs/>
                <w:sz w:val="20"/>
                <w:szCs w:val="20"/>
              </w:rPr>
            </w:pPr>
          </w:p>
        </w:tc>
        <w:tc>
          <w:tcPr>
            <w:tcW w:w="2818" w:type="dxa"/>
            <w:vMerge/>
          </w:tcPr>
          <w:p w14:paraId="38A6B5F3" w14:textId="77777777" w:rsidR="00484676" w:rsidRPr="00592B62" w:rsidRDefault="00484676" w:rsidP="00592B62">
            <w:pPr>
              <w:spacing w:line="240" w:lineRule="auto"/>
              <w:rPr>
                <w:rFonts w:ascii="Times New Roman" w:hAnsi="Times New Roman" w:cs="Times New Roman"/>
                <w:sz w:val="20"/>
                <w:szCs w:val="20"/>
              </w:rPr>
            </w:pPr>
          </w:p>
        </w:tc>
        <w:tc>
          <w:tcPr>
            <w:tcW w:w="1234" w:type="dxa"/>
            <w:gridSpan w:val="3"/>
            <w:vMerge/>
          </w:tcPr>
          <w:p w14:paraId="6E9EF335" w14:textId="77777777" w:rsidR="00484676" w:rsidRPr="00592B62" w:rsidRDefault="00484676" w:rsidP="00484676">
            <w:pPr>
              <w:spacing w:line="240" w:lineRule="auto"/>
              <w:jc w:val="center"/>
              <w:rPr>
                <w:rFonts w:ascii="Times New Roman" w:hAnsi="Times New Roman" w:cs="Times New Roman"/>
                <w:sz w:val="20"/>
                <w:szCs w:val="20"/>
              </w:rPr>
            </w:pPr>
          </w:p>
        </w:tc>
        <w:tc>
          <w:tcPr>
            <w:tcW w:w="1235" w:type="dxa"/>
            <w:gridSpan w:val="2"/>
            <w:vMerge/>
          </w:tcPr>
          <w:p w14:paraId="62E5207A" w14:textId="77777777" w:rsidR="00484676" w:rsidRPr="00592B62" w:rsidRDefault="00484676" w:rsidP="00484676">
            <w:pPr>
              <w:spacing w:line="240" w:lineRule="auto"/>
              <w:jc w:val="center"/>
              <w:rPr>
                <w:rFonts w:ascii="Times New Roman" w:hAnsi="Times New Roman" w:cs="Times New Roman"/>
                <w:sz w:val="20"/>
                <w:szCs w:val="20"/>
              </w:rPr>
            </w:pPr>
          </w:p>
        </w:tc>
        <w:tc>
          <w:tcPr>
            <w:tcW w:w="3138" w:type="dxa"/>
            <w:gridSpan w:val="2"/>
          </w:tcPr>
          <w:p w14:paraId="0B1BDBA3" w14:textId="05250365" w:rsidR="00484676" w:rsidRPr="00592B62" w:rsidRDefault="00484676"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Всемирный день борьбы с инсультом, 29 октября, охват человек, не менее</w:t>
            </w:r>
          </w:p>
        </w:tc>
        <w:tc>
          <w:tcPr>
            <w:tcW w:w="1536" w:type="dxa"/>
          </w:tcPr>
          <w:p w14:paraId="46C5C498" w14:textId="2589870A" w:rsidR="00484676" w:rsidRPr="00592B62" w:rsidRDefault="008A509B" w:rsidP="00484676">
            <w:pPr>
              <w:spacing w:line="240" w:lineRule="auto"/>
              <w:jc w:val="center"/>
              <w:rPr>
                <w:rFonts w:ascii="Times New Roman" w:hAnsi="Times New Roman" w:cs="Times New Roman"/>
                <w:sz w:val="20"/>
                <w:szCs w:val="20"/>
              </w:rPr>
            </w:pPr>
            <w:r>
              <w:rPr>
                <w:rFonts w:ascii="Times New Roman" w:hAnsi="Times New Roman" w:cs="Times New Roman"/>
                <w:sz w:val="20"/>
                <w:szCs w:val="20"/>
              </w:rPr>
              <w:t>7 000</w:t>
            </w:r>
            <w:r w:rsidR="00484676" w:rsidRPr="00592B62">
              <w:rPr>
                <w:rFonts w:ascii="Times New Roman" w:hAnsi="Times New Roman" w:cs="Times New Roman"/>
                <w:sz w:val="20"/>
                <w:szCs w:val="20"/>
              </w:rPr>
              <w:t xml:space="preserve"> </w:t>
            </w:r>
          </w:p>
        </w:tc>
        <w:tc>
          <w:tcPr>
            <w:tcW w:w="3651" w:type="dxa"/>
            <w:vMerge/>
          </w:tcPr>
          <w:p w14:paraId="2C13E6E4" w14:textId="77777777" w:rsidR="00484676" w:rsidRPr="00592B62" w:rsidRDefault="00484676" w:rsidP="00592B62">
            <w:pPr>
              <w:spacing w:line="240" w:lineRule="auto"/>
              <w:rPr>
                <w:rFonts w:ascii="Times New Roman" w:hAnsi="Times New Roman" w:cs="Times New Roman"/>
                <w:sz w:val="20"/>
                <w:szCs w:val="20"/>
              </w:rPr>
            </w:pPr>
          </w:p>
        </w:tc>
      </w:tr>
      <w:tr w:rsidR="00572F4D" w14:paraId="57054853" w14:textId="77777777" w:rsidTr="002808E8">
        <w:tc>
          <w:tcPr>
            <w:tcW w:w="666" w:type="dxa"/>
            <w:vMerge w:val="restart"/>
          </w:tcPr>
          <w:p w14:paraId="5E7160A0" w14:textId="4F9B6C60" w:rsidR="00572F4D" w:rsidRPr="00592B62" w:rsidRDefault="00572F4D" w:rsidP="00484676">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3.2.</w:t>
            </w:r>
          </w:p>
        </w:tc>
        <w:tc>
          <w:tcPr>
            <w:tcW w:w="2818" w:type="dxa"/>
          </w:tcPr>
          <w:p w14:paraId="3E94B457" w14:textId="137D02BF"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Формирование общественного спроса на позитивный новостной фон в</w:t>
            </w:r>
            <w:r w:rsidR="00E06B0C">
              <w:rPr>
                <w:rFonts w:ascii="Times New Roman" w:hAnsi="Times New Roman" w:cs="Times New Roman"/>
                <w:bCs/>
                <w:sz w:val="20"/>
                <w:szCs w:val="20"/>
              </w:rPr>
              <w:t xml:space="preserve"> </w:t>
            </w:r>
            <w:r w:rsidRPr="00592B62">
              <w:rPr>
                <w:rFonts w:ascii="Times New Roman" w:hAnsi="Times New Roman" w:cs="Times New Roman"/>
                <w:bCs/>
                <w:sz w:val="20"/>
                <w:szCs w:val="20"/>
              </w:rPr>
              <w:t>средствах массовой информации в тесном сотрудничестве с региональными информационными компаниями</w:t>
            </w:r>
          </w:p>
        </w:tc>
        <w:tc>
          <w:tcPr>
            <w:tcW w:w="1234" w:type="dxa"/>
            <w:gridSpan w:val="3"/>
            <w:vMerge w:val="restart"/>
          </w:tcPr>
          <w:p w14:paraId="69D73BC1" w14:textId="53EF482F" w:rsidR="00572F4D" w:rsidRPr="00592B62" w:rsidRDefault="00572F4D"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vMerge w:val="restart"/>
          </w:tcPr>
          <w:p w14:paraId="011C4644" w14:textId="1DB11BC0" w:rsidR="00572F4D" w:rsidRPr="00592B62" w:rsidRDefault="00572F4D"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vMerge w:val="restart"/>
          </w:tcPr>
          <w:p w14:paraId="34C04870" w14:textId="2E826513"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органов исполнительной власти, с которыми осуществляется взаимодействие в целях размещения позитивных новостей в средствах массовой информации, единиц не менее</w:t>
            </w:r>
          </w:p>
        </w:tc>
        <w:tc>
          <w:tcPr>
            <w:tcW w:w="1536" w:type="dxa"/>
            <w:vMerge w:val="restart"/>
          </w:tcPr>
          <w:p w14:paraId="4FA7D132" w14:textId="5B6C58F3" w:rsidR="00572F4D" w:rsidRPr="00592B62" w:rsidRDefault="00572F4D" w:rsidP="0048467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20</w:t>
            </w:r>
          </w:p>
        </w:tc>
        <w:tc>
          <w:tcPr>
            <w:tcW w:w="3651" w:type="dxa"/>
            <w:vMerge w:val="restart"/>
          </w:tcPr>
          <w:p w14:paraId="74114EB4" w14:textId="669D5451"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медицине министерства здравоохранения Кировской области </w:t>
            </w:r>
            <w:r w:rsidRPr="00592B62">
              <w:rPr>
                <w:rFonts w:ascii="Times New Roman" w:hAnsi="Times New Roman" w:cs="Times New Roman"/>
                <w:sz w:val="20"/>
                <w:szCs w:val="20"/>
              </w:rPr>
              <w:br/>
              <w:t>Тарасова Л.В., начальник отдела по связям с общественностью и СМИ</w:t>
            </w:r>
            <w:r w:rsidRPr="00592B62">
              <w:rPr>
                <w:rFonts w:ascii="Times New Roman" w:hAnsi="Times New Roman" w:cs="Times New Roman"/>
                <w:sz w:val="20"/>
                <w:szCs w:val="20"/>
              </w:rPr>
              <w:br/>
              <w:t>КОГБУЗ «МИАЦ, ЦОЗМП»</w:t>
            </w:r>
          </w:p>
        </w:tc>
      </w:tr>
      <w:tr w:rsidR="00572F4D" w14:paraId="5241A72F" w14:textId="77777777" w:rsidTr="002808E8">
        <w:tc>
          <w:tcPr>
            <w:tcW w:w="666" w:type="dxa"/>
            <w:vMerge/>
          </w:tcPr>
          <w:p w14:paraId="47D849D2" w14:textId="77777777" w:rsidR="00572F4D" w:rsidRPr="00592B62" w:rsidRDefault="00572F4D" w:rsidP="00484676">
            <w:pPr>
              <w:pStyle w:val="ab"/>
              <w:spacing w:after="0" w:line="360" w:lineRule="auto"/>
              <w:ind w:left="0"/>
              <w:jc w:val="center"/>
              <w:outlineLvl w:val="0"/>
              <w:rPr>
                <w:rFonts w:ascii="Times New Roman" w:hAnsi="Times New Roman" w:cs="Times New Roman"/>
                <w:bCs/>
                <w:sz w:val="20"/>
                <w:szCs w:val="20"/>
              </w:rPr>
            </w:pPr>
          </w:p>
        </w:tc>
        <w:tc>
          <w:tcPr>
            <w:tcW w:w="2818" w:type="dxa"/>
          </w:tcPr>
          <w:p w14:paraId="4F94CDD6" w14:textId="7C5E8BFC" w:rsidR="00572F4D" w:rsidRPr="00592B62" w:rsidRDefault="0057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Взаимодействие с органами исполнительной власти Кировской области в целях размещения позитивных новостей в средствах массовой информации</w:t>
            </w:r>
          </w:p>
        </w:tc>
        <w:tc>
          <w:tcPr>
            <w:tcW w:w="1234" w:type="dxa"/>
            <w:gridSpan w:val="3"/>
            <w:vMerge/>
          </w:tcPr>
          <w:p w14:paraId="1AA96EB3" w14:textId="77777777" w:rsidR="00572F4D" w:rsidRPr="00592B62" w:rsidRDefault="00572F4D" w:rsidP="00484676">
            <w:pPr>
              <w:spacing w:line="240" w:lineRule="auto"/>
              <w:jc w:val="center"/>
              <w:rPr>
                <w:rFonts w:ascii="Times New Roman" w:hAnsi="Times New Roman" w:cs="Times New Roman"/>
                <w:sz w:val="20"/>
                <w:szCs w:val="20"/>
              </w:rPr>
            </w:pPr>
          </w:p>
        </w:tc>
        <w:tc>
          <w:tcPr>
            <w:tcW w:w="1235" w:type="dxa"/>
            <w:gridSpan w:val="2"/>
            <w:vMerge/>
          </w:tcPr>
          <w:p w14:paraId="71088857" w14:textId="77777777" w:rsidR="00572F4D" w:rsidRPr="00592B62" w:rsidRDefault="00572F4D" w:rsidP="00484676">
            <w:pPr>
              <w:spacing w:line="240" w:lineRule="auto"/>
              <w:jc w:val="center"/>
              <w:rPr>
                <w:rFonts w:ascii="Times New Roman" w:hAnsi="Times New Roman" w:cs="Times New Roman"/>
                <w:sz w:val="20"/>
                <w:szCs w:val="20"/>
              </w:rPr>
            </w:pPr>
          </w:p>
        </w:tc>
        <w:tc>
          <w:tcPr>
            <w:tcW w:w="3138" w:type="dxa"/>
            <w:gridSpan w:val="2"/>
            <w:vMerge/>
          </w:tcPr>
          <w:p w14:paraId="6F635E19" w14:textId="77777777" w:rsidR="00572F4D" w:rsidRPr="00592B62" w:rsidRDefault="00572F4D" w:rsidP="00592B62">
            <w:pPr>
              <w:spacing w:line="240" w:lineRule="auto"/>
              <w:jc w:val="both"/>
              <w:rPr>
                <w:rFonts w:ascii="Times New Roman" w:hAnsi="Times New Roman" w:cs="Times New Roman"/>
                <w:sz w:val="20"/>
                <w:szCs w:val="20"/>
              </w:rPr>
            </w:pPr>
          </w:p>
        </w:tc>
        <w:tc>
          <w:tcPr>
            <w:tcW w:w="1536" w:type="dxa"/>
            <w:vMerge/>
          </w:tcPr>
          <w:p w14:paraId="521DE5E2" w14:textId="77777777" w:rsidR="00572F4D" w:rsidRPr="00592B62" w:rsidRDefault="00572F4D" w:rsidP="00484676">
            <w:pPr>
              <w:spacing w:line="240" w:lineRule="auto"/>
              <w:jc w:val="center"/>
              <w:rPr>
                <w:rFonts w:ascii="Times New Roman" w:hAnsi="Times New Roman" w:cs="Times New Roman"/>
                <w:sz w:val="20"/>
                <w:szCs w:val="20"/>
              </w:rPr>
            </w:pPr>
          </w:p>
        </w:tc>
        <w:tc>
          <w:tcPr>
            <w:tcW w:w="3651" w:type="dxa"/>
            <w:vMerge/>
          </w:tcPr>
          <w:p w14:paraId="6008F23B" w14:textId="77777777" w:rsidR="00572F4D" w:rsidRPr="00592B62" w:rsidRDefault="00572F4D" w:rsidP="00592B62">
            <w:pPr>
              <w:spacing w:line="240" w:lineRule="auto"/>
              <w:rPr>
                <w:rFonts w:ascii="Times New Roman" w:hAnsi="Times New Roman" w:cs="Times New Roman"/>
                <w:sz w:val="20"/>
                <w:szCs w:val="20"/>
              </w:rPr>
            </w:pPr>
          </w:p>
        </w:tc>
      </w:tr>
      <w:tr w:rsidR="00572F4D" w14:paraId="11B5BCBE" w14:textId="77777777" w:rsidTr="002808E8">
        <w:tc>
          <w:tcPr>
            <w:tcW w:w="666" w:type="dxa"/>
            <w:vMerge w:val="restart"/>
          </w:tcPr>
          <w:p w14:paraId="2D163C96" w14:textId="2621E32F"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3.3.</w:t>
            </w:r>
          </w:p>
        </w:tc>
        <w:tc>
          <w:tcPr>
            <w:tcW w:w="2818" w:type="dxa"/>
          </w:tcPr>
          <w:p w14:paraId="491EFF70" w14:textId="2F5F711C"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 xml:space="preserve">Повышение качества оказания медицинской помощи по коррекции факторов риска хронических неинфекционных заболеваний </w:t>
            </w:r>
            <w:r w:rsidRPr="00592B62">
              <w:rPr>
                <w:rFonts w:ascii="Times New Roman" w:hAnsi="Times New Roman" w:cs="Times New Roman"/>
                <w:bCs/>
                <w:sz w:val="20"/>
                <w:szCs w:val="20"/>
              </w:rPr>
              <w:lastRenderedPageBreak/>
              <w:t>(оптимизация работы кабинетов/отделений медицинской профилактики, кабинетов отказа от курения, центров здоровья)</w:t>
            </w:r>
          </w:p>
        </w:tc>
        <w:tc>
          <w:tcPr>
            <w:tcW w:w="1234" w:type="dxa"/>
            <w:gridSpan w:val="3"/>
          </w:tcPr>
          <w:p w14:paraId="453A4753" w14:textId="7EEDD7CE"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35" w:type="dxa"/>
            <w:gridSpan w:val="2"/>
          </w:tcPr>
          <w:p w14:paraId="67CF1A9C" w14:textId="057D06DB"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F3CBC40" w14:textId="1CBB47F4"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центров здоровья для взрослых, переоснащенных оборудованием, единиц</w:t>
            </w:r>
          </w:p>
        </w:tc>
        <w:tc>
          <w:tcPr>
            <w:tcW w:w="1536" w:type="dxa"/>
          </w:tcPr>
          <w:p w14:paraId="280E941B" w14:textId="067DFEA0" w:rsidR="00572F4D" w:rsidRPr="00592B62" w:rsidRDefault="00572F4D" w:rsidP="008A509B">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 xml:space="preserve">2025 год </w:t>
            </w:r>
            <w:r w:rsidR="008A509B">
              <w:rPr>
                <w:rFonts w:ascii="Times New Roman" w:hAnsi="Times New Roman" w:cs="Times New Roman"/>
                <w:sz w:val="20"/>
                <w:szCs w:val="20"/>
              </w:rPr>
              <w:t>– 3</w:t>
            </w:r>
            <w:r w:rsidR="008A509B">
              <w:rPr>
                <w:rFonts w:ascii="Times New Roman" w:hAnsi="Times New Roman" w:cs="Times New Roman"/>
                <w:sz w:val="20"/>
                <w:szCs w:val="20"/>
              </w:rPr>
              <w:br/>
              <w:t>2026 год –</w:t>
            </w:r>
            <w:r w:rsidRPr="00592B62">
              <w:rPr>
                <w:rFonts w:ascii="Times New Roman" w:hAnsi="Times New Roman" w:cs="Times New Roman"/>
                <w:sz w:val="20"/>
                <w:szCs w:val="20"/>
              </w:rPr>
              <w:t xml:space="preserve"> 1</w:t>
            </w:r>
          </w:p>
        </w:tc>
        <w:tc>
          <w:tcPr>
            <w:tcW w:w="3651" w:type="dxa"/>
            <w:vMerge w:val="restart"/>
          </w:tcPr>
          <w:p w14:paraId="525493C5" w14:textId="6B685218"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w:t>
            </w:r>
            <w:r w:rsidRPr="00592B62">
              <w:rPr>
                <w:rFonts w:ascii="Times New Roman" w:hAnsi="Times New Roman" w:cs="Times New Roman"/>
                <w:sz w:val="20"/>
                <w:szCs w:val="20"/>
              </w:rPr>
              <w:lastRenderedPageBreak/>
              <w:t>медицине министерства здравоохранения Кировской области</w:t>
            </w:r>
          </w:p>
        </w:tc>
      </w:tr>
      <w:tr w:rsidR="00572F4D" w14:paraId="5B74CCAB" w14:textId="77777777" w:rsidTr="002808E8">
        <w:tc>
          <w:tcPr>
            <w:tcW w:w="666" w:type="dxa"/>
            <w:vMerge/>
          </w:tcPr>
          <w:p w14:paraId="79F21172"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56942FCF" w14:textId="4D56C398" w:rsidR="00572F4D" w:rsidRPr="00592B62" w:rsidRDefault="00572F4D" w:rsidP="00592B62">
            <w:pPr>
              <w:spacing w:line="240" w:lineRule="auto"/>
              <w:rPr>
                <w:rFonts w:ascii="Times New Roman" w:hAnsi="Times New Roman" w:cs="Times New Roman"/>
                <w:bCs/>
                <w:sz w:val="20"/>
                <w:szCs w:val="20"/>
              </w:rPr>
            </w:pPr>
            <w:r w:rsidRPr="00592B62">
              <w:rPr>
                <w:rFonts w:ascii="Times New Roman" w:hAnsi="Times New Roman" w:cs="Times New Roman"/>
                <w:bCs/>
                <w:sz w:val="20"/>
                <w:szCs w:val="20"/>
              </w:rPr>
              <w:t>Переоснащение центров здоровья для взрослых для выявления и коррекции факторов риска хронических неинфекционных заболеваний</w:t>
            </w:r>
          </w:p>
        </w:tc>
        <w:tc>
          <w:tcPr>
            <w:tcW w:w="1234" w:type="dxa"/>
            <w:gridSpan w:val="3"/>
          </w:tcPr>
          <w:p w14:paraId="0DFAF989" w14:textId="63DBB6F4"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7043AE5F" w14:textId="3883971F"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31.12.2026</w:t>
            </w:r>
          </w:p>
        </w:tc>
        <w:tc>
          <w:tcPr>
            <w:tcW w:w="3138" w:type="dxa"/>
            <w:gridSpan w:val="2"/>
          </w:tcPr>
          <w:p w14:paraId="6F8555CA" w14:textId="77777777" w:rsidR="00572F4D" w:rsidRPr="00592B62" w:rsidRDefault="00572F4D" w:rsidP="00592B62">
            <w:pPr>
              <w:spacing w:line="240" w:lineRule="auto"/>
              <w:jc w:val="both"/>
              <w:rPr>
                <w:rFonts w:ascii="Times New Roman" w:hAnsi="Times New Roman" w:cs="Times New Roman"/>
                <w:sz w:val="20"/>
                <w:szCs w:val="20"/>
              </w:rPr>
            </w:pPr>
          </w:p>
        </w:tc>
        <w:tc>
          <w:tcPr>
            <w:tcW w:w="1536" w:type="dxa"/>
          </w:tcPr>
          <w:p w14:paraId="69391A25" w14:textId="77777777" w:rsidR="00572F4D" w:rsidRPr="00592B62" w:rsidRDefault="00572F4D" w:rsidP="00572F4D">
            <w:pPr>
              <w:spacing w:line="240" w:lineRule="auto"/>
              <w:jc w:val="center"/>
              <w:rPr>
                <w:rFonts w:ascii="Times New Roman" w:hAnsi="Times New Roman" w:cs="Times New Roman"/>
                <w:sz w:val="20"/>
                <w:szCs w:val="20"/>
              </w:rPr>
            </w:pPr>
          </w:p>
        </w:tc>
        <w:tc>
          <w:tcPr>
            <w:tcW w:w="3651" w:type="dxa"/>
            <w:vMerge/>
          </w:tcPr>
          <w:p w14:paraId="4EACEFB5" w14:textId="77777777" w:rsidR="00572F4D" w:rsidRPr="00592B62" w:rsidRDefault="00572F4D" w:rsidP="00592B62">
            <w:pPr>
              <w:spacing w:line="240" w:lineRule="auto"/>
              <w:rPr>
                <w:rFonts w:ascii="Times New Roman" w:hAnsi="Times New Roman" w:cs="Times New Roman"/>
                <w:sz w:val="20"/>
                <w:szCs w:val="20"/>
              </w:rPr>
            </w:pPr>
          </w:p>
        </w:tc>
      </w:tr>
      <w:tr w:rsidR="00572F4D" w14:paraId="2A9B27AC" w14:textId="77777777" w:rsidTr="002808E8">
        <w:tc>
          <w:tcPr>
            <w:tcW w:w="666" w:type="dxa"/>
            <w:vMerge/>
          </w:tcPr>
          <w:p w14:paraId="7E370592"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1FDDBC22" w14:textId="11571497" w:rsidR="00572F4D" w:rsidRPr="00592B62" w:rsidRDefault="00572F4D" w:rsidP="00592B62">
            <w:pPr>
              <w:spacing w:line="240" w:lineRule="auto"/>
              <w:rPr>
                <w:rFonts w:ascii="Times New Roman" w:hAnsi="Times New Roman" w:cs="Times New Roman"/>
                <w:bCs/>
                <w:sz w:val="20"/>
                <w:szCs w:val="20"/>
              </w:rPr>
            </w:pPr>
            <w:r w:rsidRPr="00592B62">
              <w:rPr>
                <w:rFonts w:ascii="Times New Roman" w:hAnsi="Times New Roman" w:cs="Times New Roman"/>
                <w:bCs/>
                <w:sz w:val="20"/>
                <w:szCs w:val="20"/>
              </w:rPr>
              <w:t>Организация центров здоровья для взрослых на базе кабинетов/отделений медицинской профилактики</w:t>
            </w:r>
          </w:p>
        </w:tc>
        <w:tc>
          <w:tcPr>
            <w:tcW w:w="1234" w:type="dxa"/>
            <w:gridSpan w:val="3"/>
          </w:tcPr>
          <w:p w14:paraId="18873534" w14:textId="34135B45"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1610BEFF" w14:textId="596C8FFB"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B7BEB78" w14:textId="0D2154B9"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центров здоровья для взрослых, организованных на базе кабинетов/отделений медицинской профилактики</w:t>
            </w:r>
          </w:p>
        </w:tc>
        <w:tc>
          <w:tcPr>
            <w:tcW w:w="1536" w:type="dxa"/>
          </w:tcPr>
          <w:p w14:paraId="04E77D86" w14:textId="61E56A1F"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2027 год – 1</w:t>
            </w:r>
          </w:p>
          <w:p w14:paraId="39252392" w14:textId="2C131A50"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2028 год – 1</w:t>
            </w:r>
          </w:p>
          <w:p w14:paraId="2809BCE8" w14:textId="6C60CAA2"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2029 год – 1</w:t>
            </w:r>
          </w:p>
          <w:p w14:paraId="7C052239" w14:textId="7390D751" w:rsidR="00572F4D" w:rsidRPr="00592B62" w:rsidRDefault="00572F4D" w:rsidP="008A509B">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 xml:space="preserve">2030 год </w:t>
            </w:r>
            <w:r w:rsidR="008A509B">
              <w:rPr>
                <w:rFonts w:ascii="Times New Roman" w:hAnsi="Times New Roman" w:cs="Times New Roman"/>
                <w:sz w:val="20"/>
                <w:szCs w:val="20"/>
              </w:rPr>
              <w:t>–</w:t>
            </w:r>
            <w:r w:rsidRPr="00592B62">
              <w:rPr>
                <w:rFonts w:ascii="Times New Roman" w:hAnsi="Times New Roman" w:cs="Times New Roman"/>
                <w:sz w:val="20"/>
                <w:szCs w:val="20"/>
              </w:rPr>
              <w:t>2</w:t>
            </w:r>
          </w:p>
        </w:tc>
        <w:tc>
          <w:tcPr>
            <w:tcW w:w="3651" w:type="dxa"/>
            <w:vMerge/>
          </w:tcPr>
          <w:p w14:paraId="6BFED76B" w14:textId="77777777" w:rsidR="00572F4D" w:rsidRPr="00592B62" w:rsidRDefault="00572F4D" w:rsidP="00592B62">
            <w:pPr>
              <w:spacing w:line="240" w:lineRule="auto"/>
              <w:rPr>
                <w:rFonts w:ascii="Times New Roman" w:hAnsi="Times New Roman" w:cs="Times New Roman"/>
                <w:sz w:val="20"/>
                <w:szCs w:val="20"/>
              </w:rPr>
            </w:pPr>
          </w:p>
        </w:tc>
      </w:tr>
      <w:tr w:rsidR="00572F4D" w14:paraId="627D93F8" w14:textId="77777777" w:rsidTr="002808E8">
        <w:tc>
          <w:tcPr>
            <w:tcW w:w="666" w:type="dxa"/>
            <w:vMerge/>
          </w:tcPr>
          <w:p w14:paraId="2C17B488"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24758745" w14:textId="4D867BD1" w:rsidR="00572F4D" w:rsidRPr="00592B62" w:rsidRDefault="0057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Проведение в центрах здоровья для взрослых углубленного консультирования граждан с выявленными в рамках профилактического медицинского осмотра и диспансеризации факторами риска (в том числе приоритетной группе - лицам с отягощенной наследственностью по БСК)</w:t>
            </w:r>
          </w:p>
        </w:tc>
        <w:tc>
          <w:tcPr>
            <w:tcW w:w="1234" w:type="dxa"/>
            <w:gridSpan w:val="3"/>
          </w:tcPr>
          <w:p w14:paraId="4BD32EF1" w14:textId="685098B3"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7FBCBB53" w14:textId="76FEECA8"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66B4EF3" w14:textId="482AAD40"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Доля граждан с факторами риска, выявленными в результате профилактических осмотров и диспансеризации, прошедших углубленное профилактическое консультирование в Центрах здоровья, %</w:t>
            </w:r>
          </w:p>
        </w:tc>
        <w:tc>
          <w:tcPr>
            <w:tcW w:w="1536" w:type="dxa"/>
          </w:tcPr>
          <w:p w14:paraId="5DC0740D" w14:textId="68401AB8"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15</w:t>
            </w:r>
          </w:p>
        </w:tc>
        <w:tc>
          <w:tcPr>
            <w:tcW w:w="3651" w:type="dxa"/>
          </w:tcPr>
          <w:p w14:paraId="3B310445" w14:textId="77777777" w:rsidR="00572F4D" w:rsidRPr="00592B62" w:rsidRDefault="00572F4D" w:rsidP="00592B62">
            <w:pPr>
              <w:spacing w:line="240" w:lineRule="auto"/>
              <w:rPr>
                <w:rFonts w:ascii="Times New Roman" w:hAnsi="Times New Roman" w:cs="Times New Roman"/>
                <w:sz w:val="20"/>
                <w:szCs w:val="20"/>
              </w:rPr>
            </w:pPr>
          </w:p>
        </w:tc>
      </w:tr>
      <w:tr w:rsidR="00572F4D" w14:paraId="7706A8E4" w14:textId="77777777" w:rsidTr="002808E8">
        <w:tc>
          <w:tcPr>
            <w:tcW w:w="666" w:type="dxa"/>
            <w:vMerge w:val="restart"/>
          </w:tcPr>
          <w:p w14:paraId="56FC1953" w14:textId="20A3BA8C"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3.4.</w:t>
            </w:r>
          </w:p>
        </w:tc>
        <w:tc>
          <w:tcPr>
            <w:tcW w:w="2818" w:type="dxa"/>
          </w:tcPr>
          <w:p w14:paraId="20645FBE" w14:textId="4438413C"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 xml:space="preserve">Мероприятия, направленные на качество  проведения профилактического медицинского осмотра, диспансеризации,  своевременное выявление ХНИЗ: болезней системы кровообращения, в том числе артериальной гипертензии, </w:t>
            </w:r>
            <w:r w:rsidRPr="00592B62">
              <w:rPr>
                <w:rFonts w:ascii="Times New Roman" w:hAnsi="Times New Roman" w:cs="Times New Roman"/>
                <w:bCs/>
                <w:sz w:val="20"/>
                <w:szCs w:val="20"/>
              </w:rPr>
              <w:lastRenderedPageBreak/>
              <w:t xml:space="preserve">ишемической болезни сердца; сахарного диабета  </w:t>
            </w:r>
          </w:p>
        </w:tc>
        <w:tc>
          <w:tcPr>
            <w:tcW w:w="1234" w:type="dxa"/>
            <w:gridSpan w:val="3"/>
          </w:tcPr>
          <w:p w14:paraId="45B9C6A7" w14:textId="3D2B735D"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35" w:type="dxa"/>
            <w:gridSpan w:val="2"/>
          </w:tcPr>
          <w:p w14:paraId="0306CB37" w14:textId="46F58516"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6AEA897" w14:textId="53FF6FB6"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случаев болезней системы кровообращения, выявленных на 1000 прошедших профилактический медицинский осмотр и диспансеризацию</w:t>
            </w:r>
          </w:p>
        </w:tc>
        <w:tc>
          <w:tcPr>
            <w:tcW w:w="1536" w:type="dxa"/>
          </w:tcPr>
          <w:p w14:paraId="658677C1" w14:textId="3C4D44C2" w:rsidR="00572F4D" w:rsidRPr="00592B62" w:rsidRDefault="00572F4D" w:rsidP="008A509B">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 xml:space="preserve">2025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25,5</w:t>
            </w:r>
            <w:r w:rsidRPr="00592B62">
              <w:rPr>
                <w:rFonts w:ascii="Times New Roman" w:hAnsi="Times New Roman" w:cs="Times New Roman"/>
                <w:sz w:val="20"/>
                <w:szCs w:val="20"/>
              </w:rPr>
              <w:br/>
              <w:t xml:space="preserve">2026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25,6</w:t>
            </w:r>
            <w:r w:rsidRPr="00592B62">
              <w:rPr>
                <w:rFonts w:ascii="Times New Roman" w:hAnsi="Times New Roman" w:cs="Times New Roman"/>
                <w:sz w:val="20"/>
                <w:szCs w:val="20"/>
              </w:rPr>
              <w:br/>
              <w:t xml:space="preserve">2027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25,7</w:t>
            </w:r>
            <w:r w:rsidRPr="00592B62">
              <w:rPr>
                <w:rFonts w:ascii="Times New Roman" w:hAnsi="Times New Roman" w:cs="Times New Roman"/>
                <w:sz w:val="20"/>
                <w:szCs w:val="20"/>
              </w:rPr>
              <w:br/>
              <w:t xml:space="preserve">2028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25,8</w:t>
            </w:r>
            <w:r w:rsidRPr="00592B62">
              <w:rPr>
                <w:rFonts w:ascii="Times New Roman" w:hAnsi="Times New Roman" w:cs="Times New Roman"/>
                <w:sz w:val="20"/>
                <w:szCs w:val="20"/>
              </w:rPr>
              <w:br/>
              <w:t xml:space="preserve">2029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25,9</w:t>
            </w:r>
            <w:r w:rsidRPr="00592B62">
              <w:rPr>
                <w:rFonts w:ascii="Times New Roman" w:hAnsi="Times New Roman" w:cs="Times New Roman"/>
                <w:sz w:val="20"/>
                <w:szCs w:val="20"/>
              </w:rPr>
              <w:br/>
              <w:t xml:space="preserve">2030 год </w:t>
            </w:r>
            <w:r w:rsidR="008A509B">
              <w:rPr>
                <w:rFonts w:ascii="Times New Roman" w:hAnsi="Times New Roman" w:cs="Times New Roman"/>
                <w:sz w:val="20"/>
                <w:szCs w:val="20"/>
              </w:rPr>
              <w:t>–</w:t>
            </w:r>
            <w:r w:rsidRPr="00592B62">
              <w:rPr>
                <w:rFonts w:ascii="Times New Roman" w:hAnsi="Times New Roman" w:cs="Times New Roman"/>
                <w:sz w:val="20"/>
                <w:szCs w:val="20"/>
              </w:rPr>
              <w:t xml:space="preserve"> 26,0</w:t>
            </w:r>
          </w:p>
        </w:tc>
        <w:tc>
          <w:tcPr>
            <w:tcW w:w="3651" w:type="dxa"/>
            <w:vMerge w:val="restart"/>
          </w:tcPr>
          <w:p w14:paraId="72AD2238" w14:textId="49EDCF80"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медицине министерства здравоохранения Кировской области </w:t>
            </w:r>
          </w:p>
        </w:tc>
      </w:tr>
      <w:tr w:rsidR="00572F4D" w14:paraId="10439026" w14:textId="77777777" w:rsidTr="002808E8">
        <w:tc>
          <w:tcPr>
            <w:tcW w:w="666" w:type="dxa"/>
            <w:vMerge/>
          </w:tcPr>
          <w:p w14:paraId="60E6838F"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0651EA55" w14:textId="301504F5" w:rsidR="00572F4D" w:rsidRPr="00592B62" w:rsidRDefault="0057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Повышение качества выявления сердечно-сосудистых заболеваний, в том числе артериальной гипертензии, ишемической болезни сердца, а также выявления лиц с отягощенной наследственностью по БСК, в рамках проведения профилактических медицинских осмотров, диспансеризации</w:t>
            </w:r>
          </w:p>
        </w:tc>
        <w:tc>
          <w:tcPr>
            <w:tcW w:w="1234" w:type="dxa"/>
            <w:gridSpan w:val="3"/>
          </w:tcPr>
          <w:p w14:paraId="0F976924" w14:textId="77777777" w:rsidR="00572F4D" w:rsidRPr="00592B62" w:rsidRDefault="00572F4D" w:rsidP="00572F4D">
            <w:pPr>
              <w:spacing w:line="240" w:lineRule="auto"/>
              <w:jc w:val="center"/>
              <w:rPr>
                <w:rFonts w:ascii="Times New Roman" w:hAnsi="Times New Roman" w:cs="Times New Roman"/>
                <w:sz w:val="20"/>
                <w:szCs w:val="20"/>
              </w:rPr>
            </w:pPr>
          </w:p>
        </w:tc>
        <w:tc>
          <w:tcPr>
            <w:tcW w:w="1235" w:type="dxa"/>
            <w:gridSpan w:val="2"/>
          </w:tcPr>
          <w:p w14:paraId="3EA94EA3" w14:textId="77777777" w:rsidR="00572F4D" w:rsidRPr="00592B62" w:rsidRDefault="00572F4D" w:rsidP="00572F4D">
            <w:pPr>
              <w:spacing w:line="240" w:lineRule="auto"/>
              <w:jc w:val="center"/>
              <w:rPr>
                <w:rFonts w:ascii="Times New Roman" w:hAnsi="Times New Roman" w:cs="Times New Roman"/>
                <w:sz w:val="20"/>
                <w:szCs w:val="20"/>
              </w:rPr>
            </w:pPr>
          </w:p>
        </w:tc>
        <w:tc>
          <w:tcPr>
            <w:tcW w:w="3138" w:type="dxa"/>
            <w:gridSpan w:val="2"/>
          </w:tcPr>
          <w:p w14:paraId="003AA4C7" w14:textId="77777777" w:rsidR="00572F4D" w:rsidRPr="00592B62" w:rsidRDefault="00572F4D" w:rsidP="00592B62">
            <w:pPr>
              <w:spacing w:line="240" w:lineRule="auto"/>
              <w:jc w:val="both"/>
              <w:rPr>
                <w:rFonts w:ascii="Times New Roman" w:hAnsi="Times New Roman" w:cs="Times New Roman"/>
                <w:sz w:val="20"/>
                <w:szCs w:val="20"/>
              </w:rPr>
            </w:pPr>
          </w:p>
        </w:tc>
        <w:tc>
          <w:tcPr>
            <w:tcW w:w="1536" w:type="dxa"/>
          </w:tcPr>
          <w:p w14:paraId="64D0066F" w14:textId="77777777" w:rsidR="00572F4D" w:rsidRPr="00592B62" w:rsidRDefault="00572F4D" w:rsidP="00572F4D">
            <w:pPr>
              <w:spacing w:line="240" w:lineRule="auto"/>
              <w:jc w:val="center"/>
              <w:rPr>
                <w:rFonts w:ascii="Times New Roman" w:hAnsi="Times New Roman" w:cs="Times New Roman"/>
                <w:sz w:val="20"/>
                <w:szCs w:val="20"/>
              </w:rPr>
            </w:pPr>
          </w:p>
        </w:tc>
        <w:tc>
          <w:tcPr>
            <w:tcW w:w="3651" w:type="dxa"/>
            <w:vMerge/>
          </w:tcPr>
          <w:p w14:paraId="1B93CD9C" w14:textId="77777777" w:rsidR="00572F4D" w:rsidRPr="00592B62" w:rsidRDefault="00572F4D" w:rsidP="00592B62">
            <w:pPr>
              <w:spacing w:line="240" w:lineRule="auto"/>
              <w:rPr>
                <w:rFonts w:ascii="Times New Roman" w:hAnsi="Times New Roman" w:cs="Times New Roman"/>
                <w:sz w:val="20"/>
                <w:szCs w:val="20"/>
              </w:rPr>
            </w:pPr>
          </w:p>
        </w:tc>
      </w:tr>
      <w:tr w:rsidR="00572F4D" w14:paraId="0BA3008F" w14:textId="77777777" w:rsidTr="002808E8">
        <w:tc>
          <w:tcPr>
            <w:tcW w:w="666" w:type="dxa"/>
            <w:vMerge/>
          </w:tcPr>
          <w:p w14:paraId="0BAF5CB4"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61842D8B" w14:textId="48AE0C20"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Повышение качества выявления лиц с отягощенной наследственностью по БСК, в рамках проведения профилактических медицинских осмотров, диспансеризации</w:t>
            </w:r>
          </w:p>
        </w:tc>
        <w:tc>
          <w:tcPr>
            <w:tcW w:w="1234" w:type="dxa"/>
            <w:gridSpan w:val="3"/>
          </w:tcPr>
          <w:p w14:paraId="26D42AA1" w14:textId="77777777" w:rsidR="00572F4D" w:rsidRPr="00592B62" w:rsidRDefault="00572F4D" w:rsidP="00572F4D">
            <w:pPr>
              <w:spacing w:line="240" w:lineRule="auto"/>
              <w:jc w:val="center"/>
              <w:rPr>
                <w:rFonts w:ascii="Times New Roman" w:hAnsi="Times New Roman" w:cs="Times New Roman"/>
                <w:sz w:val="20"/>
                <w:szCs w:val="20"/>
              </w:rPr>
            </w:pPr>
          </w:p>
        </w:tc>
        <w:tc>
          <w:tcPr>
            <w:tcW w:w="1235" w:type="dxa"/>
            <w:gridSpan w:val="2"/>
          </w:tcPr>
          <w:p w14:paraId="34742301" w14:textId="77777777" w:rsidR="00572F4D" w:rsidRPr="00592B62" w:rsidRDefault="00572F4D" w:rsidP="00572F4D">
            <w:pPr>
              <w:spacing w:line="240" w:lineRule="auto"/>
              <w:jc w:val="center"/>
              <w:rPr>
                <w:rFonts w:ascii="Times New Roman" w:hAnsi="Times New Roman" w:cs="Times New Roman"/>
                <w:sz w:val="20"/>
                <w:szCs w:val="20"/>
              </w:rPr>
            </w:pPr>
          </w:p>
        </w:tc>
        <w:tc>
          <w:tcPr>
            <w:tcW w:w="3138" w:type="dxa"/>
            <w:gridSpan w:val="2"/>
          </w:tcPr>
          <w:p w14:paraId="666F9FE6" w14:textId="31C8F2F2"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лиц с отягощенной наследственностью по БСК, выявленных на 1000 прошедших профилактический медицинский осмотр и диспансеризацию</w:t>
            </w:r>
          </w:p>
        </w:tc>
        <w:tc>
          <w:tcPr>
            <w:tcW w:w="1536" w:type="dxa"/>
          </w:tcPr>
          <w:p w14:paraId="63561FC8" w14:textId="77777777" w:rsidR="00572F4D" w:rsidRPr="00592B62" w:rsidRDefault="00572F4D" w:rsidP="00572F4D">
            <w:pPr>
              <w:spacing w:line="240" w:lineRule="auto"/>
              <w:jc w:val="center"/>
              <w:rPr>
                <w:rFonts w:ascii="Times New Roman" w:hAnsi="Times New Roman" w:cs="Times New Roman"/>
                <w:sz w:val="20"/>
                <w:szCs w:val="20"/>
              </w:rPr>
            </w:pPr>
          </w:p>
        </w:tc>
        <w:tc>
          <w:tcPr>
            <w:tcW w:w="3651" w:type="dxa"/>
            <w:vMerge/>
          </w:tcPr>
          <w:p w14:paraId="7A0E24B4" w14:textId="77777777" w:rsidR="00572F4D" w:rsidRPr="00592B62" w:rsidRDefault="00572F4D" w:rsidP="00592B62">
            <w:pPr>
              <w:spacing w:line="240" w:lineRule="auto"/>
              <w:rPr>
                <w:rFonts w:ascii="Times New Roman" w:hAnsi="Times New Roman" w:cs="Times New Roman"/>
                <w:sz w:val="20"/>
                <w:szCs w:val="20"/>
              </w:rPr>
            </w:pPr>
          </w:p>
        </w:tc>
      </w:tr>
      <w:tr w:rsidR="00572F4D" w14:paraId="689E117D" w14:textId="77777777" w:rsidTr="002808E8">
        <w:tc>
          <w:tcPr>
            <w:tcW w:w="666" w:type="dxa"/>
            <w:vMerge/>
          </w:tcPr>
          <w:p w14:paraId="74C5A485"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5D457E52" w14:textId="4352870D"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Повышение качества выявления сахарного диабета в рамках проведения профилактических медицинских осмотров, диспансеризации</w:t>
            </w:r>
          </w:p>
        </w:tc>
        <w:tc>
          <w:tcPr>
            <w:tcW w:w="1234" w:type="dxa"/>
            <w:gridSpan w:val="3"/>
          </w:tcPr>
          <w:p w14:paraId="4E0C014E" w14:textId="77777777" w:rsidR="00572F4D" w:rsidRPr="00592B62" w:rsidRDefault="00572F4D" w:rsidP="00572F4D">
            <w:pPr>
              <w:spacing w:line="240" w:lineRule="auto"/>
              <w:jc w:val="center"/>
              <w:rPr>
                <w:rFonts w:ascii="Times New Roman" w:hAnsi="Times New Roman" w:cs="Times New Roman"/>
                <w:sz w:val="20"/>
                <w:szCs w:val="20"/>
              </w:rPr>
            </w:pPr>
          </w:p>
        </w:tc>
        <w:tc>
          <w:tcPr>
            <w:tcW w:w="1235" w:type="dxa"/>
            <w:gridSpan w:val="2"/>
          </w:tcPr>
          <w:p w14:paraId="3D9AEE4B" w14:textId="77777777" w:rsidR="00572F4D" w:rsidRPr="00592B62" w:rsidRDefault="00572F4D" w:rsidP="00572F4D">
            <w:pPr>
              <w:spacing w:line="240" w:lineRule="auto"/>
              <w:jc w:val="center"/>
              <w:rPr>
                <w:rFonts w:ascii="Times New Roman" w:hAnsi="Times New Roman" w:cs="Times New Roman"/>
                <w:sz w:val="20"/>
                <w:szCs w:val="20"/>
              </w:rPr>
            </w:pPr>
          </w:p>
        </w:tc>
        <w:tc>
          <w:tcPr>
            <w:tcW w:w="3138" w:type="dxa"/>
            <w:gridSpan w:val="2"/>
          </w:tcPr>
          <w:p w14:paraId="7BB48EBB" w14:textId="2D3F154E"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случаев сахарного диабета, выявленных на 1000 прошедших профилактический медицинский осмотр и диспансеризацию</w:t>
            </w:r>
          </w:p>
        </w:tc>
        <w:tc>
          <w:tcPr>
            <w:tcW w:w="1536" w:type="dxa"/>
            <w:vAlign w:val="center"/>
          </w:tcPr>
          <w:p w14:paraId="58D493D1" w14:textId="503A88FA" w:rsidR="00572F4D" w:rsidRPr="00592B62" w:rsidRDefault="008A509B" w:rsidP="008A509B">
            <w:pPr>
              <w:spacing w:line="240" w:lineRule="auto"/>
              <w:jc w:val="center"/>
              <w:rPr>
                <w:rFonts w:ascii="Times New Roman" w:hAnsi="Times New Roman" w:cs="Times New Roman"/>
                <w:sz w:val="20"/>
                <w:szCs w:val="20"/>
              </w:rPr>
            </w:pPr>
            <w:r>
              <w:rPr>
                <w:rFonts w:ascii="Times New Roman" w:hAnsi="Times New Roman" w:cs="Times New Roman"/>
                <w:sz w:val="20"/>
                <w:szCs w:val="20"/>
              </w:rPr>
              <w:t>2025 год – 2,4</w:t>
            </w:r>
            <w:r>
              <w:rPr>
                <w:rFonts w:ascii="Times New Roman" w:hAnsi="Times New Roman" w:cs="Times New Roman"/>
                <w:sz w:val="20"/>
                <w:szCs w:val="20"/>
              </w:rPr>
              <w:br/>
              <w:t>2026 год – 2,5</w:t>
            </w:r>
            <w:r>
              <w:rPr>
                <w:rFonts w:ascii="Times New Roman" w:hAnsi="Times New Roman" w:cs="Times New Roman"/>
                <w:sz w:val="20"/>
                <w:szCs w:val="20"/>
              </w:rPr>
              <w:br/>
              <w:t>2027 год – 2,6</w:t>
            </w:r>
            <w:r>
              <w:rPr>
                <w:rFonts w:ascii="Times New Roman" w:hAnsi="Times New Roman" w:cs="Times New Roman"/>
                <w:sz w:val="20"/>
                <w:szCs w:val="20"/>
              </w:rPr>
              <w:br/>
              <w:t>2028 год – 2,7</w:t>
            </w:r>
            <w:r>
              <w:rPr>
                <w:rFonts w:ascii="Times New Roman" w:hAnsi="Times New Roman" w:cs="Times New Roman"/>
                <w:sz w:val="20"/>
                <w:szCs w:val="20"/>
              </w:rPr>
              <w:br/>
              <w:t>2029 год – 2,8</w:t>
            </w:r>
            <w:r>
              <w:rPr>
                <w:rFonts w:ascii="Times New Roman" w:hAnsi="Times New Roman" w:cs="Times New Roman"/>
                <w:sz w:val="20"/>
                <w:szCs w:val="20"/>
              </w:rPr>
              <w:br/>
              <w:t>2030 год –</w:t>
            </w:r>
            <w:r w:rsidR="00572F4D" w:rsidRPr="00592B62">
              <w:rPr>
                <w:rFonts w:ascii="Times New Roman" w:hAnsi="Times New Roman" w:cs="Times New Roman"/>
                <w:sz w:val="20"/>
                <w:szCs w:val="20"/>
              </w:rPr>
              <w:t xml:space="preserve"> 2,9</w:t>
            </w:r>
          </w:p>
        </w:tc>
        <w:tc>
          <w:tcPr>
            <w:tcW w:w="3651" w:type="dxa"/>
            <w:vMerge/>
          </w:tcPr>
          <w:p w14:paraId="6E37AABD" w14:textId="77777777" w:rsidR="00572F4D" w:rsidRPr="00592B62" w:rsidRDefault="00572F4D" w:rsidP="00592B62">
            <w:pPr>
              <w:spacing w:line="240" w:lineRule="auto"/>
              <w:rPr>
                <w:rFonts w:ascii="Times New Roman" w:hAnsi="Times New Roman" w:cs="Times New Roman"/>
                <w:sz w:val="20"/>
                <w:szCs w:val="20"/>
              </w:rPr>
            </w:pPr>
          </w:p>
        </w:tc>
      </w:tr>
      <w:tr w:rsidR="00572F4D" w14:paraId="0FEF5A74" w14:textId="77777777" w:rsidTr="002808E8">
        <w:tc>
          <w:tcPr>
            <w:tcW w:w="666" w:type="dxa"/>
            <w:vMerge/>
          </w:tcPr>
          <w:p w14:paraId="79435DA4" w14:textId="77777777" w:rsidR="00572F4D" w:rsidRPr="00592B62" w:rsidRDefault="00572F4D" w:rsidP="0057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286C5CA2" w14:textId="2BDC8804" w:rsidR="00572F4D" w:rsidRPr="00592B62" w:rsidRDefault="0057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Обучение медицинских работников по вопросам организации и проведения профилактического медицинского осмотра и диспансеризации</w:t>
            </w:r>
          </w:p>
        </w:tc>
        <w:tc>
          <w:tcPr>
            <w:tcW w:w="1234" w:type="dxa"/>
            <w:gridSpan w:val="3"/>
          </w:tcPr>
          <w:p w14:paraId="602A76A9" w14:textId="77777777" w:rsidR="00572F4D" w:rsidRPr="00592B62" w:rsidRDefault="00572F4D" w:rsidP="00572F4D">
            <w:pPr>
              <w:spacing w:line="240" w:lineRule="auto"/>
              <w:jc w:val="center"/>
              <w:rPr>
                <w:rFonts w:ascii="Times New Roman" w:hAnsi="Times New Roman" w:cs="Times New Roman"/>
                <w:sz w:val="20"/>
                <w:szCs w:val="20"/>
              </w:rPr>
            </w:pPr>
          </w:p>
        </w:tc>
        <w:tc>
          <w:tcPr>
            <w:tcW w:w="1235" w:type="dxa"/>
            <w:gridSpan w:val="2"/>
          </w:tcPr>
          <w:p w14:paraId="581719FE" w14:textId="77777777" w:rsidR="00572F4D" w:rsidRPr="00592B62" w:rsidRDefault="00572F4D" w:rsidP="00572F4D">
            <w:pPr>
              <w:spacing w:line="240" w:lineRule="auto"/>
              <w:jc w:val="center"/>
              <w:rPr>
                <w:rFonts w:ascii="Times New Roman" w:hAnsi="Times New Roman" w:cs="Times New Roman"/>
                <w:sz w:val="20"/>
                <w:szCs w:val="20"/>
              </w:rPr>
            </w:pPr>
          </w:p>
        </w:tc>
        <w:tc>
          <w:tcPr>
            <w:tcW w:w="3138" w:type="dxa"/>
            <w:gridSpan w:val="2"/>
          </w:tcPr>
          <w:p w14:paraId="094D14FF" w14:textId="301E3D0F" w:rsidR="00572F4D" w:rsidRPr="00592B62" w:rsidRDefault="0057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обучающих семинаров, конференций, в том числе с использованием видео-конференц-связи, проведенных для медицинских работников с привлечением ведущих специалистов региона, не менее единиц</w:t>
            </w:r>
          </w:p>
        </w:tc>
        <w:tc>
          <w:tcPr>
            <w:tcW w:w="1536" w:type="dxa"/>
          </w:tcPr>
          <w:p w14:paraId="6D2B2771" w14:textId="13193A46" w:rsidR="00572F4D" w:rsidRPr="00592B62" w:rsidRDefault="00572F4D" w:rsidP="0057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20</w:t>
            </w:r>
          </w:p>
        </w:tc>
        <w:tc>
          <w:tcPr>
            <w:tcW w:w="3651" w:type="dxa"/>
            <w:vMerge/>
          </w:tcPr>
          <w:p w14:paraId="2B950BB8" w14:textId="77777777" w:rsidR="00572F4D" w:rsidRPr="00592B62" w:rsidRDefault="00572F4D" w:rsidP="00592B62">
            <w:pPr>
              <w:spacing w:line="240" w:lineRule="auto"/>
              <w:rPr>
                <w:rFonts w:ascii="Times New Roman" w:hAnsi="Times New Roman" w:cs="Times New Roman"/>
                <w:sz w:val="20"/>
                <w:szCs w:val="20"/>
              </w:rPr>
            </w:pPr>
          </w:p>
        </w:tc>
      </w:tr>
      <w:tr w:rsidR="006D2F4D" w14:paraId="3F47B381" w14:textId="77777777" w:rsidTr="002808E8">
        <w:tc>
          <w:tcPr>
            <w:tcW w:w="666" w:type="dxa"/>
            <w:vMerge w:val="restart"/>
          </w:tcPr>
          <w:p w14:paraId="62271FC1" w14:textId="72D6B881"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lastRenderedPageBreak/>
              <w:t>3.5.</w:t>
            </w:r>
          </w:p>
        </w:tc>
        <w:tc>
          <w:tcPr>
            <w:tcW w:w="2818" w:type="dxa"/>
          </w:tcPr>
          <w:p w14:paraId="11FA0E80" w14:textId="32710F05"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Мероприятия, направленные на повышение профилактической грамотности граждан с  болезнями системы кровообращения</w:t>
            </w:r>
          </w:p>
        </w:tc>
        <w:tc>
          <w:tcPr>
            <w:tcW w:w="1234" w:type="dxa"/>
            <w:gridSpan w:val="3"/>
            <w:vMerge w:val="restart"/>
          </w:tcPr>
          <w:p w14:paraId="410B00BE" w14:textId="365A0ADC"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vMerge w:val="restart"/>
          </w:tcPr>
          <w:p w14:paraId="5E28545C" w14:textId="375F5DCF"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C39375F" w14:textId="609E976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лиц, обученных в школе для пациентов с артериальной гипертензией, ежегодно человек</w:t>
            </w:r>
          </w:p>
        </w:tc>
        <w:tc>
          <w:tcPr>
            <w:tcW w:w="1536" w:type="dxa"/>
            <w:vMerge w:val="restart"/>
          </w:tcPr>
          <w:p w14:paraId="4A0E0B35" w14:textId="10125CE1"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10 000</w:t>
            </w:r>
          </w:p>
        </w:tc>
        <w:tc>
          <w:tcPr>
            <w:tcW w:w="3651" w:type="dxa"/>
            <w:vMerge w:val="restart"/>
          </w:tcPr>
          <w:p w14:paraId="17D0C5FA" w14:textId="77777777" w:rsidR="006D2F4D" w:rsidRPr="00592B62" w:rsidRDefault="006D2F4D" w:rsidP="00592B62">
            <w:pPr>
              <w:spacing w:line="240" w:lineRule="auto"/>
              <w:rPr>
                <w:rFonts w:ascii="Times New Roman" w:hAnsi="Times New Roman" w:cs="Times New Roman"/>
                <w:sz w:val="20"/>
                <w:szCs w:val="20"/>
              </w:rPr>
            </w:pPr>
          </w:p>
        </w:tc>
      </w:tr>
      <w:tr w:rsidR="006D2F4D" w14:paraId="608DC201" w14:textId="77777777" w:rsidTr="002808E8">
        <w:tc>
          <w:tcPr>
            <w:tcW w:w="666" w:type="dxa"/>
            <w:vMerge/>
          </w:tcPr>
          <w:p w14:paraId="37254AC5"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2CB23CE9" w14:textId="7F481C57" w:rsidR="006D2F4D" w:rsidRPr="00592B62" w:rsidRDefault="006D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Увеличение охвата обучением в школе для пациентов с артериальной гипертензией</w:t>
            </w:r>
          </w:p>
        </w:tc>
        <w:tc>
          <w:tcPr>
            <w:tcW w:w="1234" w:type="dxa"/>
            <w:gridSpan w:val="3"/>
            <w:vMerge/>
          </w:tcPr>
          <w:p w14:paraId="4CD78C36"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tcPr>
          <w:p w14:paraId="042ADE18"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tcPr>
          <w:p w14:paraId="7B96F676" w14:textId="77777777" w:rsidR="006D2F4D" w:rsidRPr="00592B62" w:rsidRDefault="006D2F4D" w:rsidP="00592B62">
            <w:pPr>
              <w:spacing w:line="240" w:lineRule="auto"/>
              <w:jc w:val="both"/>
              <w:rPr>
                <w:rFonts w:ascii="Times New Roman" w:hAnsi="Times New Roman" w:cs="Times New Roman"/>
                <w:sz w:val="20"/>
                <w:szCs w:val="20"/>
              </w:rPr>
            </w:pPr>
          </w:p>
        </w:tc>
        <w:tc>
          <w:tcPr>
            <w:tcW w:w="1536" w:type="dxa"/>
            <w:vMerge/>
          </w:tcPr>
          <w:p w14:paraId="697A1276"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vMerge/>
          </w:tcPr>
          <w:p w14:paraId="0B2333FA" w14:textId="77777777" w:rsidR="006D2F4D" w:rsidRPr="00592B62" w:rsidRDefault="006D2F4D" w:rsidP="00592B62">
            <w:pPr>
              <w:spacing w:line="240" w:lineRule="auto"/>
              <w:rPr>
                <w:rFonts w:ascii="Times New Roman" w:hAnsi="Times New Roman" w:cs="Times New Roman"/>
                <w:sz w:val="20"/>
                <w:szCs w:val="20"/>
              </w:rPr>
            </w:pPr>
          </w:p>
        </w:tc>
      </w:tr>
      <w:tr w:rsidR="006D2F4D" w14:paraId="3D3026CE" w14:textId="77777777" w:rsidTr="002808E8">
        <w:tc>
          <w:tcPr>
            <w:tcW w:w="666" w:type="dxa"/>
            <w:vMerge/>
          </w:tcPr>
          <w:p w14:paraId="32D7AE96"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1751713C" w14:textId="31A747B2"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Увеличение охвата обучением в школе для пациентов с хронической сердечной недостаточностью</w:t>
            </w:r>
          </w:p>
        </w:tc>
        <w:tc>
          <w:tcPr>
            <w:tcW w:w="1234" w:type="dxa"/>
            <w:gridSpan w:val="3"/>
            <w:vMerge/>
          </w:tcPr>
          <w:p w14:paraId="2A71BBE0"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tcPr>
          <w:p w14:paraId="6841593D"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tcPr>
          <w:p w14:paraId="2E096356" w14:textId="0B9BCAB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лиц, обученных в школе  для пациентов с хронической сердечной недостаточностью, ежегодно человек</w:t>
            </w:r>
          </w:p>
        </w:tc>
        <w:tc>
          <w:tcPr>
            <w:tcW w:w="1536" w:type="dxa"/>
          </w:tcPr>
          <w:p w14:paraId="39349C7B" w14:textId="7CD6C671"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1 400</w:t>
            </w:r>
          </w:p>
        </w:tc>
        <w:tc>
          <w:tcPr>
            <w:tcW w:w="3651" w:type="dxa"/>
            <w:vMerge/>
          </w:tcPr>
          <w:p w14:paraId="3263E40A" w14:textId="77777777" w:rsidR="006D2F4D" w:rsidRPr="00592B62" w:rsidRDefault="006D2F4D" w:rsidP="00592B62">
            <w:pPr>
              <w:spacing w:line="240" w:lineRule="auto"/>
              <w:rPr>
                <w:rFonts w:ascii="Times New Roman" w:hAnsi="Times New Roman" w:cs="Times New Roman"/>
                <w:sz w:val="20"/>
                <w:szCs w:val="20"/>
              </w:rPr>
            </w:pPr>
          </w:p>
        </w:tc>
      </w:tr>
      <w:tr w:rsidR="006D2F4D" w14:paraId="533BE374" w14:textId="77777777" w:rsidTr="002808E8">
        <w:tc>
          <w:tcPr>
            <w:tcW w:w="666" w:type="dxa"/>
            <w:vMerge/>
          </w:tcPr>
          <w:p w14:paraId="55209629"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5E2D7371" w14:textId="4A8BEFCB"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3. Увеличение охвата обучением в школе</w:t>
            </w:r>
            <w:r w:rsidR="00E667F0">
              <w:rPr>
                <w:rFonts w:ascii="Times New Roman" w:hAnsi="Times New Roman" w:cs="Times New Roman"/>
                <w:sz w:val="20"/>
                <w:szCs w:val="20"/>
              </w:rPr>
              <w:t xml:space="preserve"> </w:t>
            </w:r>
            <w:r w:rsidRPr="00592B62">
              <w:rPr>
                <w:rFonts w:ascii="Times New Roman" w:hAnsi="Times New Roman" w:cs="Times New Roman"/>
                <w:sz w:val="20"/>
                <w:szCs w:val="20"/>
              </w:rPr>
              <w:t>для пациентов с избыточной массой тела или ожирением</w:t>
            </w:r>
          </w:p>
        </w:tc>
        <w:tc>
          <w:tcPr>
            <w:tcW w:w="1234" w:type="dxa"/>
            <w:gridSpan w:val="3"/>
            <w:vMerge/>
          </w:tcPr>
          <w:p w14:paraId="10B29A02"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tcPr>
          <w:p w14:paraId="2ECAFE0B"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tcPr>
          <w:p w14:paraId="3C80B221" w14:textId="742605BA"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лиц, обученных в школе для пациентов с избыточной массой тела или ожирением, ежегодно человек</w:t>
            </w:r>
          </w:p>
        </w:tc>
        <w:tc>
          <w:tcPr>
            <w:tcW w:w="1536" w:type="dxa"/>
          </w:tcPr>
          <w:p w14:paraId="303E766E" w14:textId="0A93B267"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3 500</w:t>
            </w:r>
          </w:p>
        </w:tc>
        <w:tc>
          <w:tcPr>
            <w:tcW w:w="3651" w:type="dxa"/>
            <w:vMerge/>
          </w:tcPr>
          <w:p w14:paraId="675216A7" w14:textId="77777777" w:rsidR="006D2F4D" w:rsidRPr="00592B62" w:rsidRDefault="006D2F4D" w:rsidP="00592B62">
            <w:pPr>
              <w:spacing w:line="240" w:lineRule="auto"/>
              <w:rPr>
                <w:rFonts w:ascii="Times New Roman" w:hAnsi="Times New Roman" w:cs="Times New Roman"/>
                <w:sz w:val="20"/>
                <w:szCs w:val="20"/>
              </w:rPr>
            </w:pPr>
          </w:p>
        </w:tc>
      </w:tr>
      <w:tr w:rsidR="006D2F4D" w14:paraId="412D935C" w14:textId="77777777" w:rsidTr="002808E8">
        <w:tc>
          <w:tcPr>
            <w:tcW w:w="666" w:type="dxa"/>
            <w:vMerge/>
          </w:tcPr>
          <w:p w14:paraId="6829284A"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0DFB9221" w14:textId="0D4720EB"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Увеличение охвата обучением в школе для пациентов с сахарным диабетом</w:t>
            </w:r>
          </w:p>
        </w:tc>
        <w:tc>
          <w:tcPr>
            <w:tcW w:w="1234" w:type="dxa"/>
            <w:gridSpan w:val="3"/>
            <w:vMerge/>
          </w:tcPr>
          <w:p w14:paraId="0721A281"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tcPr>
          <w:p w14:paraId="3063F047"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tcPr>
          <w:p w14:paraId="05059D3A" w14:textId="5B5172EC"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Число лиц, обученных в школе для пациентов с сахарным диабетом, ежегодно человек</w:t>
            </w:r>
          </w:p>
        </w:tc>
        <w:tc>
          <w:tcPr>
            <w:tcW w:w="1536" w:type="dxa"/>
          </w:tcPr>
          <w:p w14:paraId="436D6DD9" w14:textId="4C31E533"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11 000</w:t>
            </w:r>
          </w:p>
        </w:tc>
        <w:tc>
          <w:tcPr>
            <w:tcW w:w="3651" w:type="dxa"/>
            <w:vMerge/>
          </w:tcPr>
          <w:p w14:paraId="581BE503" w14:textId="77777777" w:rsidR="006D2F4D" w:rsidRPr="00592B62" w:rsidRDefault="006D2F4D" w:rsidP="00592B62">
            <w:pPr>
              <w:spacing w:line="240" w:lineRule="auto"/>
              <w:rPr>
                <w:rFonts w:ascii="Times New Roman" w:hAnsi="Times New Roman" w:cs="Times New Roman"/>
                <w:sz w:val="20"/>
                <w:szCs w:val="20"/>
              </w:rPr>
            </w:pPr>
          </w:p>
        </w:tc>
      </w:tr>
      <w:tr w:rsidR="006D2F4D" w14:paraId="12D7E9F3" w14:textId="77777777" w:rsidTr="002808E8">
        <w:tc>
          <w:tcPr>
            <w:tcW w:w="666" w:type="dxa"/>
            <w:vMerge w:val="restart"/>
          </w:tcPr>
          <w:p w14:paraId="7378A3D4" w14:textId="5E1E48F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3.6.</w:t>
            </w:r>
          </w:p>
        </w:tc>
        <w:tc>
          <w:tcPr>
            <w:tcW w:w="2818" w:type="dxa"/>
          </w:tcPr>
          <w:p w14:paraId="7631E7AF" w14:textId="4AE20E7C"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Создание условий для ведения здорового образа жизни, в том числе проведение мероприятий по снижению потребления населением алкоголя и табака с разработкой и внедрением ограничения времени и локаций продажи алкоголя и табака</w:t>
            </w:r>
          </w:p>
        </w:tc>
        <w:tc>
          <w:tcPr>
            <w:tcW w:w="1234" w:type="dxa"/>
            <w:gridSpan w:val="3"/>
            <w:vMerge w:val="restart"/>
          </w:tcPr>
          <w:p w14:paraId="73922586" w14:textId="307F6F39"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vMerge w:val="restart"/>
          </w:tcPr>
          <w:p w14:paraId="48B676BF" w14:textId="23DAA2F1"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vMerge w:val="restart"/>
          </w:tcPr>
          <w:p w14:paraId="1AF65AFA" w14:textId="6FAD572E"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Количество муниципальных образований, в которых реализуются обновленные муниципальные программы укрепления общественного здоровья, единиц</w:t>
            </w:r>
          </w:p>
        </w:tc>
        <w:tc>
          <w:tcPr>
            <w:tcW w:w="1536" w:type="dxa"/>
            <w:vMerge w:val="restart"/>
          </w:tcPr>
          <w:p w14:paraId="780CD746" w14:textId="16C95ADA" w:rsidR="006D2F4D" w:rsidRPr="00592B62" w:rsidRDefault="006D2F4D" w:rsidP="008A509B">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 xml:space="preserve">2025 год  </w:t>
            </w:r>
            <w:r w:rsidR="008A509B">
              <w:rPr>
                <w:rFonts w:ascii="Times New Roman" w:hAnsi="Times New Roman" w:cs="Times New Roman"/>
                <w:sz w:val="20"/>
                <w:szCs w:val="20"/>
              </w:rPr>
              <w:t>– 6</w:t>
            </w:r>
            <w:r w:rsidR="008A509B">
              <w:rPr>
                <w:rFonts w:ascii="Times New Roman" w:hAnsi="Times New Roman" w:cs="Times New Roman"/>
                <w:sz w:val="20"/>
                <w:szCs w:val="20"/>
              </w:rPr>
              <w:br/>
              <w:t xml:space="preserve">2026 год – </w:t>
            </w:r>
            <w:r w:rsidRPr="00592B62">
              <w:rPr>
                <w:rFonts w:ascii="Times New Roman" w:hAnsi="Times New Roman" w:cs="Times New Roman"/>
                <w:sz w:val="20"/>
                <w:szCs w:val="20"/>
              </w:rPr>
              <w:t>12</w:t>
            </w:r>
            <w:r w:rsidRPr="00592B62">
              <w:rPr>
                <w:rFonts w:ascii="Times New Roman" w:hAnsi="Times New Roman" w:cs="Times New Roman"/>
                <w:sz w:val="20"/>
                <w:szCs w:val="20"/>
              </w:rPr>
              <w:br/>
              <w:t xml:space="preserve">2027 год </w:t>
            </w:r>
            <w:r w:rsidR="008A509B">
              <w:rPr>
                <w:rFonts w:ascii="Times New Roman" w:hAnsi="Times New Roman" w:cs="Times New Roman"/>
                <w:sz w:val="20"/>
                <w:szCs w:val="20"/>
              </w:rPr>
              <w:t>– 18</w:t>
            </w:r>
            <w:r w:rsidR="008A509B">
              <w:rPr>
                <w:rFonts w:ascii="Times New Roman" w:hAnsi="Times New Roman" w:cs="Times New Roman"/>
                <w:sz w:val="20"/>
                <w:szCs w:val="20"/>
              </w:rPr>
              <w:br/>
              <w:t>2028 год – 25</w:t>
            </w:r>
            <w:r w:rsidR="008A509B">
              <w:rPr>
                <w:rFonts w:ascii="Times New Roman" w:hAnsi="Times New Roman" w:cs="Times New Roman"/>
                <w:sz w:val="20"/>
                <w:szCs w:val="20"/>
              </w:rPr>
              <w:br/>
              <w:t>2029 год – 30</w:t>
            </w:r>
            <w:r w:rsidR="008A509B">
              <w:rPr>
                <w:rFonts w:ascii="Times New Roman" w:hAnsi="Times New Roman" w:cs="Times New Roman"/>
                <w:sz w:val="20"/>
                <w:szCs w:val="20"/>
              </w:rPr>
              <w:br/>
              <w:t xml:space="preserve"> 2030 год –</w:t>
            </w:r>
            <w:r w:rsidRPr="00592B62">
              <w:rPr>
                <w:rFonts w:ascii="Times New Roman" w:hAnsi="Times New Roman" w:cs="Times New Roman"/>
                <w:sz w:val="20"/>
                <w:szCs w:val="20"/>
              </w:rPr>
              <w:t xml:space="preserve"> 45</w:t>
            </w:r>
          </w:p>
        </w:tc>
        <w:tc>
          <w:tcPr>
            <w:tcW w:w="3651" w:type="dxa"/>
            <w:vMerge w:val="restart"/>
          </w:tcPr>
          <w:p w14:paraId="1FAB89F3" w14:textId="76A01556"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медицине министерства здравоохранения Кировской области </w:t>
            </w:r>
            <w:r w:rsidRPr="00592B62">
              <w:rPr>
                <w:rFonts w:ascii="Times New Roman" w:hAnsi="Times New Roman" w:cs="Times New Roman"/>
                <w:sz w:val="20"/>
                <w:szCs w:val="20"/>
              </w:rPr>
              <w:br/>
              <w:t xml:space="preserve">Исаков А.В. – главный внештатный специалист кардиолог министерства здравоохранения Кировской области </w:t>
            </w:r>
          </w:p>
        </w:tc>
      </w:tr>
      <w:tr w:rsidR="006D2F4D" w14:paraId="39965154" w14:textId="77777777" w:rsidTr="002808E8">
        <w:tc>
          <w:tcPr>
            <w:tcW w:w="666" w:type="dxa"/>
            <w:vMerge/>
          </w:tcPr>
          <w:p w14:paraId="1D577912"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3FCC6D4C" w14:textId="38469135" w:rsidR="006D2F4D" w:rsidRPr="00592B62" w:rsidRDefault="006D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 xml:space="preserve">В муниципальных образованиях разработаны, внедрены и реализуются муниципальные программы </w:t>
            </w:r>
            <w:r w:rsidRPr="00592B62">
              <w:rPr>
                <w:rFonts w:ascii="Times New Roman" w:hAnsi="Times New Roman" w:cs="Times New Roman"/>
                <w:sz w:val="20"/>
                <w:szCs w:val="20"/>
              </w:rPr>
              <w:lastRenderedPageBreak/>
              <w:t xml:space="preserve">укрепления общественного здоровья , в которые включены мероприятия по созданию </w:t>
            </w:r>
            <w:proofErr w:type="spellStart"/>
            <w:r w:rsidRPr="00592B62">
              <w:rPr>
                <w:rFonts w:ascii="Times New Roman" w:hAnsi="Times New Roman" w:cs="Times New Roman"/>
                <w:sz w:val="20"/>
                <w:szCs w:val="20"/>
              </w:rPr>
              <w:t>здоровьесберегающей</w:t>
            </w:r>
            <w:proofErr w:type="spellEnd"/>
            <w:r w:rsidRPr="00592B62">
              <w:rPr>
                <w:rFonts w:ascii="Times New Roman" w:hAnsi="Times New Roman" w:cs="Times New Roman"/>
                <w:sz w:val="20"/>
                <w:szCs w:val="20"/>
              </w:rPr>
              <w:t xml:space="preserve"> среды: доступности здоровых продуктов питания, мероприятия  по снижению потребления населением алкоголя и табака, в том числе с разработкой и внедрением ограничения времени и локаций продажи алкоголя и табака</w:t>
            </w:r>
          </w:p>
        </w:tc>
        <w:tc>
          <w:tcPr>
            <w:tcW w:w="1234" w:type="dxa"/>
            <w:gridSpan w:val="3"/>
            <w:vMerge/>
            <w:vAlign w:val="center"/>
          </w:tcPr>
          <w:p w14:paraId="2089DA92"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vAlign w:val="center"/>
          </w:tcPr>
          <w:p w14:paraId="6392E456"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vMerge/>
          </w:tcPr>
          <w:p w14:paraId="154E9428" w14:textId="77777777" w:rsidR="006D2F4D" w:rsidRPr="00592B62" w:rsidRDefault="006D2F4D" w:rsidP="00592B62">
            <w:pPr>
              <w:spacing w:line="240" w:lineRule="auto"/>
              <w:jc w:val="both"/>
              <w:rPr>
                <w:rFonts w:ascii="Times New Roman" w:hAnsi="Times New Roman" w:cs="Times New Roman"/>
                <w:sz w:val="20"/>
                <w:szCs w:val="20"/>
              </w:rPr>
            </w:pPr>
          </w:p>
        </w:tc>
        <w:tc>
          <w:tcPr>
            <w:tcW w:w="1536" w:type="dxa"/>
            <w:vMerge/>
            <w:vAlign w:val="center"/>
          </w:tcPr>
          <w:p w14:paraId="02967F01"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vMerge/>
          </w:tcPr>
          <w:p w14:paraId="6292ECE1" w14:textId="77777777" w:rsidR="006D2F4D" w:rsidRPr="00592B62" w:rsidRDefault="006D2F4D" w:rsidP="00592B62">
            <w:pPr>
              <w:spacing w:line="240" w:lineRule="auto"/>
              <w:rPr>
                <w:rFonts w:ascii="Times New Roman" w:hAnsi="Times New Roman" w:cs="Times New Roman"/>
                <w:sz w:val="20"/>
                <w:szCs w:val="20"/>
              </w:rPr>
            </w:pPr>
          </w:p>
        </w:tc>
      </w:tr>
      <w:tr w:rsidR="006D2F4D" w14:paraId="77FE58BE" w14:textId="77777777" w:rsidTr="002808E8">
        <w:tc>
          <w:tcPr>
            <w:tcW w:w="666" w:type="dxa"/>
            <w:vMerge/>
          </w:tcPr>
          <w:p w14:paraId="21716F88" w14:textId="77777777"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p>
        </w:tc>
        <w:tc>
          <w:tcPr>
            <w:tcW w:w="2818" w:type="dxa"/>
          </w:tcPr>
          <w:p w14:paraId="17D06D6E" w14:textId="3268D70D" w:rsidR="006D2F4D" w:rsidRPr="00592B62" w:rsidRDefault="006D2F4D"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На предприятиях региона разработаны и внедрены корпоративные программы укрепления здоровья на рабочем месте,  в которые включены мероприятий по снижению потребления работниками алкоголя и табака</w:t>
            </w:r>
          </w:p>
        </w:tc>
        <w:tc>
          <w:tcPr>
            <w:tcW w:w="1234" w:type="dxa"/>
            <w:gridSpan w:val="3"/>
            <w:vMerge/>
            <w:vAlign w:val="center"/>
          </w:tcPr>
          <w:p w14:paraId="3202D134" w14:textId="77777777" w:rsidR="006D2F4D" w:rsidRPr="00592B62" w:rsidRDefault="006D2F4D" w:rsidP="006D2F4D">
            <w:pPr>
              <w:spacing w:line="240" w:lineRule="auto"/>
              <w:jc w:val="center"/>
              <w:rPr>
                <w:rFonts w:ascii="Times New Roman" w:hAnsi="Times New Roman" w:cs="Times New Roman"/>
                <w:sz w:val="20"/>
                <w:szCs w:val="20"/>
              </w:rPr>
            </w:pPr>
          </w:p>
        </w:tc>
        <w:tc>
          <w:tcPr>
            <w:tcW w:w="1235" w:type="dxa"/>
            <w:gridSpan w:val="2"/>
            <w:vMerge/>
            <w:vAlign w:val="center"/>
          </w:tcPr>
          <w:p w14:paraId="3120933B" w14:textId="77777777" w:rsidR="006D2F4D" w:rsidRPr="00592B62" w:rsidRDefault="006D2F4D" w:rsidP="006D2F4D">
            <w:pPr>
              <w:spacing w:line="240" w:lineRule="auto"/>
              <w:jc w:val="center"/>
              <w:rPr>
                <w:rFonts w:ascii="Times New Roman" w:hAnsi="Times New Roman" w:cs="Times New Roman"/>
                <w:sz w:val="20"/>
                <w:szCs w:val="20"/>
              </w:rPr>
            </w:pPr>
          </w:p>
        </w:tc>
        <w:tc>
          <w:tcPr>
            <w:tcW w:w="3138" w:type="dxa"/>
            <w:gridSpan w:val="2"/>
          </w:tcPr>
          <w:p w14:paraId="49BD0205" w14:textId="787038B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На предприятиях с численностью работников более 250 человек внедряются корпоративные программы укрепления здоровья на рабочем месте, условная единица</w:t>
            </w:r>
          </w:p>
        </w:tc>
        <w:tc>
          <w:tcPr>
            <w:tcW w:w="1536" w:type="dxa"/>
          </w:tcPr>
          <w:p w14:paraId="73034D82" w14:textId="043CCE5A"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w:t>
            </w:r>
          </w:p>
        </w:tc>
        <w:tc>
          <w:tcPr>
            <w:tcW w:w="3651" w:type="dxa"/>
            <w:vMerge/>
          </w:tcPr>
          <w:p w14:paraId="60C1704E" w14:textId="77777777" w:rsidR="006D2F4D" w:rsidRPr="00592B62" w:rsidRDefault="006D2F4D" w:rsidP="00592B62">
            <w:pPr>
              <w:spacing w:line="240" w:lineRule="auto"/>
              <w:rPr>
                <w:rFonts w:ascii="Times New Roman" w:hAnsi="Times New Roman" w:cs="Times New Roman"/>
                <w:sz w:val="20"/>
                <w:szCs w:val="20"/>
              </w:rPr>
            </w:pPr>
          </w:p>
        </w:tc>
      </w:tr>
      <w:tr w:rsidR="006D2F4D" w14:paraId="63B61550" w14:textId="77777777" w:rsidTr="002808E8">
        <w:tc>
          <w:tcPr>
            <w:tcW w:w="666" w:type="dxa"/>
          </w:tcPr>
          <w:p w14:paraId="45C52C49" w14:textId="0040ABED"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3.7.</w:t>
            </w:r>
          </w:p>
        </w:tc>
        <w:tc>
          <w:tcPr>
            <w:tcW w:w="2818" w:type="dxa"/>
          </w:tcPr>
          <w:p w14:paraId="3840BDAB" w14:textId="4C105812"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Анализ эффективности реализованных мер по снижению распространенности факторов риска и заключение о целесообразности продолжения реализации запланированных мероприятий или необходимости их пересмотра</w:t>
            </w:r>
          </w:p>
        </w:tc>
        <w:tc>
          <w:tcPr>
            <w:tcW w:w="1234" w:type="dxa"/>
            <w:gridSpan w:val="3"/>
          </w:tcPr>
          <w:p w14:paraId="26B91819" w14:textId="2A0F947E"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25DE3BCB" w14:textId="32C0617E"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9A8A3E0" w14:textId="1968EFB3"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Проведен анализ эффективности реализованных мер по снижению распространенности факторов риска с заключением целесообразности продолжения реализации запланированных мероприятий или необходимости их пересмотра</w:t>
            </w:r>
          </w:p>
        </w:tc>
        <w:tc>
          <w:tcPr>
            <w:tcW w:w="1536" w:type="dxa"/>
          </w:tcPr>
          <w:p w14:paraId="35A3AD01" w14:textId="69C06018"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w:t>
            </w:r>
          </w:p>
        </w:tc>
        <w:tc>
          <w:tcPr>
            <w:tcW w:w="3651" w:type="dxa"/>
          </w:tcPr>
          <w:p w14:paraId="6330D707" w14:textId="14337028"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Казаков П.Л. – заместитель министра здравоохранения Кировской области;</w:t>
            </w:r>
            <w:r w:rsidRPr="00592B62">
              <w:rPr>
                <w:rFonts w:ascii="Times New Roman" w:hAnsi="Times New Roman" w:cs="Times New Roman"/>
                <w:sz w:val="20"/>
                <w:szCs w:val="20"/>
              </w:rPr>
              <w:br/>
              <w:t xml:space="preserve">Малышева О.Г. – главный внештатный специалист по профилактической медицине министерства здравоохранения Кировской области </w:t>
            </w:r>
            <w:r w:rsidRPr="00592B62">
              <w:rPr>
                <w:rFonts w:ascii="Times New Roman" w:hAnsi="Times New Roman" w:cs="Times New Roman"/>
                <w:sz w:val="20"/>
                <w:szCs w:val="20"/>
              </w:rPr>
              <w:br/>
              <w:t xml:space="preserve">Исаков А.В. – главный внештатный специалист кардиолог министерства здравоохранения Кировской области </w:t>
            </w:r>
          </w:p>
        </w:tc>
      </w:tr>
      <w:tr w:rsidR="006D2F4D" w14:paraId="2B5243AD" w14:textId="77777777" w:rsidTr="008A509B">
        <w:tc>
          <w:tcPr>
            <w:tcW w:w="666" w:type="dxa"/>
          </w:tcPr>
          <w:p w14:paraId="0F170E30" w14:textId="32256C43"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bCs/>
                <w:sz w:val="20"/>
                <w:szCs w:val="20"/>
              </w:rPr>
              <w:t>4.</w:t>
            </w:r>
          </w:p>
        </w:tc>
        <w:tc>
          <w:tcPr>
            <w:tcW w:w="13612" w:type="dxa"/>
            <w:gridSpan w:val="10"/>
            <w:vAlign w:val="center"/>
          </w:tcPr>
          <w:p w14:paraId="6FA51638" w14:textId="39DC1BAB" w:rsidR="006D2F4D" w:rsidRPr="00592B62" w:rsidRDefault="006D2F4D"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Комплексе мер, направленный на совершенствование системы оказания первичной медико-санитарной помощи при болезнях системы кровообращения</w:t>
            </w:r>
          </w:p>
        </w:tc>
      </w:tr>
      <w:tr w:rsidR="006D2F4D" w14:paraId="6585D148" w14:textId="77777777" w:rsidTr="002808E8">
        <w:tc>
          <w:tcPr>
            <w:tcW w:w="666" w:type="dxa"/>
          </w:tcPr>
          <w:p w14:paraId="3A219836" w14:textId="4F178EE3" w:rsidR="006D2F4D" w:rsidRPr="00592B62" w:rsidRDefault="006D2F4D" w:rsidP="006D2F4D">
            <w:pPr>
              <w:pStyle w:val="ab"/>
              <w:spacing w:after="0" w:line="360" w:lineRule="auto"/>
              <w:ind w:left="0"/>
              <w:jc w:val="center"/>
              <w:outlineLvl w:val="0"/>
              <w:rPr>
                <w:rFonts w:ascii="Times New Roman" w:hAnsi="Times New Roman" w:cs="Times New Roman"/>
                <w:bCs/>
                <w:sz w:val="20"/>
                <w:szCs w:val="20"/>
              </w:rPr>
            </w:pPr>
            <w:r w:rsidRPr="00592B62">
              <w:rPr>
                <w:rFonts w:ascii="Times New Roman" w:hAnsi="Times New Roman" w:cs="Times New Roman"/>
                <w:sz w:val="20"/>
                <w:szCs w:val="20"/>
              </w:rPr>
              <w:t>4.1.</w:t>
            </w:r>
          </w:p>
        </w:tc>
        <w:tc>
          <w:tcPr>
            <w:tcW w:w="2818" w:type="dxa"/>
          </w:tcPr>
          <w:p w14:paraId="2104025D" w14:textId="55D16E9C"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Проведение популяционной профилактики развития ССЗ </w:t>
            </w:r>
            <w:r w:rsidRPr="00592B62">
              <w:rPr>
                <w:rFonts w:ascii="Times New Roman" w:hAnsi="Times New Roman" w:cs="Times New Roman"/>
                <w:sz w:val="20"/>
                <w:szCs w:val="20"/>
              </w:rPr>
              <w:lastRenderedPageBreak/>
              <w:t>и сердечно-сосудистых осложнений у пациентов высокого риска</w:t>
            </w:r>
          </w:p>
        </w:tc>
        <w:tc>
          <w:tcPr>
            <w:tcW w:w="1161" w:type="dxa"/>
          </w:tcPr>
          <w:p w14:paraId="31DB7863" w14:textId="5E8D2FD6"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4BA641B2" w14:textId="6971046C"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433360C" w14:textId="2FC3A1B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распространена информация о профилактике развития ССЗ и </w:t>
            </w:r>
            <w:r w:rsidRPr="00592B62">
              <w:rPr>
                <w:rFonts w:ascii="Times New Roman" w:hAnsi="Times New Roman" w:cs="Times New Roman"/>
                <w:sz w:val="20"/>
                <w:szCs w:val="20"/>
              </w:rPr>
              <w:lastRenderedPageBreak/>
              <w:t>сердечно-сосудистых осложнений у пациентов высокого риска</w:t>
            </w:r>
          </w:p>
        </w:tc>
        <w:tc>
          <w:tcPr>
            <w:tcW w:w="1536" w:type="dxa"/>
          </w:tcPr>
          <w:p w14:paraId="7BAD4D90"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7F1FB455"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профилактической медицине </w:t>
            </w:r>
            <w:r w:rsidRPr="00592B62">
              <w:rPr>
                <w:rFonts w:ascii="Times New Roman" w:hAnsi="Times New Roman" w:cs="Times New Roman"/>
                <w:sz w:val="20"/>
                <w:szCs w:val="20"/>
              </w:rPr>
              <w:lastRenderedPageBreak/>
              <w:t>министерства здравоохранения Кировской области Малышева О.Г.;</w:t>
            </w:r>
          </w:p>
          <w:p w14:paraId="7E560C53"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4623B846"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неврологии министерства здравоохранения Кировской области Мальцев В.Г. </w:t>
            </w:r>
          </w:p>
          <w:p w14:paraId="35D91EF8" w14:textId="63613376"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   </w:t>
            </w:r>
          </w:p>
        </w:tc>
      </w:tr>
      <w:tr w:rsidR="006D2F4D" w14:paraId="3333874D" w14:textId="77777777" w:rsidTr="002808E8">
        <w:tc>
          <w:tcPr>
            <w:tcW w:w="666" w:type="dxa"/>
          </w:tcPr>
          <w:p w14:paraId="5CD7A950" w14:textId="22144035"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4.2.</w:t>
            </w:r>
          </w:p>
        </w:tc>
        <w:tc>
          <w:tcPr>
            <w:tcW w:w="2818" w:type="dxa"/>
          </w:tcPr>
          <w:p w14:paraId="588736CE" w14:textId="7DF004A5"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Информирование по средствам массовой информации и пропаганда прохождения диспансеризации среди населения. Реализация информационных проектов в СМИ, информационных статей в печатных СМИ, ведение групп в социальных сетях. Размещение рекламно-информационных материалов в СМИ</w:t>
            </w:r>
          </w:p>
        </w:tc>
        <w:tc>
          <w:tcPr>
            <w:tcW w:w="1161" w:type="dxa"/>
          </w:tcPr>
          <w:p w14:paraId="564E6762" w14:textId="7BEF3482"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18E0FFAF" w14:textId="22BE681F"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ABD9154" w14:textId="7DAD41B4"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распространена среди населения Кировской области с привлечением СМИ информация по вопросам профилактики сердечно-сосудистых заболеваний; составлен отчет руководителя проекта</w:t>
            </w:r>
          </w:p>
        </w:tc>
        <w:tc>
          <w:tcPr>
            <w:tcW w:w="1536" w:type="dxa"/>
          </w:tcPr>
          <w:p w14:paraId="257CF233"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7ABE8B6D"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AF7CA4F"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начальника отдела по связям с общественностью и СМИ КОГБУЗ «Медицинский информационно-аналитический центр, центр общественного здоровья и медицинской профилактики» Казанцева О.Н. (по согласованию);</w:t>
            </w:r>
          </w:p>
          <w:p w14:paraId="45644839" w14:textId="0F192054"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 главный внештатный специалист по профилактической медицине министерства здравоохранения Кировской области Малышева О.Г.</w:t>
            </w:r>
          </w:p>
        </w:tc>
      </w:tr>
      <w:tr w:rsidR="006D2F4D" w14:paraId="1E48CCCD" w14:textId="77777777" w:rsidTr="002808E8">
        <w:tc>
          <w:tcPr>
            <w:tcW w:w="666" w:type="dxa"/>
          </w:tcPr>
          <w:p w14:paraId="5CCD4CAD" w14:textId="1C9F51F2"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4.3.</w:t>
            </w:r>
          </w:p>
        </w:tc>
        <w:tc>
          <w:tcPr>
            <w:tcW w:w="2818" w:type="dxa"/>
          </w:tcPr>
          <w:p w14:paraId="27177793" w14:textId="77777777"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rPr>
            </w:pPr>
            <w:r w:rsidRPr="00592B62">
              <w:rPr>
                <w:sz w:val="20"/>
                <w:szCs w:val="20"/>
              </w:rPr>
              <w:t>Повышение квалификации медицинских специалистов субъекта</w:t>
            </w:r>
          </w:p>
          <w:p w14:paraId="4B0372DF" w14:textId="4A5300E4"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Российской Федерации в области первичной профилактики БСК. Реализация дополнительной профессиональной программы повышения квалификации «Раннее выявление хронических НИЗ и факторов риска их развития, в том числе ССЗ» с </w:t>
            </w:r>
            <w:r w:rsidRPr="00592B62">
              <w:rPr>
                <w:rFonts w:ascii="Times New Roman" w:hAnsi="Times New Roman" w:cs="Times New Roman"/>
                <w:sz w:val="20"/>
                <w:szCs w:val="20"/>
              </w:rPr>
              <w:lastRenderedPageBreak/>
              <w:t>привлечением главных внештатных специалистов министерства здравоохранения Кировской области</w:t>
            </w:r>
          </w:p>
        </w:tc>
        <w:tc>
          <w:tcPr>
            <w:tcW w:w="1161" w:type="dxa"/>
          </w:tcPr>
          <w:p w14:paraId="5E5AAFAC" w14:textId="6D561766"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58125172" w14:textId="1ACC8577"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1CB54D6" w14:textId="3328DECD"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прошли повышение квалификации медицинские работники по дополнительной профессиональной программе «Раннее выявление хронических НИЗ и факторов риска их развития, в том числе ССЗ»</w:t>
            </w:r>
          </w:p>
        </w:tc>
        <w:tc>
          <w:tcPr>
            <w:tcW w:w="1536" w:type="dxa"/>
          </w:tcPr>
          <w:p w14:paraId="00826818" w14:textId="41F83DA2"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w:t>
            </w:r>
          </w:p>
        </w:tc>
        <w:tc>
          <w:tcPr>
            <w:tcW w:w="3651" w:type="dxa"/>
          </w:tcPr>
          <w:p w14:paraId="6B613D8D"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25E005BC" w14:textId="0C8331ED"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профилактической медицине министерства здравоохранения Кировской области Малышева О.Г.; ректор </w:t>
            </w:r>
            <w:r w:rsidRPr="00592B62">
              <w:rPr>
                <w:rFonts w:ascii="Times New Roman" w:hAnsi="Times New Roman" w:cs="Times New Roman"/>
                <w:sz w:val="20"/>
                <w:szCs w:val="20"/>
                <w:shd w:val="clear" w:color="auto" w:fill="FFFFFF"/>
              </w:rPr>
              <w:t>Федерального госу</w:t>
            </w:r>
            <w:r w:rsidRPr="00592B62">
              <w:rPr>
                <w:rFonts w:ascii="Times New Roman" w:hAnsi="Times New Roman" w:cs="Times New Roman"/>
                <w:sz w:val="20"/>
                <w:szCs w:val="20"/>
                <w:shd w:val="clear" w:color="auto" w:fill="FFFFFF"/>
              </w:rPr>
              <w:softHyphen/>
              <w:t>дарственного бюджетного образовательного учрежде</w:t>
            </w:r>
            <w:r w:rsidRPr="00592B62">
              <w:rPr>
                <w:rFonts w:ascii="Times New Roman" w:hAnsi="Times New Roman" w:cs="Times New Roman"/>
                <w:sz w:val="20"/>
                <w:szCs w:val="20"/>
                <w:shd w:val="clear" w:color="auto" w:fill="FFFFFF"/>
              </w:rPr>
              <w:softHyphen/>
              <w:t>ния высшего образования «Кировский государствен</w:t>
            </w:r>
            <w:r w:rsidRPr="00592B62">
              <w:rPr>
                <w:rFonts w:ascii="Times New Roman" w:hAnsi="Times New Roman" w:cs="Times New Roman"/>
                <w:sz w:val="20"/>
                <w:szCs w:val="20"/>
                <w:shd w:val="clear" w:color="auto" w:fill="FFFFFF"/>
              </w:rPr>
              <w:softHyphen/>
              <w:t xml:space="preserve">ный медицинский университет» Министерства здравоохранения </w:t>
            </w:r>
            <w:r w:rsidRPr="00592B62">
              <w:rPr>
                <w:rFonts w:ascii="Times New Roman" w:hAnsi="Times New Roman" w:cs="Times New Roman"/>
                <w:sz w:val="20"/>
                <w:szCs w:val="20"/>
                <w:shd w:val="clear" w:color="auto" w:fill="FFFFFF"/>
              </w:rPr>
              <w:lastRenderedPageBreak/>
              <w:t>Российской Федерации</w:t>
            </w:r>
            <w:r w:rsidRPr="00592B62">
              <w:rPr>
                <w:rFonts w:ascii="Times New Roman" w:hAnsi="Times New Roman" w:cs="Times New Roman"/>
                <w:sz w:val="20"/>
                <w:szCs w:val="20"/>
              </w:rPr>
              <w:t xml:space="preserve"> Железнов Л.М. (по согласованию)</w:t>
            </w:r>
          </w:p>
        </w:tc>
      </w:tr>
      <w:tr w:rsidR="006D2F4D" w14:paraId="445834B1" w14:textId="77777777" w:rsidTr="002808E8">
        <w:tc>
          <w:tcPr>
            <w:tcW w:w="666" w:type="dxa"/>
          </w:tcPr>
          <w:p w14:paraId="6BFA7E61" w14:textId="15C821DE"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4.4.</w:t>
            </w:r>
          </w:p>
        </w:tc>
        <w:tc>
          <w:tcPr>
            <w:tcW w:w="2818" w:type="dxa"/>
          </w:tcPr>
          <w:p w14:paraId="03CF3A64" w14:textId="39C7FA85"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rPr>
            </w:pPr>
            <w:r w:rsidRPr="00592B62">
              <w:rPr>
                <w:sz w:val="20"/>
                <w:szCs w:val="20"/>
              </w:rPr>
              <w:t>Проведение тематических акций, направленных на пропаганду ЗОЖ и раннее выявление факторов риска развития ССЗ</w:t>
            </w:r>
          </w:p>
        </w:tc>
        <w:tc>
          <w:tcPr>
            <w:tcW w:w="1161" w:type="dxa"/>
          </w:tcPr>
          <w:p w14:paraId="3FFFB837" w14:textId="47E294FC"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504ADE10" w14:textId="5A7A6B20"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56C93D4" w14:textId="7777777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повышена приверженность населения Кировской области к ЗОЖ</w:t>
            </w:r>
          </w:p>
          <w:p w14:paraId="6335DB9C" w14:textId="77777777" w:rsidR="006D2F4D" w:rsidRPr="00592B62" w:rsidRDefault="006D2F4D" w:rsidP="00592B62">
            <w:pPr>
              <w:spacing w:line="240" w:lineRule="auto"/>
              <w:jc w:val="both"/>
              <w:rPr>
                <w:rFonts w:ascii="Times New Roman" w:hAnsi="Times New Roman" w:cs="Times New Roman"/>
                <w:sz w:val="20"/>
                <w:szCs w:val="20"/>
              </w:rPr>
            </w:pPr>
          </w:p>
        </w:tc>
        <w:tc>
          <w:tcPr>
            <w:tcW w:w="1536" w:type="dxa"/>
          </w:tcPr>
          <w:p w14:paraId="2436DAAC"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516FE064"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начальника отдела по связям с общественностью и СМИ КОГБУЗ «Медицинский информационно-аналитический центр, центр общественного здоровья и медицинской профилактики» Казанцева О.Н. (по согласованию);                                        </w:t>
            </w:r>
          </w:p>
          <w:p w14:paraId="676FBAA5" w14:textId="4C0034E5"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профилактической медицине министерства здравоохранения Кировской области Малышева О.Г.</w:t>
            </w:r>
          </w:p>
        </w:tc>
      </w:tr>
      <w:tr w:rsidR="006D2F4D" w14:paraId="38F93931" w14:textId="77777777" w:rsidTr="002808E8">
        <w:tc>
          <w:tcPr>
            <w:tcW w:w="666" w:type="dxa"/>
          </w:tcPr>
          <w:p w14:paraId="61DABBF0" w14:textId="58C27648"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4.5.</w:t>
            </w:r>
          </w:p>
        </w:tc>
        <w:tc>
          <w:tcPr>
            <w:tcW w:w="2818" w:type="dxa"/>
          </w:tcPr>
          <w:p w14:paraId="1F68C8DF" w14:textId="37409DF2"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rPr>
            </w:pPr>
            <w:r w:rsidRPr="00592B62">
              <w:rPr>
                <w:sz w:val="20"/>
                <w:szCs w:val="20"/>
                <w:shd w:val="clear" w:color="auto" w:fill="FFFFFF"/>
              </w:rPr>
              <w:t xml:space="preserve">Реализация мероприятий волонтерского движения студентов Федерального государственного бюджетного образовательного учреждения высшего образования «Кировский государственный медицинский университет» Министерства здравоохранения Российской Федерации </w:t>
            </w:r>
            <w:r w:rsidRPr="00592B62">
              <w:rPr>
                <w:sz w:val="20"/>
                <w:szCs w:val="20"/>
              </w:rPr>
              <w:t>и Кировского областного государственного профессионального образовательного бюджетного учреждения «Кировский медицинский колледж»</w:t>
            </w:r>
            <w:r w:rsidRPr="00592B62">
              <w:rPr>
                <w:sz w:val="20"/>
                <w:szCs w:val="20"/>
                <w:shd w:val="clear" w:color="auto" w:fill="FFFFFF"/>
              </w:rPr>
              <w:t xml:space="preserve">  в рамках акций «Дружины здоровья», «Река жизни», </w:t>
            </w:r>
            <w:r w:rsidRPr="00592B62">
              <w:rPr>
                <w:sz w:val="20"/>
                <w:szCs w:val="20"/>
              </w:rPr>
              <w:t xml:space="preserve">направленных на пропаганду </w:t>
            </w:r>
            <w:r w:rsidRPr="00592B62">
              <w:rPr>
                <w:sz w:val="20"/>
                <w:szCs w:val="20"/>
              </w:rPr>
              <w:lastRenderedPageBreak/>
              <w:t xml:space="preserve">ЗОЖ, раннее выявление факторов риска развития ССЗ </w:t>
            </w:r>
            <w:r w:rsidRPr="00592B62">
              <w:rPr>
                <w:sz w:val="20"/>
                <w:szCs w:val="20"/>
                <w:shd w:val="clear" w:color="auto" w:fill="FFFFFF"/>
              </w:rPr>
              <w:t>и профилактику НИЗ</w:t>
            </w:r>
          </w:p>
        </w:tc>
        <w:tc>
          <w:tcPr>
            <w:tcW w:w="1161" w:type="dxa"/>
          </w:tcPr>
          <w:p w14:paraId="11EEDD58" w14:textId="44F81512"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13AE33A4" w14:textId="7C4D2A4D"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75CD937" w14:textId="77777777"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повышена приверженность населе</w:t>
            </w:r>
            <w:r w:rsidRPr="00592B62">
              <w:rPr>
                <w:rFonts w:ascii="Times New Roman" w:hAnsi="Times New Roman" w:cs="Times New Roman"/>
                <w:sz w:val="20"/>
                <w:szCs w:val="20"/>
              </w:rPr>
              <w:softHyphen/>
              <w:t xml:space="preserve">ния к ЗОЖ и </w:t>
            </w:r>
            <w:r w:rsidRPr="00592B62">
              <w:rPr>
                <w:rFonts w:ascii="Times New Roman" w:hAnsi="Times New Roman" w:cs="Times New Roman"/>
                <w:sz w:val="20"/>
                <w:szCs w:val="20"/>
                <w:shd w:val="clear" w:color="auto" w:fill="FFFFFF"/>
              </w:rPr>
              <w:t>профилактике НИЗ</w:t>
            </w:r>
          </w:p>
          <w:p w14:paraId="1CFFD6AC" w14:textId="77777777" w:rsidR="006D2F4D" w:rsidRPr="00592B62" w:rsidRDefault="006D2F4D" w:rsidP="00592B62">
            <w:pPr>
              <w:spacing w:line="240" w:lineRule="auto"/>
              <w:jc w:val="both"/>
              <w:rPr>
                <w:rFonts w:ascii="Times New Roman" w:hAnsi="Times New Roman" w:cs="Times New Roman"/>
                <w:sz w:val="20"/>
                <w:szCs w:val="20"/>
              </w:rPr>
            </w:pPr>
          </w:p>
        </w:tc>
        <w:tc>
          <w:tcPr>
            <w:tcW w:w="1536" w:type="dxa"/>
          </w:tcPr>
          <w:p w14:paraId="1DDB51E3"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0005D599"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начальника отдела по связям с общественностью и СМИ КОГБУЗ «Медицинский информационно-аналитический центр, центр общественного здоровья и медицинской профилактики» Казанцева О.Н. (по согласованию);                                        </w:t>
            </w:r>
          </w:p>
          <w:p w14:paraId="01E13D4C" w14:textId="5E3E0399"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доцент кафедры внутренних болезней </w:t>
            </w:r>
            <w:r w:rsidR="00E667F0">
              <w:rPr>
                <w:rFonts w:ascii="Times New Roman" w:hAnsi="Times New Roman" w:cs="Times New Roman"/>
                <w:sz w:val="20"/>
                <w:szCs w:val="20"/>
                <w:shd w:val="clear" w:color="auto" w:fill="FFFFFF"/>
              </w:rPr>
              <w:t>Федерального госу</w:t>
            </w:r>
            <w:r w:rsidRPr="00592B62">
              <w:rPr>
                <w:rFonts w:ascii="Times New Roman" w:hAnsi="Times New Roman" w:cs="Times New Roman"/>
                <w:sz w:val="20"/>
                <w:szCs w:val="20"/>
                <w:shd w:val="clear" w:color="auto" w:fill="FFFFFF"/>
              </w:rPr>
              <w:t>дарственного бюдж</w:t>
            </w:r>
            <w:r w:rsidR="00E667F0">
              <w:rPr>
                <w:rFonts w:ascii="Times New Roman" w:hAnsi="Times New Roman" w:cs="Times New Roman"/>
                <w:sz w:val="20"/>
                <w:szCs w:val="20"/>
                <w:shd w:val="clear" w:color="auto" w:fill="FFFFFF"/>
              </w:rPr>
              <w:t>етного образовательного учрежде</w:t>
            </w:r>
            <w:r w:rsidRPr="00592B62">
              <w:rPr>
                <w:rFonts w:ascii="Times New Roman" w:hAnsi="Times New Roman" w:cs="Times New Roman"/>
                <w:sz w:val="20"/>
                <w:szCs w:val="20"/>
                <w:shd w:val="clear" w:color="auto" w:fill="FFFFFF"/>
              </w:rPr>
              <w:t xml:space="preserve">ния высшего образования «Кировский государственный медицинский университет» Министерства здравоохранения Российской Федерации </w:t>
            </w:r>
            <w:r w:rsidRPr="00592B62">
              <w:rPr>
                <w:rFonts w:ascii="Times New Roman" w:hAnsi="Times New Roman" w:cs="Times New Roman"/>
                <w:sz w:val="20"/>
                <w:szCs w:val="20"/>
              </w:rPr>
              <w:t>Синцова С.В. (по согласованию)</w:t>
            </w:r>
          </w:p>
        </w:tc>
      </w:tr>
      <w:tr w:rsidR="006D2F4D" w14:paraId="2AEA2D66" w14:textId="77777777" w:rsidTr="002808E8">
        <w:tc>
          <w:tcPr>
            <w:tcW w:w="666" w:type="dxa"/>
          </w:tcPr>
          <w:p w14:paraId="4A84F745" w14:textId="0BDEB928"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4.6.</w:t>
            </w:r>
          </w:p>
        </w:tc>
        <w:tc>
          <w:tcPr>
            <w:tcW w:w="2818" w:type="dxa"/>
          </w:tcPr>
          <w:p w14:paraId="6A0EF93E" w14:textId="2337FEE4"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shd w:val="clear" w:color="auto" w:fill="FFFFFF"/>
              </w:rPr>
            </w:pPr>
            <w:r w:rsidRPr="00592B62">
              <w:rPr>
                <w:sz w:val="20"/>
                <w:szCs w:val="20"/>
                <w:shd w:val="clear" w:color="auto" w:fill="FFFFFF"/>
              </w:rPr>
              <w:t xml:space="preserve">Реализация мероприятий </w:t>
            </w:r>
            <w:r w:rsidRPr="00592B62">
              <w:rPr>
                <w:sz w:val="20"/>
                <w:szCs w:val="20"/>
              </w:rPr>
              <w:t>по обеспечению своевременной диагностики сердечно - сосудистых заболеваний в рамках проведения профилактических медицинских осмотров, диспансеризации, в том числе, в целях выявления состояний, подлежащих плановому лечению в рамках оказания высокотехнологической медицинской помощи</w:t>
            </w:r>
          </w:p>
        </w:tc>
        <w:tc>
          <w:tcPr>
            <w:tcW w:w="1161" w:type="dxa"/>
          </w:tcPr>
          <w:p w14:paraId="5B7C9DEF" w14:textId="004D572B"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56C3AE91" w14:textId="3215BA1B"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C0CDB3A" w14:textId="06915B1B"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улучшена выявляемость сердечно-сосудистых заболеваний в рамках проведения профилактических медицинских осмотров, диспансеризации, увеличено число ЧКВ и АКШ, проведенных больным с хронической ИБС</w:t>
            </w:r>
          </w:p>
        </w:tc>
        <w:tc>
          <w:tcPr>
            <w:tcW w:w="1536" w:type="dxa"/>
          </w:tcPr>
          <w:p w14:paraId="0442FECA"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1160CCA4"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9975B09" w14:textId="77777777" w:rsidR="006D2F4D" w:rsidRPr="00592B62" w:rsidRDefault="006D2F4D" w:rsidP="00592B62">
            <w:pPr>
              <w:pStyle w:val="29"/>
              <w:spacing w:after="0" w:line="240" w:lineRule="auto"/>
              <w:rPr>
                <w:sz w:val="20"/>
                <w:szCs w:val="20"/>
              </w:rPr>
            </w:pPr>
            <w:r w:rsidRPr="00592B62">
              <w:rPr>
                <w:sz w:val="20"/>
                <w:szCs w:val="20"/>
              </w:rPr>
              <w:t xml:space="preserve">главный внештатный специалист кардиолог министерства здравоохранения Кировской области Исаков А.В. </w:t>
            </w:r>
          </w:p>
          <w:p w14:paraId="4E8C4F98"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 главные врачи областных государственных медицинских организаций</w:t>
            </w:r>
          </w:p>
          <w:p w14:paraId="19354023" w14:textId="77777777" w:rsidR="006D2F4D" w:rsidRPr="00592B62" w:rsidRDefault="006D2F4D" w:rsidP="00592B62">
            <w:pPr>
              <w:spacing w:line="240" w:lineRule="auto"/>
              <w:rPr>
                <w:rFonts w:ascii="Times New Roman" w:hAnsi="Times New Roman" w:cs="Times New Roman"/>
                <w:sz w:val="20"/>
                <w:szCs w:val="20"/>
              </w:rPr>
            </w:pPr>
          </w:p>
        </w:tc>
      </w:tr>
      <w:tr w:rsidR="006D2F4D" w14:paraId="3987C0E0" w14:textId="77777777" w:rsidTr="002808E8">
        <w:tc>
          <w:tcPr>
            <w:tcW w:w="666" w:type="dxa"/>
          </w:tcPr>
          <w:p w14:paraId="71A2760C" w14:textId="3CDB50BF"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 xml:space="preserve">4.7 </w:t>
            </w:r>
          </w:p>
        </w:tc>
        <w:tc>
          <w:tcPr>
            <w:tcW w:w="2818" w:type="dxa"/>
          </w:tcPr>
          <w:p w14:paraId="00979A62" w14:textId="44B57C57"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shd w:val="clear" w:color="auto" w:fill="FFFFFF"/>
              </w:rPr>
            </w:pPr>
            <w:r w:rsidRPr="00592B62">
              <w:rPr>
                <w:sz w:val="20"/>
                <w:szCs w:val="20"/>
              </w:rPr>
              <w:t xml:space="preserve">Повышение доступности исследований сердечно-сосудистой системы (ЭКГ, ультразвуковая допплерография сосудов, </w:t>
            </w:r>
            <w:proofErr w:type="spellStart"/>
            <w:r w:rsidRPr="00592B62">
              <w:rPr>
                <w:sz w:val="20"/>
                <w:szCs w:val="20"/>
              </w:rPr>
              <w:t>холтеровское</w:t>
            </w:r>
            <w:proofErr w:type="spellEnd"/>
            <w:r w:rsidRPr="00592B62">
              <w:rPr>
                <w:sz w:val="20"/>
                <w:szCs w:val="20"/>
              </w:rPr>
              <w:t xml:space="preserve"> мониторирование ЭКГ, суточное мониторирование артериального давления, </w:t>
            </w:r>
            <w:proofErr w:type="spellStart"/>
            <w:r w:rsidRPr="00592B62">
              <w:rPr>
                <w:sz w:val="20"/>
                <w:szCs w:val="20"/>
              </w:rPr>
              <w:t>трансторакальная</w:t>
            </w:r>
            <w:proofErr w:type="spellEnd"/>
            <w:r w:rsidRPr="00592B62">
              <w:rPr>
                <w:sz w:val="20"/>
                <w:szCs w:val="20"/>
              </w:rPr>
              <w:t xml:space="preserve"> и </w:t>
            </w:r>
            <w:proofErr w:type="spellStart"/>
            <w:r w:rsidRPr="00592B62">
              <w:rPr>
                <w:sz w:val="20"/>
                <w:szCs w:val="20"/>
              </w:rPr>
              <w:t>чреспищеводная</w:t>
            </w:r>
            <w:proofErr w:type="spellEnd"/>
            <w:r w:rsidRPr="00592B62">
              <w:rPr>
                <w:sz w:val="20"/>
                <w:szCs w:val="20"/>
              </w:rPr>
              <w:t xml:space="preserve"> эхокардиография, </w:t>
            </w:r>
            <w:proofErr w:type="spellStart"/>
            <w:r w:rsidRPr="00592B62">
              <w:rPr>
                <w:sz w:val="20"/>
                <w:szCs w:val="20"/>
              </w:rPr>
              <w:t>тредмил</w:t>
            </w:r>
            <w:proofErr w:type="spellEnd"/>
            <w:r w:rsidRPr="00592B62">
              <w:rPr>
                <w:sz w:val="20"/>
                <w:szCs w:val="20"/>
              </w:rPr>
              <w:t>-тест, велоэргометрия, стресс-</w:t>
            </w:r>
            <w:proofErr w:type="spellStart"/>
            <w:r w:rsidRPr="00592B62">
              <w:rPr>
                <w:sz w:val="20"/>
                <w:szCs w:val="20"/>
              </w:rPr>
              <w:t>ЭхоКГ</w:t>
            </w:r>
            <w:proofErr w:type="spellEnd"/>
            <w:r w:rsidRPr="00592B62">
              <w:rPr>
                <w:sz w:val="20"/>
                <w:szCs w:val="20"/>
              </w:rPr>
              <w:t xml:space="preserve">, </w:t>
            </w:r>
            <w:proofErr w:type="spellStart"/>
            <w:r w:rsidRPr="00592B62">
              <w:rPr>
                <w:sz w:val="20"/>
                <w:szCs w:val="20"/>
              </w:rPr>
              <w:t>мультиспиральная</w:t>
            </w:r>
            <w:proofErr w:type="spellEnd"/>
            <w:r w:rsidRPr="00592B62">
              <w:rPr>
                <w:sz w:val="20"/>
                <w:szCs w:val="20"/>
              </w:rPr>
              <w:t xml:space="preserve"> КТ-</w:t>
            </w:r>
            <w:proofErr w:type="spellStart"/>
            <w:r w:rsidRPr="00592B62">
              <w:rPr>
                <w:sz w:val="20"/>
                <w:szCs w:val="20"/>
              </w:rPr>
              <w:t>коронароангиография</w:t>
            </w:r>
            <w:proofErr w:type="spellEnd"/>
            <w:r w:rsidRPr="00592B62">
              <w:rPr>
                <w:sz w:val="20"/>
                <w:szCs w:val="20"/>
              </w:rPr>
              <w:t xml:space="preserve">, </w:t>
            </w:r>
            <w:proofErr w:type="spellStart"/>
            <w:r w:rsidRPr="00592B62">
              <w:rPr>
                <w:sz w:val="20"/>
                <w:szCs w:val="20"/>
              </w:rPr>
              <w:t>мультиспиральная</w:t>
            </w:r>
            <w:proofErr w:type="spellEnd"/>
            <w:r w:rsidRPr="00592B62">
              <w:rPr>
                <w:sz w:val="20"/>
                <w:szCs w:val="20"/>
              </w:rPr>
              <w:t xml:space="preserve"> КТ-ангиография, МРТ сердца с контрастированием, сцинтиграфия, ОФЭКТ, ОФЭКТ/КТ, ПЭТ, ПЭТ/КТ) и </w:t>
            </w:r>
            <w:r w:rsidRPr="00592B62">
              <w:rPr>
                <w:sz w:val="20"/>
                <w:szCs w:val="20"/>
              </w:rPr>
              <w:lastRenderedPageBreak/>
              <w:t>более эффективного использования соответствующего диагностического оборудования</w:t>
            </w:r>
          </w:p>
        </w:tc>
        <w:tc>
          <w:tcPr>
            <w:tcW w:w="1161" w:type="dxa"/>
          </w:tcPr>
          <w:p w14:paraId="530A43FE" w14:textId="016FDDFE"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4BDF4F6D" w14:textId="3BA3F838"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0F6D9F8" w14:textId="1C7656DC"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увеличено число стресс ЭХО – КГ,  увеличено число ЧКВ  и АКШ проведенных больным  с хронической ИБС , достижение «Доля пациентов, которым выполнена эхокардиография с физической нагрузкой, от расчетного помесячного планового значения для региона, %» (цель на 2025 год – 1 716 ед.)</w:t>
            </w:r>
          </w:p>
        </w:tc>
        <w:tc>
          <w:tcPr>
            <w:tcW w:w="1536" w:type="dxa"/>
          </w:tcPr>
          <w:p w14:paraId="2914E2FA" w14:textId="02EF050D"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1 716</w:t>
            </w:r>
          </w:p>
        </w:tc>
        <w:tc>
          <w:tcPr>
            <w:tcW w:w="3651" w:type="dxa"/>
          </w:tcPr>
          <w:p w14:paraId="26A17002"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A52BD9F" w14:textId="77777777" w:rsidR="006D2F4D" w:rsidRPr="00592B62" w:rsidRDefault="006D2F4D" w:rsidP="00592B62">
            <w:pPr>
              <w:pStyle w:val="29"/>
              <w:spacing w:after="0" w:line="240" w:lineRule="auto"/>
              <w:rPr>
                <w:sz w:val="20"/>
                <w:szCs w:val="20"/>
              </w:rPr>
            </w:pPr>
            <w:r w:rsidRPr="00592B62">
              <w:rPr>
                <w:sz w:val="20"/>
                <w:szCs w:val="20"/>
              </w:rPr>
              <w:t xml:space="preserve">главный внештатный специалист кардиолог министерства здравоохранения Кировской области Исаков А.В. </w:t>
            </w:r>
          </w:p>
          <w:p w14:paraId="73412C6A"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 главные врачи областных государственных медицинских организаций</w:t>
            </w:r>
          </w:p>
          <w:p w14:paraId="2154492B" w14:textId="77777777" w:rsidR="006D2F4D" w:rsidRPr="00592B62" w:rsidRDefault="006D2F4D" w:rsidP="00592B62">
            <w:pPr>
              <w:spacing w:line="240" w:lineRule="auto"/>
              <w:rPr>
                <w:rFonts w:ascii="Times New Roman" w:hAnsi="Times New Roman" w:cs="Times New Roman"/>
                <w:sz w:val="20"/>
                <w:szCs w:val="20"/>
              </w:rPr>
            </w:pPr>
          </w:p>
        </w:tc>
      </w:tr>
      <w:tr w:rsidR="006D2F4D" w14:paraId="600EDF90" w14:textId="77777777" w:rsidTr="002808E8">
        <w:tc>
          <w:tcPr>
            <w:tcW w:w="666" w:type="dxa"/>
          </w:tcPr>
          <w:p w14:paraId="4577E3BD" w14:textId="3F1D82F4"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4.8</w:t>
            </w:r>
          </w:p>
        </w:tc>
        <w:tc>
          <w:tcPr>
            <w:tcW w:w="2818" w:type="dxa"/>
          </w:tcPr>
          <w:p w14:paraId="2368A6A7" w14:textId="6A35A0CE" w:rsidR="006D2F4D" w:rsidRPr="00592B62" w:rsidRDefault="006D2F4D" w:rsidP="00592B62">
            <w:pPr>
              <w:pStyle w:val="15"/>
              <w:widowControl w:val="0"/>
              <w:shd w:val="clear" w:color="auto" w:fill="auto"/>
              <w:tabs>
                <w:tab w:val="left" w:pos="1415"/>
                <w:tab w:val="left" w:pos="2136"/>
              </w:tabs>
              <w:spacing w:before="0" w:after="0" w:line="240" w:lineRule="auto"/>
              <w:jc w:val="left"/>
              <w:rPr>
                <w:sz w:val="20"/>
                <w:szCs w:val="20"/>
              </w:rPr>
            </w:pPr>
            <w:r w:rsidRPr="00592B62">
              <w:rPr>
                <w:sz w:val="20"/>
                <w:szCs w:val="20"/>
              </w:rPr>
              <w:t xml:space="preserve">Обеспечение возможности и формирование порядка проведения исследований ОФЭКТ/КТ, ПЭТ/КТ для пациентов с кардиологической патологией </w:t>
            </w:r>
          </w:p>
        </w:tc>
        <w:tc>
          <w:tcPr>
            <w:tcW w:w="1161" w:type="dxa"/>
          </w:tcPr>
          <w:p w14:paraId="00CE08BF" w14:textId="2666FAB2"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7B324413" w14:textId="57AC3BCE"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57F3012" w14:textId="3E947D79"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Сформирована схема маршрутизации пациентов с кардиологическ</w:t>
            </w:r>
            <w:r w:rsidR="00E667F0">
              <w:rPr>
                <w:rFonts w:ascii="Times New Roman" w:hAnsi="Times New Roman" w:cs="Times New Roman"/>
                <w:sz w:val="20"/>
                <w:szCs w:val="20"/>
              </w:rPr>
              <w:t xml:space="preserve">ой патологией для   проведения </w:t>
            </w:r>
            <w:r w:rsidRPr="00592B62">
              <w:rPr>
                <w:rFonts w:ascii="Times New Roman" w:hAnsi="Times New Roman" w:cs="Times New Roman"/>
                <w:sz w:val="20"/>
                <w:szCs w:val="20"/>
              </w:rPr>
              <w:t>ОФЭКТ/КТ, ПЭТ/КТ в рамках единой маршрутизации пациентов с сердечно-сосудистыми заболеваниями.</w:t>
            </w:r>
          </w:p>
          <w:p w14:paraId="526A920D" w14:textId="77777777" w:rsidR="006D2F4D" w:rsidRPr="00592B62" w:rsidRDefault="006D2F4D" w:rsidP="00592B62">
            <w:pPr>
              <w:spacing w:line="240" w:lineRule="auto"/>
              <w:jc w:val="both"/>
              <w:rPr>
                <w:rFonts w:ascii="Times New Roman" w:hAnsi="Times New Roman" w:cs="Times New Roman"/>
                <w:sz w:val="20"/>
                <w:szCs w:val="20"/>
              </w:rPr>
            </w:pPr>
          </w:p>
        </w:tc>
        <w:tc>
          <w:tcPr>
            <w:tcW w:w="1536" w:type="dxa"/>
          </w:tcPr>
          <w:p w14:paraId="5D71D98F"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7B63DB08"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0D6C076" w14:textId="77777777" w:rsidR="006D2F4D" w:rsidRPr="00592B62" w:rsidRDefault="006D2F4D" w:rsidP="00592B62">
            <w:pPr>
              <w:pStyle w:val="29"/>
              <w:spacing w:after="0" w:line="240" w:lineRule="auto"/>
              <w:rPr>
                <w:sz w:val="20"/>
                <w:szCs w:val="20"/>
              </w:rPr>
            </w:pPr>
            <w:r w:rsidRPr="00592B62">
              <w:rPr>
                <w:sz w:val="20"/>
                <w:szCs w:val="20"/>
              </w:rPr>
              <w:t xml:space="preserve">главный внештатный специалист кардиолог министерства здравоохранения Кировской области Исаков А.В. </w:t>
            </w:r>
          </w:p>
          <w:p w14:paraId="73B41ECF" w14:textId="09A240C4"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 главные врачи областных государственных медицинских организаций</w:t>
            </w:r>
          </w:p>
        </w:tc>
      </w:tr>
      <w:tr w:rsidR="006D2F4D" w14:paraId="1F6EA033" w14:textId="77777777" w:rsidTr="008A509B">
        <w:tc>
          <w:tcPr>
            <w:tcW w:w="666" w:type="dxa"/>
          </w:tcPr>
          <w:p w14:paraId="5DF9228E" w14:textId="5D601E61"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5.</w:t>
            </w:r>
          </w:p>
        </w:tc>
        <w:tc>
          <w:tcPr>
            <w:tcW w:w="13612" w:type="dxa"/>
            <w:gridSpan w:val="10"/>
          </w:tcPr>
          <w:p w14:paraId="5323CCA4" w14:textId="60320893" w:rsidR="006D2F4D" w:rsidRPr="00592B62" w:rsidRDefault="006D2F4D" w:rsidP="00E667F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Мероприятия по вторичной профилактике болезней системы кровообращения</w:t>
            </w:r>
          </w:p>
        </w:tc>
      </w:tr>
      <w:tr w:rsidR="006D2F4D" w14:paraId="3AD1CE6B" w14:textId="77777777" w:rsidTr="002808E8">
        <w:tc>
          <w:tcPr>
            <w:tcW w:w="666" w:type="dxa"/>
          </w:tcPr>
          <w:p w14:paraId="34BD3CDF" w14:textId="3922CD53"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5.1.</w:t>
            </w:r>
          </w:p>
        </w:tc>
        <w:tc>
          <w:tcPr>
            <w:tcW w:w="2818" w:type="dxa"/>
          </w:tcPr>
          <w:p w14:paraId="4786F604" w14:textId="072BBA01"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Реализация программы </w:t>
            </w:r>
            <w:r w:rsidRPr="00592B62">
              <w:rPr>
                <w:rFonts w:ascii="Times New Roman" w:hAnsi="Times New Roman" w:cs="Times New Roman"/>
                <w:sz w:val="20"/>
                <w:szCs w:val="20"/>
              </w:rPr>
              <w:br/>
              <w:t>по лекарственному возмещению пациентам с ССЗ, относящимся к группам высокого риска повторных событий и неблагоприятного исхода</w:t>
            </w:r>
          </w:p>
        </w:tc>
        <w:tc>
          <w:tcPr>
            <w:tcW w:w="1161" w:type="dxa"/>
          </w:tcPr>
          <w:p w14:paraId="1F98D1E5" w14:textId="338B6B77"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44B8FAE2" w14:textId="06A6896E"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77D8EE4" w14:textId="3DF2E23B"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повышена приверженность пациентов с ССЗ, относящихся к группам высокого риска повторных событий и неблагоприятного исхода, к медикаментозному лечению</w:t>
            </w:r>
          </w:p>
        </w:tc>
        <w:tc>
          <w:tcPr>
            <w:tcW w:w="1536" w:type="dxa"/>
          </w:tcPr>
          <w:p w14:paraId="76DF6BAF"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29DDBDCA"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Кировской области Казаков П.Л.;</w:t>
            </w:r>
          </w:p>
          <w:p w14:paraId="3AC6A561"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начальник отдела лекарственного обеспечения министерства здравоохранения Кировской области Патрушева С.С.;                                           </w:t>
            </w:r>
          </w:p>
          <w:p w14:paraId="5AD50FF3" w14:textId="71C36083"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 медицинских организаций</w:t>
            </w:r>
          </w:p>
        </w:tc>
      </w:tr>
      <w:tr w:rsidR="006D2F4D" w14:paraId="71837E30" w14:textId="77777777" w:rsidTr="002808E8">
        <w:tc>
          <w:tcPr>
            <w:tcW w:w="666" w:type="dxa"/>
          </w:tcPr>
          <w:p w14:paraId="0CBFCF4C" w14:textId="266F85A4"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5.2</w:t>
            </w:r>
          </w:p>
        </w:tc>
        <w:tc>
          <w:tcPr>
            <w:tcW w:w="2818" w:type="dxa"/>
          </w:tcPr>
          <w:p w14:paraId="35805699" w14:textId="1F669F8D"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Повышение компетенции специалистов, задействованных в реализации программы диспансерного наблюдения  пациентов с БСК по методам ранней диагностики и современным возможностям проведения вторичной </w:t>
            </w:r>
            <w:r w:rsidRPr="00592B62">
              <w:rPr>
                <w:rFonts w:ascii="Times New Roman" w:hAnsi="Times New Roman" w:cs="Times New Roman"/>
                <w:sz w:val="20"/>
                <w:szCs w:val="20"/>
              </w:rPr>
              <w:lastRenderedPageBreak/>
              <w:t>профилактики, включающим высокотехнологичную специализированную помощь.</w:t>
            </w:r>
          </w:p>
        </w:tc>
        <w:tc>
          <w:tcPr>
            <w:tcW w:w="1161" w:type="dxa"/>
          </w:tcPr>
          <w:p w14:paraId="17870A12" w14:textId="3F0395D3"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329A09E4" w14:textId="0797A2F0"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A7A2FE4" w14:textId="5F527826"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организовано проведение образовательных региональных семинаров для участковых врачей, кардиологов и неврологов поликлиник </w:t>
            </w:r>
          </w:p>
        </w:tc>
        <w:tc>
          <w:tcPr>
            <w:tcW w:w="1536" w:type="dxa"/>
          </w:tcPr>
          <w:p w14:paraId="1C8C2349"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79D83506"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677249B"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473258BF" w14:textId="341D0C31"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w:t>
            </w:r>
            <w:r w:rsidR="00E667F0">
              <w:rPr>
                <w:rFonts w:ascii="Times New Roman" w:hAnsi="Times New Roman" w:cs="Times New Roman"/>
                <w:sz w:val="20"/>
                <w:szCs w:val="20"/>
              </w:rPr>
              <w:t xml:space="preserve">огии министерства </w:t>
            </w:r>
            <w:r w:rsidRPr="00592B62">
              <w:rPr>
                <w:rFonts w:ascii="Times New Roman" w:hAnsi="Times New Roman" w:cs="Times New Roman"/>
                <w:sz w:val="20"/>
                <w:szCs w:val="20"/>
              </w:rPr>
              <w:lastRenderedPageBreak/>
              <w:t>здравоохранения Кировской области Мальцев В.Г.</w:t>
            </w:r>
          </w:p>
        </w:tc>
      </w:tr>
      <w:tr w:rsidR="006D2F4D" w14:paraId="5BA2804E" w14:textId="77777777" w:rsidTr="002808E8">
        <w:tc>
          <w:tcPr>
            <w:tcW w:w="666" w:type="dxa"/>
          </w:tcPr>
          <w:p w14:paraId="1211AE79" w14:textId="663AEB85"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 xml:space="preserve">5.3. </w:t>
            </w:r>
          </w:p>
        </w:tc>
        <w:tc>
          <w:tcPr>
            <w:tcW w:w="2818" w:type="dxa"/>
          </w:tcPr>
          <w:p w14:paraId="742F325C" w14:textId="77777777" w:rsidR="00E667F0"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Обеспечение медикаментозной терапии больных с артериальной гипертензией, нарушениями липидного обмена в рамках диспансерного наблюдения врачами-терапевтами участковыми и врачами общей практики (семейными врачами) с достижением целевых уровней артериального давления и холестерина в соответствии </w:t>
            </w:r>
          </w:p>
          <w:p w14:paraId="4B5F00DE" w14:textId="51B6FDB0"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с клиническими рекомендациями</w:t>
            </w:r>
          </w:p>
        </w:tc>
        <w:tc>
          <w:tcPr>
            <w:tcW w:w="1161" w:type="dxa"/>
          </w:tcPr>
          <w:p w14:paraId="16B1253C" w14:textId="702FEFE0"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24EE2772" w14:textId="7A1264B9"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F6C002D" w14:textId="2EAF1341"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проводится регулярный анализ медикаментозного лечения больных с артериальной гипертензией, нарушениями липидного обмена, сложных и запущенных случаев болезней, тяжелых клинических ситуаций, решение нестандартных вопросов организации лечения пациентов с привлечением главных внештатных специалистов по профилям заболеваний</w:t>
            </w:r>
          </w:p>
        </w:tc>
        <w:tc>
          <w:tcPr>
            <w:tcW w:w="1536" w:type="dxa"/>
          </w:tcPr>
          <w:p w14:paraId="4D4FAE4A"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0D827CCF"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1FABCA8"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04DE34F6" w14:textId="6B24605B"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 Кировской области Мальцев В.Г.</w:t>
            </w:r>
          </w:p>
        </w:tc>
      </w:tr>
      <w:tr w:rsidR="006D2F4D" w14:paraId="75DE2840" w14:textId="77777777" w:rsidTr="002808E8">
        <w:tc>
          <w:tcPr>
            <w:tcW w:w="666" w:type="dxa"/>
          </w:tcPr>
          <w:p w14:paraId="10FD503E" w14:textId="0A2A4061"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5.4.</w:t>
            </w:r>
          </w:p>
        </w:tc>
        <w:tc>
          <w:tcPr>
            <w:tcW w:w="2818" w:type="dxa"/>
          </w:tcPr>
          <w:p w14:paraId="60FC0EF9" w14:textId="11F48555"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Обеспечение оптимальной медикаментозной терапии больных с хроническими формами ИБС, хронической сердечной недостаточностью, заболеваниями миокарда, сложными нарушениями сердечного ритма, тромбоэмболией легочной артерии в соответствии с клиническими рекомендациями в рамках диспансерного наблюдения кардиологами и врачами-терапевтами участковыми, назначение необходимой терапии пациентам, перенесшим ОНМК</w:t>
            </w:r>
          </w:p>
        </w:tc>
        <w:tc>
          <w:tcPr>
            <w:tcW w:w="1161" w:type="dxa"/>
          </w:tcPr>
          <w:p w14:paraId="40D745FE" w14:textId="6CABDB47"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1DA4EB74" w14:textId="180824FD"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AE9943C" w14:textId="0B7FAA7F"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проводится регулярный анализ медикаментозного лечения больных с артериальной гипертензией, нарушениями липидного обмена, сложных и запущенных случаев болезней, тяжелых клинических ситуаций, решение нестандартных вопросов организации лечения пациентов с привлечением главных внештатных специалистов по профилям заболеваний</w:t>
            </w:r>
          </w:p>
        </w:tc>
        <w:tc>
          <w:tcPr>
            <w:tcW w:w="1536" w:type="dxa"/>
          </w:tcPr>
          <w:p w14:paraId="4DE8AC7F"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3BBC8089" w14:textId="6F5B5B3B"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w:t>
            </w:r>
            <w:r w:rsidR="00E667F0">
              <w:rPr>
                <w:rFonts w:ascii="Times New Roman" w:hAnsi="Times New Roman" w:cs="Times New Roman"/>
                <w:sz w:val="20"/>
                <w:szCs w:val="20"/>
              </w:rPr>
              <w:t>ировской области Казаков П.Л.;</w:t>
            </w:r>
          </w:p>
          <w:p w14:paraId="499BDCAA"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7B6D37E0"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 Кировской области Мальцев В.Г.</w:t>
            </w:r>
          </w:p>
          <w:p w14:paraId="722E50C9" w14:textId="77777777" w:rsidR="006D2F4D" w:rsidRPr="00592B62" w:rsidRDefault="006D2F4D" w:rsidP="00592B62">
            <w:pPr>
              <w:spacing w:line="240" w:lineRule="auto"/>
              <w:rPr>
                <w:rFonts w:ascii="Times New Roman" w:hAnsi="Times New Roman" w:cs="Times New Roman"/>
                <w:sz w:val="20"/>
                <w:szCs w:val="20"/>
              </w:rPr>
            </w:pPr>
          </w:p>
        </w:tc>
      </w:tr>
      <w:tr w:rsidR="006D2F4D" w14:paraId="4E593532" w14:textId="77777777" w:rsidTr="002808E8">
        <w:tc>
          <w:tcPr>
            <w:tcW w:w="666" w:type="dxa"/>
          </w:tcPr>
          <w:p w14:paraId="455F9CD5" w14:textId="6851FBCA" w:rsidR="006D2F4D" w:rsidRPr="00592B62" w:rsidRDefault="006D2F4D"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5.5.</w:t>
            </w:r>
          </w:p>
        </w:tc>
        <w:tc>
          <w:tcPr>
            <w:tcW w:w="2818" w:type="dxa"/>
          </w:tcPr>
          <w:p w14:paraId="001061C9" w14:textId="2C3565C0"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Повышение компетенции врачей-специалистов (кардиологов, врачей-терапевтов первичного звена, врачей общей практики неврологов, нейрохирургов, </w:t>
            </w:r>
            <w:proofErr w:type="spellStart"/>
            <w:r w:rsidRPr="00592B62">
              <w:rPr>
                <w:rFonts w:ascii="Times New Roman" w:hAnsi="Times New Roman" w:cs="Times New Roman"/>
                <w:sz w:val="20"/>
                <w:szCs w:val="20"/>
              </w:rPr>
              <w:t>рентгенэндоваскулярных</w:t>
            </w:r>
            <w:proofErr w:type="spellEnd"/>
            <w:r w:rsidRPr="00592B62">
              <w:rPr>
                <w:rFonts w:ascii="Times New Roman" w:hAnsi="Times New Roman" w:cs="Times New Roman"/>
                <w:sz w:val="20"/>
                <w:szCs w:val="20"/>
              </w:rPr>
              <w:t xml:space="preserve"> хирургов и других), задействованных в реализации РП «БССЗ»</w:t>
            </w:r>
          </w:p>
        </w:tc>
        <w:tc>
          <w:tcPr>
            <w:tcW w:w="1161" w:type="dxa"/>
          </w:tcPr>
          <w:p w14:paraId="0F841DA9" w14:textId="178D49C6"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5A72945E" w14:textId="2253EE4C" w:rsidR="006D2F4D" w:rsidRPr="00592B62" w:rsidRDefault="006D2F4D" w:rsidP="006D2F4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8B2B594" w14:textId="5AB83FFD" w:rsidR="006D2F4D" w:rsidRPr="00592B62" w:rsidRDefault="006D2F4D"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прошли повышение квалификаци</w:t>
            </w:r>
            <w:r w:rsidR="00E667F0">
              <w:rPr>
                <w:rFonts w:ascii="Times New Roman" w:hAnsi="Times New Roman" w:cs="Times New Roman"/>
                <w:sz w:val="20"/>
                <w:szCs w:val="20"/>
              </w:rPr>
              <w:t>и специалисты, оказывающие меди</w:t>
            </w:r>
            <w:r w:rsidRPr="00592B62">
              <w:rPr>
                <w:rFonts w:ascii="Times New Roman" w:hAnsi="Times New Roman" w:cs="Times New Roman"/>
                <w:sz w:val="20"/>
                <w:szCs w:val="20"/>
              </w:rPr>
              <w:t>цинскую помощь пациентам с ССЗ (врачи-кардиологи, врачи-</w:t>
            </w:r>
            <w:r w:rsidR="00E667F0">
              <w:rPr>
                <w:rFonts w:ascii="Times New Roman" w:hAnsi="Times New Roman" w:cs="Times New Roman"/>
                <w:sz w:val="20"/>
                <w:szCs w:val="20"/>
              </w:rPr>
              <w:t>терапевты первичного звена, вра</w:t>
            </w:r>
            <w:r w:rsidRPr="00592B62">
              <w:rPr>
                <w:rFonts w:ascii="Times New Roman" w:hAnsi="Times New Roman" w:cs="Times New Roman"/>
                <w:sz w:val="20"/>
                <w:szCs w:val="20"/>
              </w:rPr>
              <w:t xml:space="preserve">чи-неврологи, врачи-нейрохирурги, </w:t>
            </w:r>
            <w:proofErr w:type="spellStart"/>
            <w:r w:rsidRPr="00592B62">
              <w:rPr>
                <w:rFonts w:ascii="Times New Roman" w:hAnsi="Times New Roman" w:cs="Times New Roman"/>
                <w:sz w:val="20"/>
                <w:szCs w:val="20"/>
              </w:rPr>
              <w:t>р</w:t>
            </w:r>
            <w:r w:rsidR="00E667F0">
              <w:rPr>
                <w:rFonts w:ascii="Times New Roman" w:hAnsi="Times New Roman" w:cs="Times New Roman"/>
                <w:sz w:val="20"/>
                <w:szCs w:val="20"/>
              </w:rPr>
              <w:t>ентгенэндоваскулярные</w:t>
            </w:r>
            <w:proofErr w:type="spellEnd"/>
            <w:r w:rsidR="00E667F0">
              <w:rPr>
                <w:rFonts w:ascii="Times New Roman" w:hAnsi="Times New Roman" w:cs="Times New Roman"/>
                <w:sz w:val="20"/>
                <w:szCs w:val="20"/>
              </w:rPr>
              <w:t xml:space="preserve"> хирурги и </w:t>
            </w:r>
            <w:r w:rsidRPr="00592B62">
              <w:rPr>
                <w:rFonts w:ascii="Times New Roman" w:hAnsi="Times New Roman" w:cs="Times New Roman"/>
                <w:sz w:val="20"/>
                <w:szCs w:val="20"/>
              </w:rPr>
              <w:t>др.)</w:t>
            </w:r>
          </w:p>
        </w:tc>
        <w:tc>
          <w:tcPr>
            <w:tcW w:w="1536" w:type="dxa"/>
          </w:tcPr>
          <w:p w14:paraId="7AECD7D0" w14:textId="77777777" w:rsidR="006D2F4D" w:rsidRPr="00592B62" w:rsidRDefault="006D2F4D" w:rsidP="006D2F4D">
            <w:pPr>
              <w:spacing w:line="240" w:lineRule="auto"/>
              <w:jc w:val="center"/>
              <w:rPr>
                <w:rFonts w:ascii="Times New Roman" w:hAnsi="Times New Roman" w:cs="Times New Roman"/>
                <w:sz w:val="20"/>
                <w:szCs w:val="20"/>
              </w:rPr>
            </w:pPr>
          </w:p>
        </w:tc>
        <w:tc>
          <w:tcPr>
            <w:tcW w:w="3651" w:type="dxa"/>
          </w:tcPr>
          <w:p w14:paraId="073A441A"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1534C65" w14:textId="77777777"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6B2039E0" w14:textId="53A6AC50" w:rsidR="006D2F4D" w:rsidRPr="00592B62" w:rsidRDefault="006D2F4D"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 Кировской области Мальцев В.Г.</w:t>
            </w:r>
          </w:p>
        </w:tc>
      </w:tr>
      <w:tr w:rsidR="00E92CE9" w14:paraId="78445CBC" w14:textId="77777777" w:rsidTr="008A509B">
        <w:tc>
          <w:tcPr>
            <w:tcW w:w="666" w:type="dxa"/>
          </w:tcPr>
          <w:p w14:paraId="59E7E173" w14:textId="1F4A0DE1" w:rsidR="00E92CE9" w:rsidRPr="00592B62" w:rsidRDefault="00E92CE9" w:rsidP="006D2F4D">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w:t>
            </w:r>
          </w:p>
        </w:tc>
        <w:tc>
          <w:tcPr>
            <w:tcW w:w="13612" w:type="dxa"/>
            <w:gridSpan w:val="10"/>
          </w:tcPr>
          <w:p w14:paraId="259C4D0B" w14:textId="4676EFB6" w:rsidR="00E92CE9" w:rsidRPr="00592B62" w:rsidRDefault="00E92CE9"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Комплекс мер, направленный на совершенствование организации диспансерного наблюдения пациентов с сердечно-сосудистыми заболеваниями</w:t>
            </w:r>
          </w:p>
        </w:tc>
      </w:tr>
      <w:tr w:rsidR="00E92CE9" w14:paraId="13EC71FC" w14:textId="77777777" w:rsidTr="002808E8">
        <w:tc>
          <w:tcPr>
            <w:tcW w:w="666" w:type="dxa"/>
          </w:tcPr>
          <w:p w14:paraId="5B3D6076" w14:textId="7BF3CAF6" w:rsidR="00E92CE9" w:rsidRPr="00592B62" w:rsidRDefault="00E92CE9" w:rsidP="00E92CE9">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6.1.</w:t>
            </w:r>
          </w:p>
        </w:tc>
        <w:tc>
          <w:tcPr>
            <w:tcW w:w="2818" w:type="dxa"/>
          </w:tcPr>
          <w:p w14:paraId="67F4E406" w14:textId="77777777" w:rsidR="00E667F0"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Реализация мероприятий по усилению контроля за диспансерным наблюдением пациентов с ССЗ, в том числе после перенесенных инфаркта миокарда и (или) ОНМК, пациентов с хронической ИБС, СН, ФП/трепетанием предсердий, тяжелой дислипидемией, а также </w:t>
            </w:r>
          </w:p>
          <w:p w14:paraId="2B1DD6CB" w14:textId="24BFAA4C"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с установленным атеросклерозом сосудов любых бассейнов.</w:t>
            </w:r>
          </w:p>
        </w:tc>
        <w:tc>
          <w:tcPr>
            <w:tcW w:w="1161" w:type="dxa"/>
          </w:tcPr>
          <w:p w14:paraId="32C5F99F" w14:textId="6979A043"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7006145D" w14:textId="7A0613FC"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4481831" w14:textId="206ACCBE" w:rsidR="00E92CE9" w:rsidRPr="00592B62" w:rsidRDefault="00E92CE9" w:rsidP="00E667F0">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проводится мониторинг постановки пациентов с БСК на диспансерный учет, достижение показателя «увеличени</w:t>
            </w:r>
            <w:r w:rsidR="00E667F0">
              <w:rPr>
                <w:rFonts w:ascii="Times New Roman" w:hAnsi="Times New Roman" w:cs="Times New Roman"/>
                <w:sz w:val="20"/>
                <w:szCs w:val="20"/>
              </w:rPr>
              <w:t xml:space="preserve">е числа лиц с болезнями системы </w:t>
            </w:r>
            <w:r w:rsidRPr="00592B62">
              <w:rPr>
                <w:rFonts w:ascii="Times New Roman" w:hAnsi="Times New Roman" w:cs="Times New Roman"/>
                <w:sz w:val="20"/>
                <w:szCs w:val="20"/>
              </w:rPr>
              <w:t>крово</w:t>
            </w:r>
            <w:r w:rsidR="00E667F0">
              <w:rPr>
                <w:rFonts w:ascii="Times New Roman" w:hAnsi="Times New Roman" w:cs="Times New Roman"/>
                <w:sz w:val="20"/>
                <w:szCs w:val="20"/>
              </w:rPr>
              <w:t xml:space="preserve">обращения, проживших предыдущий </w:t>
            </w:r>
            <w:r w:rsidRPr="00592B62">
              <w:rPr>
                <w:rFonts w:ascii="Times New Roman" w:hAnsi="Times New Roman" w:cs="Times New Roman"/>
                <w:sz w:val="20"/>
                <w:szCs w:val="20"/>
              </w:rPr>
              <w:t>год без острых сердечно-сосу</w:t>
            </w:r>
            <w:r w:rsidR="00E667F0">
              <w:rPr>
                <w:rFonts w:ascii="Times New Roman" w:hAnsi="Times New Roman" w:cs="Times New Roman"/>
                <w:sz w:val="20"/>
                <w:szCs w:val="20"/>
              </w:rPr>
              <w:t xml:space="preserve">дистых событий» 10% к 2030 году, </w:t>
            </w:r>
            <w:r w:rsidRPr="00592B62">
              <w:rPr>
                <w:rFonts w:ascii="Times New Roman" w:eastAsia="Times New Roman" w:hAnsi="Times New Roman" w:cs="Times New Roman"/>
                <w:bCs/>
                <w:kern w:val="1"/>
                <w:sz w:val="20"/>
                <w:szCs w:val="20"/>
                <w:lang w:eastAsia="ar-SA"/>
              </w:rPr>
              <w:t>проводится ежемесячный анализ эффективности диспансерного наблюдения пациентов с БСК в медицинских организациях региона</w:t>
            </w:r>
          </w:p>
        </w:tc>
        <w:tc>
          <w:tcPr>
            <w:tcW w:w="1536" w:type="dxa"/>
          </w:tcPr>
          <w:p w14:paraId="4CD4D290" w14:textId="467008D9"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5%</w:t>
            </w:r>
          </w:p>
        </w:tc>
        <w:tc>
          <w:tcPr>
            <w:tcW w:w="3651" w:type="dxa"/>
          </w:tcPr>
          <w:p w14:paraId="531040AD"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18E1081"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321BEEAB"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 Кировской области Мальцев В.Г.</w:t>
            </w:r>
          </w:p>
          <w:p w14:paraId="5CAA7F8F" w14:textId="749FECBC"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tc>
      </w:tr>
      <w:tr w:rsidR="00E92CE9" w14:paraId="6FC22D52" w14:textId="77777777" w:rsidTr="002808E8">
        <w:tc>
          <w:tcPr>
            <w:tcW w:w="666" w:type="dxa"/>
          </w:tcPr>
          <w:p w14:paraId="5A06D168" w14:textId="59B7231C" w:rsidR="00E92CE9" w:rsidRPr="00592B62" w:rsidRDefault="00E92CE9" w:rsidP="00E92CE9">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6.2.</w:t>
            </w:r>
          </w:p>
        </w:tc>
        <w:tc>
          <w:tcPr>
            <w:tcW w:w="2818" w:type="dxa"/>
          </w:tcPr>
          <w:p w14:paraId="529C70C6" w14:textId="61CAD092"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Реализация мероприятий по своевременной постановке под диспансерное наблюдение, перенесших высокотехнологичные операции по поводу БСК</w:t>
            </w:r>
          </w:p>
        </w:tc>
        <w:tc>
          <w:tcPr>
            <w:tcW w:w="1161" w:type="dxa"/>
          </w:tcPr>
          <w:p w14:paraId="569F4EA5" w14:textId="3CB0645B"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3898ED4E" w14:textId="5606BF70"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DD48940" w14:textId="11EB2B1F" w:rsidR="00E92CE9" w:rsidRPr="00592B62" w:rsidRDefault="00E92CE9" w:rsidP="00E667F0">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реализована преемственность между стационарным и амбулаторным звеном посредством передачи данных в единой МИС, организован контроль постановки на диспансерное наблюдение пациентов, перенесших высокотехнологичные операции по поводу БСК, достижение показателя «увеличени</w:t>
            </w:r>
            <w:r w:rsidR="00E667F0">
              <w:rPr>
                <w:rFonts w:ascii="Times New Roman" w:hAnsi="Times New Roman" w:cs="Times New Roman"/>
                <w:sz w:val="20"/>
                <w:szCs w:val="20"/>
              </w:rPr>
              <w:t xml:space="preserve">е числа </w:t>
            </w:r>
            <w:r w:rsidR="00E667F0">
              <w:rPr>
                <w:rFonts w:ascii="Times New Roman" w:hAnsi="Times New Roman" w:cs="Times New Roman"/>
                <w:sz w:val="20"/>
                <w:szCs w:val="20"/>
              </w:rPr>
              <w:lastRenderedPageBreak/>
              <w:t xml:space="preserve">лиц с болезнями системы </w:t>
            </w:r>
            <w:r w:rsidRPr="00592B62">
              <w:rPr>
                <w:rFonts w:ascii="Times New Roman" w:hAnsi="Times New Roman" w:cs="Times New Roman"/>
                <w:sz w:val="20"/>
                <w:szCs w:val="20"/>
              </w:rPr>
              <w:t>кровообращения, проживших предыдущий год без острых се</w:t>
            </w:r>
            <w:r w:rsidR="00E667F0">
              <w:rPr>
                <w:rFonts w:ascii="Times New Roman" w:hAnsi="Times New Roman" w:cs="Times New Roman"/>
                <w:sz w:val="20"/>
                <w:szCs w:val="20"/>
              </w:rPr>
              <w:t xml:space="preserve">рдечно-сосудистых событий» 10% </w:t>
            </w:r>
            <w:r w:rsidRPr="00592B62">
              <w:rPr>
                <w:rFonts w:ascii="Times New Roman" w:hAnsi="Times New Roman" w:cs="Times New Roman"/>
                <w:sz w:val="20"/>
                <w:szCs w:val="20"/>
              </w:rPr>
              <w:t>к 2030 году</w:t>
            </w:r>
          </w:p>
        </w:tc>
        <w:tc>
          <w:tcPr>
            <w:tcW w:w="1536" w:type="dxa"/>
          </w:tcPr>
          <w:p w14:paraId="3DA233C4" w14:textId="4CA000D9" w:rsidR="00E92CE9" w:rsidRPr="00592B62" w:rsidRDefault="00E92CE9" w:rsidP="00E92CE9">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5%</w:t>
            </w:r>
          </w:p>
        </w:tc>
        <w:tc>
          <w:tcPr>
            <w:tcW w:w="3651" w:type="dxa"/>
          </w:tcPr>
          <w:p w14:paraId="314D5F7F"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00555CBD"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65D36AB7" w14:textId="77777777"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 Кировской области Мальцев В.Г.</w:t>
            </w:r>
          </w:p>
          <w:p w14:paraId="12A8C60A" w14:textId="7AB1E730" w:rsidR="00E92CE9" w:rsidRPr="00592B62" w:rsidRDefault="00E92CE9"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главные врачи областных государственных медицинских организаций</w:t>
            </w:r>
          </w:p>
        </w:tc>
      </w:tr>
      <w:tr w:rsidR="000E3561" w14:paraId="0655ADC7" w14:textId="77777777" w:rsidTr="002808E8">
        <w:tc>
          <w:tcPr>
            <w:tcW w:w="666" w:type="dxa"/>
          </w:tcPr>
          <w:p w14:paraId="68FAFC82" w14:textId="3F3D68F7"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6.3.</w:t>
            </w:r>
          </w:p>
        </w:tc>
        <w:tc>
          <w:tcPr>
            <w:tcW w:w="2818" w:type="dxa"/>
          </w:tcPr>
          <w:p w14:paraId="7FB601CE" w14:textId="31F0ACC4"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Реализация мероприятий </w:t>
            </w:r>
            <w:r w:rsidRPr="00592B62">
              <w:rPr>
                <w:rFonts w:ascii="Times New Roman" w:hAnsi="Times New Roman" w:cs="Times New Roman"/>
                <w:sz w:val="20"/>
                <w:szCs w:val="20"/>
              </w:rPr>
              <w:br/>
              <w:t xml:space="preserve">по диспансерному наблюдению и дополнительному лекарственному обеспечению пациентов с ССЗ, перенесших острые состояния, плановые вмешательства и относящихся к группам высокого риска повторных событий и неблагоприятного исхода. </w:t>
            </w:r>
          </w:p>
        </w:tc>
        <w:tc>
          <w:tcPr>
            <w:tcW w:w="1161" w:type="dxa"/>
          </w:tcPr>
          <w:p w14:paraId="04704256" w14:textId="7920974B"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61AD9284" w14:textId="72590C02"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D2E9AFE"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достижение показателя «доля лиц высокого риска сердечно-</w:t>
            </w:r>
          </w:p>
          <w:p w14:paraId="5ADAB169" w14:textId="156B4929"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сосудис</w:t>
            </w:r>
            <w:r w:rsidR="00E667F0">
              <w:rPr>
                <w:rFonts w:ascii="Times New Roman" w:hAnsi="Times New Roman" w:cs="Times New Roman"/>
                <w:sz w:val="20"/>
                <w:szCs w:val="20"/>
              </w:rPr>
              <w:t xml:space="preserve">тых осложнений и/или перенесших </w:t>
            </w:r>
            <w:r w:rsidRPr="00592B62">
              <w:rPr>
                <w:rFonts w:ascii="Times New Roman" w:hAnsi="Times New Roman" w:cs="Times New Roman"/>
                <w:sz w:val="20"/>
                <w:szCs w:val="20"/>
              </w:rPr>
              <w:t>о</w:t>
            </w:r>
            <w:r w:rsidR="00E667F0">
              <w:rPr>
                <w:rFonts w:ascii="Times New Roman" w:hAnsi="Times New Roman" w:cs="Times New Roman"/>
                <w:sz w:val="20"/>
                <w:szCs w:val="20"/>
              </w:rPr>
              <w:t xml:space="preserve">перации на сердце, обеспеченных </w:t>
            </w:r>
            <w:r w:rsidRPr="00592B62">
              <w:rPr>
                <w:rFonts w:ascii="Times New Roman" w:hAnsi="Times New Roman" w:cs="Times New Roman"/>
                <w:sz w:val="20"/>
                <w:szCs w:val="20"/>
              </w:rPr>
              <w:t xml:space="preserve">бесплатными </w:t>
            </w:r>
            <w:r w:rsidR="00E667F0">
              <w:rPr>
                <w:rFonts w:ascii="Times New Roman" w:hAnsi="Times New Roman" w:cs="Times New Roman"/>
                <w:sz w:val="20"/>
                <w:szCs w:val="20"/>
              </w:rPr>
              <w:t>лекарственными препаратами» 98%</w:t>
            </w:r>
            <w:r w:rsidRPr="00592B62">
              <w:rPr>
                <w:rFonts w:ascii="Times New Roman" w:hAnsi="Times New Roman" w:cs="Times New Roman"/>
                <w:sz w:val="20"/>
                <w:szCs w:val="20"/>
              </w:rPr>
              <w:t xml:space="preserve"> к 2030 году</w:t>
            </w:r>
          </w:p>
        </w:tc>
        <w:tc>
          <w:tcPr>
            <w:tcW w:w="1536" w:type="dxa"/>
          </w:tcPr>
          <w:p w14:paraId="12D4F2B9" w14:textId="1093D094"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95,5%</w:t>
            </w:r>
          </w:p>
        </w:tc>
        <w:tc>
          <w:tcPr>
            <w:tcW w:w="3651" w:type="dxa"/>
          </w:tcPr>
          <w:p w14:paraId="11B5731C"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Кировской области Казаков П.Л.;</w:t>
            </w:r>
          </w:p>
          <w:p w14:paraId="790DA9FC"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начальник отдела лекарственного обеспечения министерства здравоохранения Кировской области Патрушева С.С.;                                           </w:t>
            </w:r>
          </w:p>
          <w:p w14:paraId="0E705410" w14:textId="1C3F2292"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 медицинских организаций главный внештатный специалист по неврологии министерства здравоохранения Кировской области Мальцев В.Г.</w:t>
            </w:r>
          </w:p>
        </w:tc>
      </w:tr>
      <w:tr w:rsidR="000E3561" w14:paraId="438A3750" w14:textId="77777777" w:rsidTr="002808E8">
        <w:tc>
          <w:tcPr>
            <w:tcW w:w="666" w:type="dxa"/>
          </w:tcPr>
          <w:p w14:paraId="575CE5F6" w14:textId="641176D5"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6.4.</w:t>
            </w:r>
          </w:p>
        </w:tc>
        <w:tc>
          <w:tcPr>
            <w:tcW w:w="2818" w:type="dxa"/>
          </w:tcPr>
          <w:p w14:paraId="21EF0069" w14:textId="5B4E90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Актуализация специализированных программ ведения пациентов ХСН. Организация специализированной стационарной и амбул</w:t>
            </w:r>
            <w:r w:rsidR="00DB13E2">
              <w:rPr>
                <w:rFonts w:ascii="Times New Roman" w:hAnsi="Times New Roman" w:cs="Times New Roman"/>
                <w:sz w:val="20"/>
                <w:szCs w:val="20"/>
              </w:rPr>
              <w:t>аторной служб ХСН с  преемствен</w:t>
            </w:r>
            <w:r w:rsidRPr="00592B62">
              <w:rPr>
                <w:rFonts w:ascii="Times New Roman" w:hAnsi="Times New Roman" w:cs="Times New Roman"/>
                <w:sz w:val="20"/>
                <w:szCs w:val="20"/>
              </w:rPr>
              <w:t>ностью между ними, активным наблюдением пациентов.</w:t>
            </w:r>
          </w:p>
        </w:tc>
        <w:tc>
          <w:tcPr>
            <w:tcW w:w="1161" w:type="dxa"/>
          </w:tcPr>
          <w:p w14:paraId="68EF8127" w14:textId="23DCB9CE"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473A9A2C" w14:textId="65D0D88B"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E395E21" w14:textId="08F716E9" w:rsidR="000E3561" w:rsidRPr="00592B62" w:rsidRDefault="000E3561" w:rsidP="00E667F0">
            <w:pPr>
              <w:pStyle w:val="15"/>
              <w:widowControl w:val="0"/>
              <w:shd w:val="clear" w:color="auto" w:fill="auto"/>
              <w:tabs>
                <w:tab w:val="left" w:pos="1067"/>
              </w:tabs>
              <w:spacing w:before="0" w:after="0" w:line="240" w:lineRule="auto"/>
              <w:jc w:val="both"/>
              <w:rPr>
                <w:sz w:val="20"/>
                <w:szCs w:val="20"/>
              </w:rPr>
            </w:pPr>
            <w:r w:rsidRPr="00592B62">
              <w:rPr>
                <w:sz w:val="20"/>
                <w:szCs w:val="20"/>
              </w:rPr>
              <w:t>организована служба оказания помощи пациентам с ХСН, снижена потребность в экстренных госпитализац</w:t>
            </w:r>
            <w:r w:rsidR="00E667F0">
              <w:rPr>
                <w:sz w:val="20"/>
                <w:szCs w:val="20"/>
              </w:rPr>
              <w:t xml:space="preserve">иях пациентов с хронической СН, </w:t>
            </w:r>
            <w:r w:rsidRPr="00592B62">
              <w:rPr>
                <w:sz w:val="20"/>
                <w:szCs w:val="20"/>
              </w:rPr>
              <w:t xml:space="preserve">внедрена «бесшовная» технология ведения пациентов с ХСН, увеличение охвата </w:t>
            </w:r>
            <w:proofErr w:type="spellStart"/>
            <w:r w:rsidRPr="00592B62">
              <w:rPr>
                <w:sz w:val="20"/>
                <w:szCs w:val="20"/>
              </w:rPr>
              <w:t>квадритерапией</w:t>
            </w:r>
            <w:proofErr w:type="spellEnd"/>
            <w:r w:rsidRPr="00592B62">
              <w:rPr>
                <w:sz w:val="20"/>
                <w:szCs w:val="20"/>
              </w:rPr>
              <w:t xml:space="preserve"> пациентов с низкой и промежуточной фракцией выброса левого желудочка   </w:t>
            </w:r>
          </w:p>
        </w:tc>
        <w:tc>
          <w:tcPr>
            <w:tcW w:w="1536" w:type="dxa"/>
          </w:tcPr>
          <w:p w14:paraId="69DCF127"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6C77AECC"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w:t>
            </w:r>
            <w:r w:rsidRPr="00592B62">
              <w:rPr>
                <w:rFonts w:ascii="Times New Roman" w:hAnsi="Times New Roman" w:cs="Times New Roman"/>
                <w:sz w:val="20"/>
                <w:szCs w:val="20"/>
              </w:rPr>
              <w:softHyphen/>
              <w:t>воохранения Кировской области Казаков П.Л.;</w:t>
            </w:r>
          </w:p>
          <w:p w14:paraId="4679B5E1"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5C1C44DA" w14:textId="464356A0"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Кировской области                                  </w:t>
            </w:r>
          </w:p>
        </w:tc>
      </w:tr>
      <w:tr w:rsidR="000E3561" w14:paraId="7A205607" w14:textId="77777777" w:rsidTr="002808E8">
        <w:tc>
          <w:tcPr>
            <w:tcW w:w="666" w:type="dxa"/>
          </w:tcPr>
          <w:p w14:paraId="56F882F1" w14:textId="0447D463"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 xml:space="preserve">6.5 </w:t>
            </w:r>
          </w:p>
        </w:tc>
        <w:tc>
          <w:tcPr>
            <w:tcW w:w="2818" w:type="dxa"/>
          </w:tcPr>
          <w:p w14:paraId="16C431D8" w14:textId="52AB8DE4"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Актуализация специализированных программ ведения пациентов с дислипидемиями. Организация специализированной службы оказания медицинской </w:t>
            </w:r>
            <w:r w:rsidRPr="00592B62">
              <w:rPr>
                <w:rFonts w:ascii="Times New Roman" w:hAnsi="Times New Roman" w:cs="Times New Roman"/>
                <w:sz w:val="20"/>
                <w:szCs w:val="20"/>
              </w:rPr>
              <w:lastRenderedPageBreak/>
              <w:t>помощи пациентам с дислипидемиями.</w:t>
            </w:r>
          </w:p>
        </w:tc>
        <w:tc>
          <w:tcPr>
            <w:tcW w:w="1161" w:type="dxa"/>
          </w:tcPr>
          <w:p w14:paraId="7FB8DA38" w14:textId="1A6F38F3"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7198A3BB" w14:textId="37E882F1"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6DF42805" w14:textId="2814A4E7" w:rsidR="000E3561" w:rsidRPr="00592B62" w:rsidRDefault="00E667F0" w:rsidP="00592B6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Организована </w:t>
            </w:r>
            <w:r w:rsidR="000E3561" w:rsidRPr="00592B62">
              <w:rPr>
                <w:rFonts w:ascii="Times New Roman" w:hAnsi="Times New Roman" w:cs="Times New Roman"/>
                <w:sz w:val="20"/>
                <w:szCs w:val="20"/>
              </w:rPr>
              <w:t>специализированная служба оказания медицинской помощи пациентам с дислипидемиями,</w:t>
            </w:r>
          </w:p>
          <w:p w14:paraId="07CE33D9" w14:textId="0FC8969D" w:rsidR="000E3561" w:rsidRPr="00592B62" w:rsidRDefault="00E667F0" w:rsidP="00592B62">
            <w:pPr>
              <w:pStyle w:val="15"/>
              <w:widowControl w:val="0"/>
              <w:shd w:val="clear" w:color="auto" w:fill="auto"/>
              <w:tabs>
                <w:tab w:val="left" w:pos="1067"/>
              </w:tabs>
              <w:spacing w:before="0" w:after="0" w:line="240" w:lineRule="auto"/>
              <w:jc w:val="both"/>
              <w:rPr>
                <w:sz w:val="20"/>
                <w:szCs w:val="20"/>
              </w:rPr>
            </w:pPr>
            <w:r>
              <w:rPr>
                <w:sz w:val="20"/>
                <w:szCs w:val="20"/>
              </w:rPr>
              <w:t xml:space="preserve">Регламентирована </w:t>
            </w:r>
            <w:r w:rsidR="000E3561" w:rsidRPr="00592B62">
              <w:rPr>
                <w:sz w:val="20"/>
                <w:szCs w:val="20"/>
              </w:rPr>
              <w:t xml:space="preserve">маршрутизация пациентов с дислипидемиями, увеличено </w:t>
            </w:r>
            <w:r w:rsidR="000E3561" w:rsidRPr="00592B62">
              <w:rPr>
                <w:sz w:val="20"/>
                <w:szCs w:val="20"/>
              </w:rPr>
              <w:lastRenderedPageBreak/>
              <w:t>применение и</w:t>
            </w:r>
            <w:r>
              <w:rPr>
                <w:sz w:val="20"/>
                <w:szCs w:val="20"/>
              </w:rPr>
              <w:t xml:space="preserve">нновационных </w:t>
            </w:r>
            <w:proofErr w:type="spellStart"/>
            <w:r>
              <w:rPr>
                <w:sz w:val="20"/>
                <w:szCs w:val="20"/>
              </w:rPr>
              <w:t>гиполипидемических</w:t>
            </w:r>
            <w:proofErr w:type="spellEnd"/>
            <w:r>
              <w:rPr>
                <w:sz w:val="20"/>
                <w:szCs w:val="20"/>
              </w:rPr>
              <w:t xml:space="preserve"> </w:t>
            </w:r>
            <w:r w:rsidR="000E3561" w:rsidRPr="00592B62">
              <w:rPr>
                <w:sz w:val="20"/>
                <w:szCs w:val="20"/>
              </w:rPr>
              <w:t xml:space="preserve">лекарственных средств, комбинированной </w:t>
            </w:r>
            <w:proofErr w:type="spellStart"/>
            <w:r w:rsidR="000E3561" w:rsidRPr="00592B62">
              <w:rPr>
                <w:sz w:val="20"/>
                <w:szCs w:val="20"/>
              </w:rPr>
              <w:t>гиполипидемической</w:t>
            </w:r>
            <w:proofErr w:type="spellEnd"/>
            <w:r w:rsidR="000E3561" w:rsidRPr="00592B62">
              <w:rPr>
                <w:sz w:val="20"/>
                <w:szCs w:val="20"/>
              </w:rPr>
              <w:t xml:space="preserve"> терапии   </w:t>
            </w:r>
          </w:p>
        </w:tc>
        <w:tc>
          <w:tcPr>
            <w:tcW w:w="1536" w:type="dxa"/>
          </w:tcPr>
          <w:p w14:paraId="0CA7C980"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68407421"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w:t>
            </w:r>
            <w:r w:rsidRPr="00592B62">
              <w:rPr>
                <w:rFonts w:ascii="Times New Roman" w:hAnsi="Times New Roman" w:cs="Times New Roman"/>
                <w:sz w:val="20"/>
                <w:szCs w:val="20"/>
              </w:rPr>
              <w:softHyphen/>
              <w:t>воохранения Кировской области Казаков П.Л.;</w:t>
            </w:r>
          </w:p>
          <w:p w14:paraId="0BB40915"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1BE9F9C9" w14:textId="14CD1E1C"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 xml:space="preserve">главные врачи областных государственных медицинских организаций Кировской области                                  </w:t>
            </w:r>
          </w:p>
        </w:tc>
      </w:tr>
      <w:tr w:rsidR="000E3561" w14:paraId="59B08A60" w14:textId="77777777" w:rsidTr="002808E8">
        <w:tc>
          <w:tcPr>
            <w:tcW w:w="666" w:type="dxa"/>
          </w:tcPr>
          <w:p w14:paraId="19DB9E35" w14:textId="4F7A2AFD"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6.6.</w:t>
            </w:r>
          </w:p>
        </w:tc>
        <w:tc>
          <w:tcPr>
            <w:tcW w:w="2818" w:type="dxa"/>
          </w:tcPr>
          <w:p w14:paraId="19510D94" w14:textId="1CCFFAF6"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Актуализация специализированных программ ведения пациентов с АГ. Организация кабинетов оказания медицинской помощи пациентам с рефрактерной АГ  </w:t>
            </w:r>
          </w:p>
        </w:tc>
        <w:tc>
          <w:tcPr>
            <w:tcW w:w="1161" w:type="dxa"/>
          </w:tcPr>
          <w:p w14:paraId="5582B4B1" w14:textId="71DB7B0B"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125AC08C" w14:textId="0C0C405F"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E9970F5" w14:textId="4D0E3B3A"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организована специализированная служба оказания медицинской помощи пациентам с рефрактерной АГ, регламентирована маршрутизация пациентов с рефрактерной АГ снижение частоты вызовов скорой и неотложной помощи по поводу гипертонических кризов </w:t>
            </w:r>
          </w:p>
        </w:tc>
        <w:tc>
          <w:tcPr>
            <w:tcW w:w="1536" w:type="dxa"/>
          </w:tcPr>
          <w:p w14:paraId="1F8F4664"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3602FB2F"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w:t>
            </w:r>
            <w:r w:rsidRPr="00592B62">
              <w:rPr>
                <w:rFonts w:ascii="Times New Roman" w:hAnsi="Times New Roman" w:cs="Times New Roman"/>
                <w:sz w:val="20"/>
                <w:szCs w:val="20"/>
              </w:rPr>
              <w:softHyphen/>
              <w:t>воохранения Кировской области Казаков П.Л.;</w:t>
            </w:r>
          </w:p>
          <w:p w14:paraId="2B6B0F1F"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568C2692" w14:textId="452FD1F5"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Кировской области                                  </w:t>
            </w:r>
          </w:p>
        </w:tc>
      </w:tr>
      <w:tr w:rsidR="000E3561" w14:paraId="4B1FE7B4" w14:textId="77777777" w:rsidTr="002808E8">
        <w:tc>
          <w:tcPr>
            <w:tcW w:w="666" w:type="dxa"/>
          </w:tcPr>
          <w:p w14:paraId="0F3D9364" w14:textId="6167E7CB"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6.7.</w:t>
            </w:r>
          </w:p>
        </w:tc>
        <w:tc>
          <w:tcPr>
            <w:tcW w:w="2818" w:type="dxa"/>
          </w:tcPr>
          <w:p w14:paraId="484C2D48" w14:textId="6A343561"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 xml:space="preserve">Организация системы курации медицинских организации. Проведение сбора и анализа показателя «доля лиц от 40 до 65 лет, которые в течение последних 2-х лет не проходили профилактические медицинские осмотры и диспансеризацию определенных групп взрослого населения, от общего числа лиц этой группы» в разрезе каждой медицинской организации. </w:t>
            </w:r>
          </w:p>
        </w:tc>
        <w:tc>
          <w:tcPr>
            <w:tcW w:w="1161" w:type="dxa"/>
          </w:tcPr>
          <w:p w14:paraId="2D7207B6" w14:textId="6FF0B3E2"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0A9EA1D2" w14:textId="0031E9A7"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2B29A75" w14:textId="15DD6B96"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Сформирована система курации медицинских организаций с еженедельным анализом  </w:t>
            </w:r>
            <w:r w:rsidRPr="00592B62">
              <w:rPr>
                <w:rFonts w:ascii="Times New Roman" w:hAnsi="Times New Roman" w:cs="Times New Roman"/>
                <w:bCs/>
                <w:sz w:val="20"/>
                <w:szCs w:val="20"/>
              </w:rPr>
              <w:t>проведения профилактических медицинских осмотров, диспансеризации определенных групп взрослого населения   ,анализ показателей диспансерного наблюдения лиц с БСК в разрезе каждой медицинской организации, формирование заключений об эффективности реализуемых мероприятий и составление перечня мер, направленных на улучшении ситуации.</w:t>
            </w:r>
          </w:p>
        </w:tc>
        <w:tc>
          <w:tcPr>
            <w:tcW w:w="1536" w:type="dxa"/>
          </w:tcPr>
          <w:p w14:paraId="18DC3194"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6A750AA5"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w:t>
            </w:r>
            <w:r w:rsidRPr="00592B62">
              <w:rPr>
                <w:rFonts w:ascii="Times New Roman" w:hAnsi="Times New Roman" w:cs="Times New Roman"/>
                <w:sz w:val="20"/>
                <w:szCs w:val="20"/>
              </w:rPr>
              <w:softHyphen/>
              <w:t>воохранения Кировской области Казаков П.Л.;</w:t>
            </w:r>
          </w:p>
          <w:p w14:paraId="5266C1A6" w14:textId="27264A25"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профилактической медицине министерства здравоохранения Кировской области Малышева О.Г.</w:t>
            </w:r>
          </w:p>
        </w:tc>
      </w:tr>
      <w:tr w:rsidR="000E3561" w14:paraId="6CC7EE80" w14:textId="77777777" w:rsidTr="002808E8">
        <w:tc>
          <w:tcPr>
            <w:tcW w:w="666" w:type="dxa"/>
          </w:tcPr>
          <w:p w14:paraId="6679D104" w14:textId="467B96C8"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6.8.</w:t>
            </w:r>
          </w:p>
        </w:tc>
        <w:tc>
          <w:tcPr>
            <w:tcW w:w="2818" w:type="dxa"/>
          </w:tcPr>
          <w:p w14:paraId="0E8F31EC" w14:textId="77777777" w:rsidR="000E3561" w:rsidRPr="00592B62" w:rsidRDefault="000E3561" w:rsidP="00592B62">
            <w:pPr>
              <w:spacing w:line="240" w:lineRule="auto"/>
              <w:rPr>
                <w:rFonts w:ascii="Times New Roman" w:hAnsi="Times New Roman" w:cs="Times New Roman"/>
                <w:bCs/>
                <w:kern w:val="1"/>
                <w:sz w:val="20"/>
                <w:szCs w:val="20"/>
                <w:lang w:eastAsia="ar-SA"/>
              </w:rPr>
            </w:pPr>
            <w:r w:rsidRPr="00592B62">
              <w:rPr>
                <w:rFonts w:ascii="Times New Roman" w:hAnsi="Times New Roman" w:cs="Times New Roman"/>
                <w:bCs/>
                <w:kern w:val="1"/>
                <w:sz w:val="20"/>
                <w:szCs w:val="20"/>
                <w:lang w:eastAsia="ar-SA"/>
              </w:rPr>
              <w:t xml:space="preserve">Проведение анализа эффективности диспансерного наблюдения пациентов с БСК в медицинских организациях. </w:t>
            </w:r>
            <w:r w:rsidRPr="00592B62">
              <w:rPr>
                <w:rFonts w:ascii="Times New Roman" w:hAnsi="Times New Roman" w:cs="Times New Roman"/>
                <w:bCs/>
                <w:kern w:val="1"/>
                <w:sz w:val="20"/>
                <w:szCs w:val="20"/>
                <w:lang w:eastAsia="ar-SA"/>
              </w:rPr>
              <w:lastRenderedPageBreak/>
              <w:t xml:space="preserve">Организация выездов специалистов ведущих учреждений региона в отдельные медицинские организации. </w:t>
            </w:r>
          </w:p>
          <w:p w14:paraId="6A547CEA" w14:textId="77777777" w:rsidR="000E3561" w:rsidRPr="00592B62" w:rsidRDefault="000E3561" w:rsidP="00592B62">
            <w:pPr>
              <w:spacing w:line="240" w:lineRule="auto"/>
              <w:rPr>
                <w:rFonts w:ascii="Times New Roman" w:hAnsi="Times New Roman" w:cs="Times New Roman"/>
                <w:bCs/>
                <w:sz w:val="20"/>
                <w:szCs w:val="20"/>
              </w:rPr>
            </w:pPr>
          </w:p>
        </w:tc>
        <w:tc>
          <w:tcPr>
            <w:tcW w:w="1161" w:type="dxa"/>
          </w:tcPr>
          <w:p w14:paraId="4648FD84" w14:textId="267AD9B7"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793288FE" w14:textId="51FF170C"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22411D5" w14:textId="77777777" w:rsidR="000E3561" w:rsidRPr="00592B62" w:rsidRDefault="000E3561" w:rsidP="00592B62">
            <w:pPr>
              <w:spacing w:line="240" w:lineRule="auto"/>
              <w:jc w:val="both"/>
              <w:rPr>
                <w:rFonts w:ascii="Times New Roman" w:hAnsi="Times New Roman" w:cs="Times New Roman"/>
                <w:bCs/>
                <w:sz w:val="20"/>
                <w:szCs w:val="20"/>
              </w:rPr>
            </w:pPr>
            <w:r w:rsidRPr="00592B62">
              <w:rPr>
                <w:rFonts w:ascii="Times New Roman" w:hAnsi="Times New Roman" w:cs="Times New Roman"/>
                <w:bCs/>
                <w:kern w:val="1"/>
                <w:sz w:val="20"/>
                <w:szCs w:val="20"/>
                <w:lang w:eastAsia="ar-SA"/>
              </w:rPr>
              <w:t xml:space="preserve">Проводится ежемесячный анализ эффективности диспансерного наблюдения пациентов с БСК в медицинских организациях региона, контроль частоты вызова </w:t>
            </w:r>
            <w:r w:rsidRPr="00592B62">
              <w:rPr>
                <w:rFonts w:ascii="Times New Roman" w:hAnsi="Times New Roman" w:cs="Times New Roman"/>
                <w:bCs/>
                <w:kern w:val="1"/>
                <w:sz w:val="20"/>
                <w:szCs w:val="20"/>
                <w:lang w:eastAsia="ar-SA"/>
              </w:rPr>
              <w:lastRenderedPageBreak/>
              <w:t xml:space="preserve">скорой медицинской помощи и частоту госпитализаций с учетом обострения сердечно-сосудистой патологии. </w:t>
            </w:r>
          </w:p>
          <w:p w14:paraId="22BE6286" w14:textId="77777777" w:rsidR="000E3561" w:rsidRPr="00592B62" w:rsidRDefault="000E3561" w:rsidP="00592B62">
            <w:pPr>
              <w:spacing w:line="240" w:lineRule="auto"/>
              <w:jc w:val="both"/>
              <w:rPr>
                <w:rFonts w:ascii="Times New Roman" w:hAnsi="Times New Roman" w:cs="Times New Roman"/>
                <w:sz w:val="20"/>
                <w:szCs w:val="20"/>
              </w:rPr>
            </w:pPr>
          </w:p>
        </w:tc>
        <w:tc>
          <w:tcPr>
            <w:tcW w:w="1536" w:type="dxa"/>
          </w:tcPr>
          <w:p w14:paraId="7CD67808"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7CCCF67C" w14:textId="7739D638"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E3561" w:rsidRPr="00592B62">
              <w:rPr>
                <w:rFonts w:ascii="Times New Roman" w:hAnsi="Times New Roman" w:cs="Times New Roman"/>
                <w:sz w:val="20"/>
                <w:szCs w:val="20"/>
              </w:rPr>
              <w:t>воохранения Кировской области Казаков П.Л.;</w:t>
            </w:r>
          </w:p>
          <w:p w14:paraId="5E18F8A4"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w:t>
            </w:r>
            <w:r w:rsidRPr="00592B62">
              <w:rPr>
                <w:rFonts w:ascii="Times New Roman" w:hAnsi="Times New Roman" w:cs="Times New Roman"/>
                <w:sz w:val="20"/>
                <w:szCs w:val="20"/>
              </w:rPr>
              <w:lastRenderedPageBreak/>
              <w:t xml:space="preserve">здравоохранения Кировской области Исаков А.В.; </w:t>
            </w:r>
          </w:p>
          <w:p w14:paraId="7F07A6AF"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 медицинских организаций Кировской области,</w:t>
            </w:r>
          </w:p>
          <w:p w14:paraId="6392721F" w14:textId="596287C7"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 по неврологии ми</w:t>
            </w:r>
            <w:r w:rsidR="000E3561" w:rsidRPr="00592B62">
              <w:rPr>
                <w:rFonts w:ascii="Times New Roman" w:hAnsi="Times New Roman" w:cs="Times New Roman"/>
                <w:sz w:val="20"/>
                <w:szCs w:val="20"/>
              </w:rPr>
              <w:t>нистерства здравоохра</w:t>
            </w:r>
            <w:r>
              <w:rPr>
                <w:rFonts w:ascii="Times New Roman" w:hAnsi="Times New Roman" w:cs="Times New Roman"/>
                <w:sz w:val="20"/>
                <w:szCs w:val="20"/>
              </w:rPr>
              <w:t xml:space="preserve">нения Кировской области Мальцев </w:t>
            </w:r>
            <w:r w:rsidR="000E3561" w:rsidRPr="00592B62">
              <w:rPr>
                <w:rFonts w:ascii="Times New Roman" w:hAnsi="Times New Roman" w:cs="Times New Roman"/>
                <w:sz w:val="20"/>
                <w:szCs w:val="20"/>
              </w:rPr>
              <w:t xml:space="preserve">В.Г., </w:t>
            </w:r>
          </w:p>
          <w:p w14:paraId="4AC7C471" w14:textId="0430F47E"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tc>
      </w:tr>
      <w:tr w:rsidR="000E3561" w14:paraId="7066B896" w14:textId="77777777" w:rsidTr="008A509B">
        <w:tc>
          <w:tcPr>
            <w:tcW w:w="666" w:type="dxa"/>
          </w:tcPr>
          <w:p w14:paraId="2D2DF1BE" w14:textId="07436D5B"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7.</w:t>
            </w:r>
          </w:p>
        </w:tc>
        <w:tc>
          <w:tcPr>
            <w:tcW w:w="13612" w:type="dxa"/>
            <w:gridSpan w:val="10"/>
          </w:tcPr>
          <w:p w14:paraId="4446EFB4" w14:textId="596EC743" w:rsidR="000E3561" w:rsidRPr="00592B62" w:rsidRDefault="000E3561"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Комплекс мер, направленный на совершенствование оказания скорой медицинской помощи при болезнях системы кровообращения</w:t>
            </w:r>
          </w:p>
        </w:tc>
      </w:tr>
      <w:tr w:rsidR="000E3561" w14:paraId="1819025C" w14:textId="77777777" w:rsidTr="002808E8">
        <w:tc>
          <w:tcPr>
            <w:tcW w:w="666" w:type="dxa"/>
          </w:tcPr>
          <w:p w14:paraId="27DEA9F4" w14:textId="5C45C4CB"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7.1.</w:t>
            </w:r>
          </w:p>
        </w:tc>
        <w:tc>
          <w:tcPr>
            <w:tcW w:w="2818" w:type="dxa"/>
          </w:tcPr>
          <w:p w14:paraId="0CE29CBE" w14:textId="7B9B906F"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Развитие системы медицинской эвакуации при оказании скорой специализированной медицинской помощи, в том числе </w:t>
            </w:r>
            <w:proofErr w:type="spellStart"/>
            <w:r w:rsidRPr="00592B62">
              <w:rPr>
                <w:rFonts w:ascii="Times New Roman" w:hAnsi="Times New Roman" w:cs="Times New Roman"/>
                <w:sz w:val="20"/>
                <w:szCs w:val="20"/>
              </w:rPr>
              <w:t>авиамедицинской</w:t>
            </w:r>
            <w:proofErr w:type="spellEnd"/>
            <w:r w:rsidRPr="00592B62">
              <w:rPr>
                <w:rFonts w:ascii="Times New Roman" w:hAnsi="Times New Roman" w:cs="Times New Roman"/>
                <w:sz w:val="20"/>
                <w:szCs w:val="20"/>
              </w:rPr>
              <w:t xml:space="preserve"> эвакуации</w:t>
            </w:r>
          </w:p>
        </w:tc>
        <w:tc>
          <w:tcPr>
            <w:tcW w:w="1161" w:type="dxa"/>
          </w:tcPr>
          <w:p w14:paraId="6CA3E6E2" w14:textId="1A00F9B9"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66DD5F57" w14:textId="3278EA60"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59F7488" w14:textId="63C4393E"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реализованы программы медицинской эвакуации при оказании скорой специализированной медицинской помощи, в том числе </w:t>
            </w:r>
            <w:proofErr w:type="spellStart"/>
            <w:r w:rsidRPr="00592B62">
              <w:rPr>
                <w:rFonts w:ascii="Times New Roman" w:hAnsi="Times New Roman" w:cs="Times New Roman"/>
                <w:sz w:val="20"/>
                <w:szCs w:val="20"/>
              </w:rPr>
              <w:t>авиамедицинской</w:t>
            </w:r>
            <w:proofErr w:type="spellEnd"/>
            <w:r w:rsidRPr="00592B62">
              <w:rPr>
                <w:rFonts w:ascii="Times New Roman" w:hAnsi="Times New Roman" w:cs="Times New Roman"/>
                <w:sz w:val="20"/>
                <w:szCs w:val="20"/>
              </w:rPr>
              <w:t xml:space="preserve"> эвакуации. По тогам года санитарно-авиационную помощь получили не менее 300 человек.</w:t>
            </w:r>
          </w:p>
        </w:tc>
        <w:tc>
          <w:tcPr>
            <w:tcW w:w="1536" w:type="dxa"/>
          </w:tcPr>
          <w:p w14:paraId="61465CC5" w14:textId="79D4ED97"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300</w:t>
            </w:r>
          </w:p>
        </w:tc>
        <w:tc>
          <w:tcPr>
            <w:tcW w:w="3651" w:type="dxa"/>
          </w:tcPr>
          <w:p w14:paraId="78ABB389" w14:textId="53E3EFBC"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E3561" w:rsidRPr="00592B62">
              <w:rPr>
                <w:rFonts w:ascii="Times New Roman" w:hAnsi="Times New Roman" w:cs="Times New Roman"/>
                <w:sz w:val="20"/>
                <w:szCs w:val="20"/>
              </w:rPr>
              <w:t>воохранения Кировской области Казаков П.Л.;</w:t>
            </w:r>
          </w:p>
          <w:p w14:paraId="242AC6CA" w14:textId="6E138E5F"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0E3561" w14:paraId="3EEC685C" w14:textId="77777777" w:rsidTr="002808E8">
        <w:tc>
          <w:tcPr>
            <w:tcW w:w="666" w:type="dxa"/>
          </w:tcPr>
          <w:p w14:paraId="6ACE3C0A" w14:textId="44FCE9B8"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7.2.</w:t>
            </w:r>
          </w:p>
        </w:tc>
        <w:tc>
          <w:tcPr>
            <w:tcW w:w="2818" w:type="dxa"/>
          </w:tcPr>
          <w:p w14:paraId="359F0E16" w14:textId="77777777"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r w:rsidRPr="00592B62">
              <w:rPr>
                <w:sz w:val="20"/>
                <w:szCs w:val="20"/>
              </w:rPr>
              <w:t>Актуализация маршрутизации пациентов с ОНМК, ОКС, хроническими формами БСК, включая хроническую СН, нарушениями сердечного ритма и проводимости.</w:t>
            </w:r>
          </w:p>
          <w:p w14:paraId="04E2452C" w14:textId="77777777" w:rsidR="000E3561" w:rsidRPr="00592B62" w:rsidRDefault="000E3561" w:rsidP="00592B62">
            <w:pPr>
              <w:spacing w:line="240" w:lineRule="auto"/>
              <w:rPr>
                <w:rFonts w:ascii="Times New Roman" w:hAnsi="Times New Roman" w:cs="Times New Roman"/>
                <w:sz w:val="20"/>
                <w:szCs w:val="20"/>
              </w:rPr>
            </w:pPr>
          </w:p>
        </w:tc>
        <w:tc>
          <w:tcPr>
            <w:tcW w:w="1161" w:type="dxa"/>
          </w:tcPr>
          <w:p w14:paraId="77844E12" w14:textId="31EC3E74"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29B4055F" w14:textId="4F24C786"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A3ED8A9" w14:textId="1F4D988D" w:rsidR="000E3561" w:rsidRPr="00592B62" w:rsidRDefault="000E3561" w:rsidP="00E667F0">
            <w:pPr>
              <w:pStyle w:val="15"/>
              <w:widowControl w:val="0"/>
              <w:shd w:val="clear" w:color="auto" w:fill="auto"/>
              <w:tabs>
                <w:tab w:val="left" w:pos="1415"/>
              </w:tabs>
              <w:spacing w:before="0" w:after="0" w:line="240" w:lineRule="auto"/>
              <w:jc w:val="both"/>
              <w:rPr>
                <w:sz w:val="20"/>
                <w:szCs w:val="20"/>
              </w:rPr>
            </w:pPr>
            <w:r w:rsidRPr="00592B62">
              <w:rPr>
                <w:sz w:val="20"/>
                <w:szCs w:val="20"/>
              </w:rPr>
              <w:t>Проведена ежегодная актуализация маршрутизации пациентов с ОНМК, ОКС, хроническими формами БСК, включая хроническую СН, нарушениями сердечного ритма и проводимости, утверждены изменения в нормативный акт министерства здравоохранени</w:t>
            </w:r>
            <w:r w:rsidR="00E667F0">
              <w:rPr>
                <w:sz w:val="20"/>
                <w:szCs w:val="20"/>
              </w:rPr>
              <w:t xml:space="preserve">я Кировской области </w:t>
            </w:r>
          </w:p>
        </w:tc>
        <w:tc>
          <w:tcPr>
            <w:tcW w:w="1536" w:type="dxa"/>
          </w:tcPr>
          <w:p w14:paraId="580AD2B7" w14:textId="1E86C5DC"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w:t>
            </w:r>
          </w:p>
        </w:tc>
        <w:tc>
          <w:tcPr>
            <w:tcW w:w="3651" w:type="dxa"/>
          </w:tcPr>
          <w:p w14:paraId="33614C82"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министр здравоохранения Кировской области </w:t>
            </w:r>
            <w:proofErr w:type="spellStart"/>
            <w:r w:rsidRPr="00592B62">
              <w:rPr>
                <w:rFonts w:ascii="Times New Roman" w:hAnsi="Times New Roman" w:cs="Times New Roman"/>
                <w:sz w:val="20"/>
                <w:szCs w:val="20"/>
              </w:rPr>
              <w:t>Видякина</w:t>
            </w:r>
            <w:proofErr w:type="spellEnd"/>
            <w:r w:rsidRPr="00592B62">
              <w:rPr>
                <w:rFonts w:ascii="Times New Roman" w:hAnsi="Times New Roman" w:cs="Times New Roman"/>
                <w:sz w:val="20"/>
                <w:szCs w:val="20"/>
              </w:rPr>
              <w:t xml:space="preserve"> Е.Э.;  </w:t>
            </w:r>
          </w:p>
          <w:p w14:paraId="36C0EAEC"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3242921E" w14:textId="33CC19BD"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по неврологии министерства здравоохранения</w:t>
            </w:r>
            <w:r w:rsidR="00E667F0">
              <w:rPr>
                <w:rFonts w:ascii="Times New Roman" w:hAnsi="Times New Roman" w:cs="Times New Roman"/>
                <w:sz w:val="20"/>
                <w:szCs w:val="20"/>
              </w:rPr>
              <w:t xml:space="preserve"> Кировской области Мальцев В.Г.</w:t>
            </w:r>
          </w:p>
        </w:tc>
      </w:tr>
      <w:tr w:rsidR="000E3561" w14:paraId="4FCB633B" w14:textId="77777777" w:rsidTr="002808E8">
        <w:tc>
          <w:tcPr>
            <w:tcW w:w="666" w:type="dxa"/>
          </w:tcPr>
          <w:p w14:paraId="7DEC70D9" w14:textId="0F7B7B5D"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7.3.</w:t>
            </w:r>
          </w:p>
        </w:tc>
        <w:tc>
          <w:tcPr>
            <w:tcW w:w="2818" w:type="dxa"/>
          </w:tcPr>
          <w:p w14:paraId="72B226F2" w14:textId="0F385569"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r w:rsidRPr="00592B62">
              <w:rPr>
                <w:sz w:val="20"/>
                <w:szCs w:val="20"/>
              </w:rPr>
              <w:t xml:space="preserve">Реализация комплекса мер по обеспечению приоритетного выезда бригад СМП при ОКС </w:t>
            </w:r>
            <w:r w:rsidRPr="00592B62">
              <w:rPr>
                <w:sz w:val="20"/>
                <w:szCs w:val="20"/>
              </w:rPr>
              <w:br/>
            </w:r>
            <w:r w:rsidRPr="00592B62">
              <w:rPr>
                <w:sz w:val="20"/>
                <w:szCs w:val="20"/>
              </w:rPr>
              <w:lastRenderedPageBreak/>
              <w:t>и ОНМК, первоочередной транспортировки в профильные стационары</w:t>
            </w:r>
          </w:p>
        </w:tc>
        <w:tc>
          <w:tcPr>
            <w:tcW w:w="1161" w:type="dxa"/>
          </w:tcPr>
          <w:p w14:paraId="378D0455" w14:textId="7F316094"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37EBF271" w14:textId="2452F9E4"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1C0B06A" w14:textId="3DA62A99" w:rsidR="000E3561" w:rsidRPr="00592B62" w:rsidRDefault="000E3561" w:rsidP="00592B62">
            <w:pPr>
              <w:pStyle w:val="15"/>
              <w:widowControl w:val="0"/>
              <w:shd w:val="clear" w:color="auto" w:fill="auto"/>
              <w:tabs>
                <w:tab w:val="left" w:pos="1415"/>
              </w:tabs>
              <w:spacing w:before="0" w:after="0" w:line="240" w:lineRule="auto"/>
              <w:jc w:val="both"/>
              <w:rPr>
                <w:sz w:val="20"/>
                <w:szCs w:val="20"/>
              </w:rPr>
            </w:pPr>
            <w:r w:rsidRPr="00592B62">
              <w:rPr>
                <w:sz w:val="20"/>
                <w:szCs w:val="20"/>
              </w:rPr>
              <w:t xml:space="preserve">обеспечено 95% профильности </w:t>
            </w:r>
            <w:r w:rsidR="00E667F0">
              <w:rPr>
                <w:sz w:val="20"/>
                <w:szCs w:val="20"/>
              </w:rPr>
              <w:t xml:space="preserve">госпитализации пациентов с ОКС </w:t>
            </w:r>
            <w:r w:rsidRPr="00592B62">
              <w:rPr>
                <w:sz w:val="20"/>
                <w:szCs w:val="20"/>
              </w:rPr>
              <w:t xml:space="preserve">и ОНМК; составлены </w:t>
            </w:r>
            <w:r w:rsidRPr="00592B62">
              <w:rPr>
                <w:sz w:val="20"/>
                <w:szCs w:val="20"/>
              </w:rPr>
              <w:lastRenderedPageBreak/>
              <w:t>ежеквартальные отчеты</w:t>
            </w:r>
            <w:r w:rsidR="00E667F0">
              <w:rPr>
                <w:sz w:val="20"/>
                <w:szCs w:val="20"/>
              </w:rPr>
              <w:t xml:space="preserve"> о реализации программы медицин</w:t>
            </w:r>
            <w:r w:rsidRPr="00592B62">
              <w:rPr>
                <w:sz w:val="20"/>
                <w:szCs w:val="20"/>
              </w:rPr>
              <w:t>ской эвакуации при ока</w:t>
            </w:r>
            <w:r w:rsidR="00E667F0">
              <w:rPr>
                <w:sz w:val="20"/>
                <w:szCs w:val="20"/>
              </w:rPr>
              <w:t xml:space="preserve">зании скорой специализированной </w:t>
            </w:r>
            <w:r w:rsidRPr="00592B62">
              <w:rPr>
                <w:sz w:val="20"/>
                <w:szCs w:val="20"/>
              </w:rPr>
              <w:t xml:space="preserve">медицинской помощи, в том числе </w:t>
            </w:r>
            <w:proofErr w:type="spellStart"/>
            <w:r w:rsidRPr="00592B62">
              <w:rPr>
                <w:sz w:val="20"/>
                <w:szCs w:val="20"/>
              </w:rPr>
              <w:t>авиамедицинской</w:t>
            </w:r>
            <w:proofErr w:type="spellEnd"/>
            <w:r w:rsidRPr="00592B62">
              <w:rPr>
                <w:sz w:val="20"/>
                <w:szCs w:val="20"/>
              </w:rPr>
              <w:t xml:space="preserve"> эвакуации</w:t>
            </w:r>
          </w:p>
        </w:tc>
        <w:tc>
          <w:tcPr>
            <w:tcW w:w="1536" w:type="dxa"/>
          </w:tcPr>
          <w:p w14:paraId="083CCAC5" w14:textId="7EAEA1C3"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95%</w:t>
            </w:r>
          </w:p>
        </w:tc>
        <w:tc>
          <w:tcPr>
            <w:tcW w:w="3651" w:type="dxa"/>
          </w:tcPr>
          <w:p w14:paraId="0C80B4FF" w14:textId="60E0FE2F"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w:t>
            </w:r>
            <w:r w:rsidR="000E3561" w:rsidRPr="00592B62">
              <w:rPr>
                <w:rFonts w:ascii="Times New Roman" w:hAnsi="Times New Roman" w:cs="Times New Roman"/>
                <w:sz w:val="20"/>
                <w:szCs w:val="20"/>
              </w:rPr>
              <w:t>оохранения Кировской области Казаков П.Л.;</w:t>
            </w:r>
          </w:p>
          <w:p w14:paraId="1F3BAF93" w14:textId="40AC578E"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0E3561" w14:paraId="5BE36B35" w14:textId="77777777" w:rsidTr="002808E8">
        <w:tc>
          <w:tcPr>
            <w:tcW w:w="666" w:type="dxa"/>
          </w:tcPr>
          <w:p w14:paraId="5822756E" w14:textId="7986F1D7"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7.4.</w:t>
            </w:r>
          </w:p>
        </w:tc>
        <w:tc>
          <w:tcPr>
            <w:tcW w:w="2818" w:type="dxa"/>
          </w:tcPr>
          <w:p w14:paraId="3CFFE2DD" w14:textId="48F8B5F3"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r w:rsidRPr="00592B62">
              <w:rPr>
                <w:sz w:val="20"/>
                <w:szCs w:val="20"/>
              </w:rPr>
              <w:t>Реализация мероприятий по обеспечению достижения указанных в клинических рекомендациях показателей на догоспитальном этапе</w:t>
            </w:r>
          </w:p>
        </w:tc>
        <w:tc>
          <w:tcPr>
            <w:tcW w:w="1161" w:type="dxa"/>
          </w:tcPr>
          <w:p w14:paraId="3FAF1353" w14:textId="0868F409"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3A85253A" w14:textId="3D66BF0F"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99654F8" w14:textId="77777777" w:rsidR="00DB13E2" w:rsidRDefault="000E3561" w:rsidP="00592B62">
            <w:pPr>
              <w:pStyle w:val="15"/>
              <w:widowControl w:val="0"/>
              <w:shd w:val="clear" w:color="auto" w:fill="auto"/>
              <w:tabs>
                <w:tab w:val="left" w:pos="1415"/>
              </w:tabs>
              <w:spacing w:before="0" w:after="0" w:line="240" w:lineRule="auto"/>
              <w:jc w:val="both"/>
              <w:rPr>
                <w:sz w:val="20"/>
                <w:szCs w:val="20"/>
              </w:rPr>
            </w:pPr>
            <w:r w:rsidRPr="00592B62">
              <w:rPr>
                <w:sz w:val="20"/>
                <w:szCs w:val="20"/>
              </w:rPr>
              <w:t>достижение оптимального времени от первичного медицинского контакта до снятия и интерпретации ЭКГ (установлен</w:t>
            </w:r>
            <w:r w:rsidR="00DB13E2">
              <w:rPr>
                <w:sz w:val="20"/>
                <w:szCs w:val="20"/>
              </w:rPr>
              <w:t>ие диагноза) не более 10 минут.</w:t>
            </w:r>
          </w:p>
          <w:p w14:paraId="3BFC56F5" w14:textId="16F1E978" w:rsidR="000E3561" w:rsidRPr="00592B62" w:rsidRDefault="000E3561" w:rsidP="00592B62">
            <w:pPr>
              <w:pStyle w:val="15"/>
              <w:widowControl w:val="0"/>
              <w:shd w:val="clear" w:color="auto" w:fill="auto"/>
              <w:tabs>
                <w:tab w:val="left" w:pos="1415"/>
              </w:tabs>
              <w:spacing w:before="0" w:after="0" w:line="240" w:lineRule="auto"/>
              <w:jc w:val="both"/>
              <w:rPr>
                <w:sz w:val="20"/>
                <w:szCs w:val="20"/>
              </w:rPr>
            </w:pPr>
            <w:r w:rsidRPr="00592B62">
              <w:rPr>
                <w:sz w:val="20"/>
                <w:szCs w:val="20"/>
              </w:rPr>
              <w:t xml:space="preserve">обеспечение проведения </w:t>
            </w:r>
            <w:proofErr w:type="spellStart"/>
            <w:r w:rsidRPr="00592B62">
              <w:rPr>
                <w:sz w:val="20"/>
                <w:szCs w:val="20"/>
              </w:rPr>
              <w:t>тромболитической</w:t>
            </w:r>
            <w:proofErr w:type="spellEnd"/>
            <w:r w:rsidRPr="00592B62">
              <w:rPr>
                <w:sz w:val="20"/>
                <w:szCs w:val="20"/>
              </w:rPr>
              <w:t xml:space="preserve"> терапии при </w:t>
            </w:r>
            <w:r w:rsidRPr="00592B62">
              <w:rPr>
                <w:sz w:val="20"/>
                <w:szCs w:val="20"/>
                <w:lang w:val="en-US" w:bidi="en-US"/>
              </w:rPr>
              <w:t>OKC</w:t>
            </w:r>
            <w:r w:rsidRPr="00592B62">
              <w:rPr>
                <w:sz w:val="20"/>
                <w:szCs w:val="20"/>
                <w:lang w:bidi="en-US"/>
              </w:rPr>
              <w:t>п</w:t>
            </w:r>
            <w:r w:rsidRPr="00592B62">
              <w:rPr>
                <w:sz w:val="20"/>
                <w:szCs w:val="20"/>
                <w:lang w:val="en-US" w:bidi="en-US"/>
              </w:rPr>
              <w:t>ST</w:t>
            </w:r>
            <w:r w:rsidRPr="00592B62">
              <w:rPr>
                <w:sz w:val="20"/>
                <w:szCs w:val="20"/>
                <w:lang w:bidi="en-US"/>
              </w:rPr>
              <w:t xml:space="preserve"> </w:t>
            </w:r>
            <w:r w:rsidRPr="00592B62">
              <w:rPr>
                <w:sz w:val="20"/>
                <w:szCs w:val="20"/>
              </w:rPr>
              <w:t xml:space="preserve">при невозможности проведения </w:t>
            </w:r>
            <w:proofErr w:type="spellStart"/>
            <w:r w:rsidRPr="00592B62">
              <w:rPr>
                <w:sz w:val="20"/>
                <w:szCs w:val="20"/>
              </w:rPr>
              <w:t>чрескожного</w:t>
            </w:r>
            <w:proofErr w:type="spellEnd"/>
            <w:r w:rsidRPr="00592B62">
              <w:rPr>
                <w:sz w:val="20"/>
                <w:szCs w:val="20"/>
              </w:rPr>
              <w:t xml:space="preserve"> коронарного вмешательства в течение 120 минут от времени установления диагноза (от общего числа </w:t>
            </w:r>
            <w:r w:rsidRPr="00592B62">
              <w:rPr>
                <w:sz w:val="20"/>
                <w:szCs w:val="20"/>
                <w:lang w:val="en-US" w:bidi="en-US"/>
              </w:rPr>
              <w:t>OKC</w:t>
            </w:r>
            <w:r w:rsidRPr="00592B62">
              <w:rPr>
                <w:sz w:val="20"/>
                <w:szCs w:val="20"/>
                <w:lang w:bidi="en-US"/>
              </w:rPr>
              <w:t>п</w:t>
            </w:r>
            <w:r w:rsidRPr="00592B62">
              <w:rPr>
                <w:sz w:val="20"/>
                <w:szCs w:val="20"/>
                <w:lang w:val="en-US" w:bidi="en-US"/>
              </w:rPr>
              <w:t>ST</w:t>
            </w:r>
            <w:r w:rsidRPr="00592B62">
              <w:rPr>
                <w:sz w:val="20"/>
                <w:szCs w:val="20"/>
                <w:lang w:bidi="en-US"/>
              </w:rPr>
              <w:t xml:space="preserve">, </w:t>
            </w:r>
            <w:r w:rsidRPr="00592B62">
              <w:rPr>
                <w:sz w:val="20"/>
                <w:szCs w:val="20"/>
              </w:rPr>
              <w:t xml:space="preserve">имеющих показания к </w:t>
            </w:r>
            <w:proofErr w:type="spellStart"/>
            <w:r w:rsidRPr="00592B62">
              <w:rPr>
                <w:sz w:val="20"/>
                <w:szCs w:val="20"/>
              </w:rPr>
              <w:t>тромболитической</w:t>
            </w:r>
            <w:proofErr w:type="spellEnd"/>
            <w:r w:rsidRPr="00592B62">
              <w:rPr>
                <w:sz w:val="20"/>
                <w:szCs w:val="20"/>
              </w:rPr>
              <w:t xml:space="preserve"> терапии).</w:t>
            </w:r>
          </w:p>
          <w:p w14:paraId="20F20640" w14:textId="77777777" w:rsidR="000E3561" w:rsidRPr="00592B62" w:rsidRDefault="000E3561" w:rsidP="00592B62">
            <w:pPr>
              <w:pStyle w:val="15"/>
              <w:widowControl w:val="0"/>
              <w:shd w:val="clear" w:color="auto" w:fill="auto"/>
              <w:tabs>
                <w:tab w:val="left" w:pos="1415"/>
              </w:tabs>
              <w:spacing w:before="0" w:after="0" w:line="240" w:lineRule="auto"/>
              <w:jc w:val="both"/>
              <w:rPr>
                <w:sz w:val="20"/>
                <w:szCs w:val="20"/>
              </w:rPr>
            </w:pPr>
          </w:p>
        </w:tc>
        <w:tc>
          <w:tcPr>
            <w:tcW w:w="1536" w:type="dxa"/>
          </w:tcPr>
          <w:p w14:paraId="7FE69977" w14:textId="5AA0BE0F"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tc>
        <w:tc>
          <w:tcPr>
            <w:tcW w:w="3651" w:type="dxa"/>
          </w:tcPr>
          <w:p w14:paraId="63A8231C" w14:textId="3E7CE7DF"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E3561" w:rsidRPr="00592B62">
              <w:rPr>
                <w:rFonts w:ascii="Times New Roman" w:hAnsi="Times New Roman" w:cs="Times New Roman"/>
                <w:sz w:val="20"/>
                <w:szCs w:val="20"/>
              </w:rPr>
              <w:t>воохранения Кировской области Казаков П.Л.;</w:t>
            </w:r>
          </w:p>
          <w:p w14:paraId="4C9A70BA" w14:textId="4457C4F6"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0E3561" w14:paraId="4D9B4D83" w14:textId="77777777" w:rsidTr="00B11BB6">
        <w:trPr>
          <w:trHeight w:val="182"/>
        </w:trPr>
        <w:tc>
          <w:tcPr>
            <w:tcW w:w="666" w:type="dxa"/>
          </w:tcPr>
          <w:p w14:paraId="64697BB8" w14:textId="187B4141"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7.5.</w:t>
            </w:r>
          </w:p>
        </w:tc>
        <w:tc>
          <w:tcPr>
            <w:tcW w:w="2818" w:type="dxa"/>
          </w:tcPr>
          <w:p w14:paraId="3DBC1C0F" w14:textId="4B832385"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r w:rsidRPr="00592B62">
              <w:rPr>
                <w:sz w:val="20"/>
                <w:szCs w:val="20"/>
              </w:rPr>
              <w:t xml:space="preserve">Обеспечение дистанционного консультирования и работы выездных бригад врачей-специалистов для медицинских организаций, оказывающих медицинскую помощь по профилю «кардиология», в том числе экстренную помощь пациентам с кардиологической патологией с использованием </w:t>
            </w:r>
            <w:r w:rsidRPr="00592B62">
              <w:rPr>
                <w:sz w:val="20"/>
                <w:szCs w:val="20"/>
              </w:rPr>
              <w:lastRenderedPageBreak/>
              <w:t>дистанционной передачи ЭКГ</w:t>
            </w:r>
          </w:p>
        </w:tc>
        <w:tc>
          <w:tcPr>
            <w:tcW w:w="1161" w:type="dxa"/>
          </w:tcPr>
          <w:p w14:paraId="748D3999" w14:textId="00F6750B"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08" w:type="dxa"/>
            <w:gridSpan w:val="4"/>
          </w:tcPr>
          <w:p w14:paraId="68E78DBA" w14:textId="09F4E4AA"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F0EB782" w14:textId="5048F7E4" w:rsidR="000E3561" w:rsidRPr="00592B62" w:rsidRDefault="000E3561" w:rsidP="00B11BB6">
            <w:pPr>
              <w:pStyle w:val="15"/>
              <w:widowControl w:val="0"/>
              <w:shd w:val="clear" w:color="auto" w:fill="auto"/>
              <w:tabs>
                <w:tab w:val="left" w:pos="1413"/>
                <w:tab w:val="left" w:pos="1440"/>
              </w:tabs>
              <w:spacing w:before="0" w:after="0" w:line="240" w:lineRule="auto"/>
              <w:jc w:val="both"/>
              <w:rPr>
                <w:sz w:val="20"/>
                <w:szCs w:val="20"/>
              </w:rPr>
            </w:pPr>
            <w:r w:rsidRPr="00592B62">
              <w:rPr>
                <w:sz w:val="20"/>
                <w:szCs w:val="20"/>
              </w:rPr>
              <w:t>функционирует система телемедицинских ЭКГ консультаций, обеспечено круглосуточное проведение телемедицинских ЭКГ-консультации между фельдшерами (врачами) СМП и врачами-специалистами. 100 % бригад СМП в муниципальных образованиях Кировской области оснащено системой дистанционной передачи ЭКГ</w:t>
            </w:r>
          </w:p>
          <w:p w14:paraId="16350F2F" w14:textId="77777777" w:rsidR="000E3561" w:rsidRPr="00592B62" w:rsidRDefault="000E3561" w:rsidP="00592B62">
            <w:pPr>
              <w:pStyle w:val="15"/>
              <w:widowControl w:val="0"/>
              <w:shd w:val="clear" w:color="auto" w:fill="auto"/>
              <w:tabs>
                <w:tab w:val="left" w:pos="1415"/>
              </w:tabs>
              <w:spacing w:before="0" w:after="0" w:line="240" w:lineRule="auto"/>
              <w:jc w:val="both"/>
              <w:rPr>
                <w:sz w:val="20"/>
                <w:szCs w:val="20"/>
              </w:rPr>
            </w:pPr>
          </w:p>
        </w:tc>
        <w:tc>
          <w:tcPr>
            <w:tcW w:w="1536" w:type="dxa"/>
          </w:tcPr>
          <w:p w14:paraId="0C944629" w14:textId="52A2DFB0"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100%</w:t>
            </w:r>
          </w:p>
        </w:tc>
        <w:tc>
          <w:tcPr>
            <w:tcW w:w="3651" w:type="dxa"/>
          </w:tcPr>
          <w:p w14:paraId="4D6C42D8" w14:textId="5CE35CA5"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E3561" w:rsidRPr="00592B62">
              <w:rPr>
                <w:rFonts w:ascii="Times New Roman" w:hAnsi="Times New Roman" w:cs="Times New Roman"/>
                <w:sz w:val="20"/>
                <w:szCs w:val="20"/>
              </w:rPr>
              <w:t>воохранения Кировской области Казаков П.Л.;</w:t>
            </w:r>
          </w:p>
          <w:p w14:paraId="2F543C55" w14:textId="4D4D457D"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0E3561" w14:paraId="4732C0B0" w14:textId="77777777" w:rsidTr="002808E8">
        <w:tc>
          <w:tcPr>
            <w:tcW w:w="666" w:type="dxa"/>
          </w:tcPr>
          <w:p w14:paraId="6BBC0353" w14:textId="420F3A6A"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7.6.</w:t>
            </w:r>
          </w:p>
        </w:tc>
        <w:tc>
          <w:tcPr>
            <w:tcW w:w="2818" w:type="dxa"/>
          </w:tcPr>
          <w:p w14:paraId="26D86EEE" w14:textId="5D40D563"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r w:rsidRPr="00592B62">
              <w:rPr>
                <w:sz w:val="20"/>
                <w:szCs w:val="20"/>
              </w:rPr>
              <w:t>Осуществление оперативного контроля/мониторинга за соблюдением схем маршрутизации пациентов с болезнями системы кровообращения с последующим контролем соблюдения времени при госпитализации пациентов с ОНМК и ОКС, с исключением возможности госпитализации пациентов в непрофильные медицинские организации, в том числе на основании догоспитальной оценки и отбора пациентов с использованием специализированных шкал</w:t>
            </w:r>
          </w:p>
        </w:tc>
        <w:tc>
          <w:tcPr>
            <w:tcW w:w="1161" w:type="dxa"/>
          </w:tcPr>
          <w:p w14:paraId="582469F7" w14:textId="1B4731DA"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080209D7" w14:textId="1550277A"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3F073E66" w14:textId="77777777"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Обеспечена профильная госпитализация пациентов с ОКС и ОНМК, достигнут показатель доля пациентов с ОКС и ОНМК, поступивших в профильные отделения (РСЦ и ПСО) субъекта не менее 95%</w:t>
            </w:r>
          </w:p>
          <w:p w14:paraId="5140402A" w14:textId="77777777" w:rsidR="000E3561" w:rsidRPr="00592B62" w:rsidRDefault="000E3561" w:rsidP="00592B62">
            <w:pPr>
              <w:pStyle w:val="15"/>
              <w:widowControl w:val="0"/>
              <w:shd w:val="clear" w:color="auto" w:fill="auto"/>
              <w:tabs>
                <w:tab w:val="left" w:pos="1413"/>
                <w:tab w:val="left" w:pos="1440"/>
              </w:tabs>
              <w:spacing w:before="0" w:after="0" w:line="240" w:lineRule="auto"/>
              <w:jc w:val="both"/>
              <w:rPr>
                <w:sz w:val="20"/>
                <w:szCs w:val="20"/>
              </w:rPr>
            </w:pPr>
          </w:p>
        </w:tc>
        <w:tc>
          <w:tcPr>
            <w:tcW w:w="1536" w:type="dxa"/>
          </w:tcPr>
          <w:p w14:paraId="28EA7AE7" w14:textId="13F1A90C"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tc>
        <w:tc>
          <w:tcPr>
            <w:tcW w:w="3651" w:type="dxa"/>
          </w:tcPr>
          <w:p w14:paraId="38EEEA9B" w14:textId="659A0300"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w:t>
            </w:r>
            <w:r w:rsidR="00DB13E2">
              <w:rPr>
                <w:rFonts w:ascii="Times New Roman" w:hAnsi="Times New Roman" w:cs="Times New Roman"/>
                <w:sz w:val="20"/>
                <w:szCs w:val="20"/>
              </w:rPr>
              <w:t>а здра</w:t>
            </w:r>
            <w:r w:rsidRPr="00592B62">
              <w:rPr>
                <w:rFonts w:ascii="Times New Roman" w:hAnsi="Times New Roman" w:cs="Times New Roman"/>
                <w:sz w:val="20"/>
                <w:szCs w:val="20"/>
              </w:rPr>
              <w:t>воохранения Кировской области Казаков П.Л.;</w:t>
            </w:r>
          </w:p>
          <w:p w14:paraId="4679BC1F" w14:textId="40AB0D75"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tc>
      </w:tr>
      <w:tr w:rsidR="000E3561" w14:paraId="64F80AF1" w14:textId="77777777" w:rsidTr="002808E8">
        <w:tc>
          <w:tcPr>
            <w:tcW w:w="666" w:type="dxa"/>
          </w:tcPr>
          <w:p w14:paraId="13120132" w14:textId="162CBD83"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7.7.</w:t>
            </w:r>
          </w:p>
        </w:tc>
        <w:tc>
          <w:tcPr>
            <w:tcW w:w="2818" w:type="dxa"/>
          </w:tcPr>
          <w:p w14:paraId="4D6F0170" w14:textId="4EE40F0E" w:rsidR="000E3561" w:rsidRPr="00592B62" w:rsidRDefault="000E3561" w:rsidP="00592B62">
            <w:pPr>
              <w:pStyle w:val="15"/>
              <w:widowControl w:val="0"/>
              <w:shd w:val="clear" w:color="auto" w:fill="auto"/>
              <w:tabs>
                <w:tab w:val="left" w:pos="1413"/>
                <w:tab w:val="left" w:pos="1704"/>
              </w:tabs>
              <w:spacing w:before="0" w:after="0" w:line="240" w:lineRule="auto"/>
              <w:jc w:val="left"/>
              <w:rPr>
                <w:sz w:val="20"/>
                <w:szCs w:val="20"/>
              </w:rPr>
            </w:pPr>
            <w:r w:rsidRPr="00592B62">
              <w:rPr>
                <w:sz w:val="20"/>
                <w:szCs w:val="20"/>
              </w:rPr>
              <w:t>Организация регулярного обучения медицинских работников СМП по оказанию экстренной медицинской помощи, реанимационных пособий, ведению пациентов с ОКС, включая обучение по интерпретации ЭКГ</w:t>
            </w:r>
            <w:r w:rsidR="00E667F0">
              <w:rPr>
                <w:sz w:val="20"/>
                <w:szCs w:val="20"/>
              </w:rPr>
              <w:t xml:space="preserve"> </w:t>
            </w:r>
            <w:r w:rsidRPr="00592B62">
              <w:rPr>
                <w:sz w:val="20"/>
                <w:szCs w:val="20"/>
              </w:rPr>
              <w:t>и проведению ТЛТ.</w:t>
            </w:r>
          </w:p>
          <w:p w14:paraId="34C48786" w14:textId="77777777" w:rsidR="000E3561" w:rsidRPr="00592B62" w:rsidRDefault="000E3561" w:rsidP="00592B62">
            <w:pPr>
              <w:pStyle w:val="15"/>
              <w:widowControl w:val="0"/>
              <w:shd w:val="clear" w:color="auto" w:fill="auto"/>
              <w:tabs>
                <w:tab w:val="left" w:pos="1415"/>
              </w:tabs>
              <w:spacing w:before="0" w:after="0" w:line="240" w:lineRule="auto"/>
              <w:jc w:val="left"/>
              <w:rPr>
                <w:sz w:val="20"/>
                <w:szCs w:val="20"/>
              </w:rPr>
            </w:pPr>
          </w:p>
        </w:tc>
        <w:tc>
          <w:tcPr>
            <w:tcW w:w="1161" w:type="dxa"/>
          </w:tcPr>
          <w:p w14:paraId="728FF5E7" w14:textId="3696FE07"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17D98340" w14:textId="599C324D"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E8CEA1F" w14:textId="264CB6BC" w:rsidR="000E3561" w:rsidRPr="00B11BB6" w:rsidRDefault="000E3561" w:rsidP="00592B62">
            <w:pPr>
              <w:spacing w:line="240" w:lineRule="auto"/>
              <w:contextualSpacing/>
              <w:jc w:val="both"/>
              <w:rPr>
                <w:rFonts w:ascii="Times New Roman" w:eastAsia="Times New Roman" w:hAnsi="Times New Roman" w:cs="Times New Roman"/>
                <w:bCs/>
                <w:sz w:val="20"/>
                <w:szCs w:val="20"/>
              </w:rPr>
            </w:pPr>
            <w:r w:rsidRPr="00592B62">
              <w:rPr>
                <w:rFonts w:ascii="Times New Roman" w:hAnsi="Times New Roman" w:cs="Times New Roman"/>
                <w:sz w:val="20"/>
                <w:szCs w:val="20"/>
              </w:rPr>
              <w:t>Проводится регулярное обучение медицинских работников СМП по оказанию экстренной медицинской помощи, реанимационных пособий, ведению пациентов с ОКС, включая обучение по интерпретации ЭКГ</w:t>
            </w:r>
            <w:r w:rsidR="00B11BB6">
              <w:rPr>
                <w:rFonts w:ascii="Times New Roman" w:hAnsi="Times New Roman" w:cs="Times New Roman"/>
                <w:sz w:val="20"/>
                <w:szCs w:val="20"/>
              </w:rPr>
              <w:t xml:space="preserve"> </w:t>
            </w:r>
            <w:r w:rsidRPr="00592B62">
              <w:rPr>
                <w:rFonts w:ascii="Times New Roman" w:hAnsi="Times New Roman" w:cs="Times New Roman"/>
                <w:sz w:val="20"/>
                <w:szCs w:val="20"/>
              </w:rPr>
              <w:t>и проведению ТЛТ, у</w:t>
            </w:r>
            <w:r w:rsidRPr="00592B62">
              <w:rPr>
                <w:rFonts w:ascii="Times New Roman" w:eastAsia="Times New Roman" w:hAnsi="Times New Roman" w:cs="Times New Roman"/>
                <w:bCs/>
                <w:sz w:val="20"/>
                <w:szCs w:val="20"/>
              </w:rPr>
              <w:t>величена частота лечебных вмешательств с целью восстановления кор</w:t>
            </w:r>
            <w:r w:rsidR="008A509B">
              <w:rPr>
                <w:rFonts w:ascii="Times New Roman" w:eastAsia="Times New Roman" w:hAnsi="Times New Roman" w:cs="Times New Roman"/>
                <w:bCs/>
                <w:sz w:val="20"/>
                <w:szCs w:val="20"/>
              </w:rPr>
              <w:t xml:space="preserve">онарного кровотока (в т.ч ТЛТ) </w:t>
            </w:r>
            <w:r w:rsidRPr="00592B62">
              <w:rPr>
                <w:rFonts w:ascii="Times New Roman" w:eastAsia="Times New Roman" w:hAnsi="Times New Roman" w:cs="Times New Roman"/>
                <w:bCs/>
                <w:sz w:val="20"/>
                <w:szCs w:val="20"/>
              </w:rPr>
              <w:t>у пациентов с острым коронарным синдромом с подъемом сегмента ST в первые 12 часов от начала симптомов заболевания у уникальных пациентов до 85%</w:t>
            </w:r>
          </w:p>
        </w:tc>
        <w:tc>
          <w:tcPr>
            <w:tcW w:w="1536" w:type="dxa"/>
          </w:tcPr>
          <w:p w14:paraId="4EFE5FC2" w14:textId="4A396988"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85%</w:t>
            </w:r>
          </w:p>
        </w:tc>
        <w:tc>
          <w:tcPr>
            <w:tcW w:w="3651" w:type="dxa"/>
          </w:tcPr>
          <w:p w14:paraId="17926EDC" w14:textId="38AC8E43"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E3561" w:rsidRPr="00592B62">
              <w:rPr>
                <w:rFonts w:ascii="Times New Roman" w:hAnsi="Times New Roman" w:cs="Times New Roman"/>
                <w:sz w:val="20"/>
                <w:szCs w:val="20"/>
              </w:rPr>
              <w:t>воохранения Кировской области Казаков П.Л.;</w:t>
            </w:r>
          </w:p>
          <w:p w14:paraId="67B3A957"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по скорой медицинской помощи министерства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p w14:paraId="0FAC6DAC" w14:textId="77777777" w:rsidR="000E3561" w:rsidRPr="00592B62" w:rsidRDefault="000E3561" w:rsidP="00592B62">
            <w:pPr>
              <w:spacing w:line="240" w:lineRule="auto"/>
              <w:rPr>
                <w:rFonts w:ascii="Times New Roman" w:hAnsi="Times New Roman" w:cs="Times New Roman"/>
                <w:sz w:val="20"/>
                <w:szCs w:val="20"/>
              </w:rPr>
            </w:pPr>
          </w:p>
        </w:tc>
      </w:tr>
      <w:tr w:rsidR="000E3561" w14:paraId="20DFCBAB" w14:textId="77777777" w:rsidTr="002808E8">
        <w:tc>
          <w:tcPr>
            <w:tcW w:w="666" w:type="dxa"/>
          </w:tcPr>
          <w:p w14:paraId="6790EEFD" w14:textId="2534161A"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7.8.</w:t>
            </w:r>
          </w:p>
        </w:tc>
        <w:tc>
          <w:tcPr>
            <w:tcW w:w="2818" w:type="dxa"/>
          </w:tcPr>
          <w:p w14:paraId="3E2D6043" w14:textId="75F0C5C9" w:rsidR="000E3561" w:rsidRPr="00592B62" w:rsidRDefault="000E3561" w:rsidP="00592B62">
            <w:pPr>
              <w:pStyle w:val="15"/>
              <w:widowControl w:val="0"/>
              <w:shd w:val="clear" w:color="auto" w:fill="auto"/>
              <w:tabs>
                <w:tab w:val="left" w:pos="1413"/>
                <w:tab w:val="left" w:pos="1704"/>
              </w:tabs>
              <w:spacing w:before="0" w:after="0" w:line="240" w:lineRule="auto"/>
              <w:jc w:val="left"/>
              <w:rPr>
                <w:sz w:val="20"/>
                <w:szCs w:val="20"/>
              </w:rPr>
            </w:pPr>
            <w:r w:rsidRPr="00592B62">
              <w:rPr>
                <w:sz w:val="20"/>
                <w:szCs w:val="20"/>
              </w:rPr>
              <w:t xml:space="preserve">Обеспечение </w:t>
            </w:r>
            <w:r w:rsidRPr="00592B62">
              <w:rPr>
                <w:bCs/>
                <w:sz w:val="20"/>
                <w:szCs w:val="20"/>
              </w:rPr>
              <w:t>контроля за соблюдением сроков госпитализации</w:t>
            </w:r>
            <w:r w:rsidRPr="00592B62">
              <w:rPr>
                <w:sz w:val="20"/>
                <w:szCs w:val="20"/>
              </w:rPr>
              <w:t xml:space="preserve"> пациентов, проживающих в зоне 2-</w:t>
            </w:r>
            <w:r w:rsidR="00DB13E2">
              <w:rPr>
                <w:sz w:val="20"/>
                <w:szCs w:val="20"/>
              </w:rPr>
              <w:t xml:space="preserve">х </w:t>
            </w:r>
            <w:r w:rsidRPr="00592B62">
              <w:rPr>
                <w:sz w:val="20"/>
                <w:szCs w:val="20"/>
              </w:rPr>
              <w:t xml:space="preserve">часовой доступности от РСЦ. </w:t>
            </w:r>
          </w:p>
        </w:tc>
        <w:tc>
          <w:tcPr>
            <w:tcW w:w="1161" w:type="dxa"/>
          </w:tcPr>
          <w:p w14:paraId="6DD2C9F2" w14:textId="7B55141F"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4A9A406D" w14:textId="09F1D251"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AA664A6" w14:textId="0A9E24C6" w:rsidR="000E3561" w:rsidRPr="00592B62" w:rsidRDefault="000E3561" w:rsidP="00592B62">
            <w:pPr>
              <w:spacing w:line="240" w:lineRule="auto"/>
              <w:contextualSpacing/>
              <w:jc w:val="both"/>
              <w:rPr>
                <w:rFonts w:ascii="Times New Roman" w:hAnsi="Times New Roman" w:cs="Times New Roman"/>
                <w:sz w:val="20"/>
                <w:szCs w:val="20"/>
              </w:rPr>
            </w:pPr>
            <w:r w:rsidRPr="00592B62">
              <w:rPr>
                <w:rFonts w:ascii="Times New Roman" w:hAnsi="Times New Roman" w:cs="Times New Roman"/>
                <w:sz w:val="20"/>
                <w:szCs w:val="20"/>
              </w:rPr>
              <w:t>проводится анализ случаев маршрутизации пациентов с ИМ с задержкой доставки в РСЦ, увеличено чис</w:t>
            </w:r>
            <w:r w:rsidR="00DB13E2">
              <w:rPr>
                <w:rFonts w:ascii="Times New Roman" w:hAnsi="Times New Roman" w:cs="Times New Roman"/>
                <w:sz w:val="20"/>
                <w:szCs w:val="20"/>
              </w:rPr>
              <w:t xml:space="preserve">ло пациентов с ОКС своевременно </w:t>
            </w:r>
            <w:r w:rsidRPr="00592B62">
              <w:rPr>
                <w:rFonts w:ascii="Times New Roman" w:hAnsi="Times New Roman" w:cs="Times New Roman"/>
                <w:sz w:val="20"/>
                <w:szCs w:val="20"/>
              </w:rPr>
              <w:t>госпитализированных в РСЦ, увеличено число пациентов с ОКС, которым выполнено ЧКВ</w:t>
            </w:r>
          </w:p>
        </w:tc>
        <w:tc>
          <w:tcPr>
            <w:tcW w:w="1536" w:type="dxa"/>
          </w:tcPr>
          <w:p w14:paraId="7C6FFFFB"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25F2A5D6" w14:textId="2AB2284D"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E3561" w:rsidRPr="00592B62">
              <w:rPr>
                <w:rFonts w:ascii="Times New Roman" w:hAnsi="Times New Roman" w:cs="Times New Roman"/>
                <w:sz w:val="20"/>
                <w:szCs w:val="20"/>
              </w:rPr>
              <w:t>ласти Казаков П.Л.;</w:t>
            </w:r>
          </w:p>
          <w:p w14:paraId="68D0C80C" w14:textId="4F2E2C4A"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2C97753D"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«Станция скорой медицинской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6FBC2B8E" w14:textId="77777777" w:rsidR="000E3561" w:rsidRPr="00592B62" w:rsidRDefault="000E3561" w:rsidP="00592B62">
            <w:pPr>
              <w:spacing w:line="240" w:lineRule="auto"/>
              <w:rPr>
                <w:rFonts w:ascii="Times New Roman" w:hAnsi="Times New Roman" w:cs="Times New Roman"/>
                <w:sz w:val="20"/>
                <w:szCs w:val="20"/>
              </w:rPr>
            </w:pPr>
          </w:p>
        </w:tc>
      </w:tr>
      <w:tr w:rsidR="000E3561" w14:paraId="52ACAFEB" w14:textId="77777777" w:rsidTr="002808E8">
        <w:tc>
          <w:tcPr>
            <w:tcW w:w="666" w:type="dxa"/>
          </w:tcPr>
          <w:p w14:paraId="19735B90" w14:textId="2B804340"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7.9.</w:t>
            </w:r>
          </w:p>
        </w:tc>
        <w:tc>
          <w:tcPr>
            <w:tcW w:w="2818" w:type="dxa"/>
          </w:tcPr>
          <w:p w14:paraId="72A0BB6C"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Организация в рамках единой центральной диспетчерской мониторинга своевременности транспортировки и медицинской эвакуации пациентов с ОКС. </w:t>
            </w:r>
          </w:p>
          <w:p w14:paraId="798C5237" w14:textId="77777777" w:rsidR="000E3561" w:rsidRPr="00592B62" w:rsidRDefault="000E3561" w:rsidP="00592B62">
            <w:pPr>
              <w:pStyle w:val="15"/>
              <w:widowControl w:val="0"/>
              <w:shd w:val="clear" w:color="auto" w:fill="auto"/>
              <w:tabs>
                <w:tab w:val="left" w:pos="1413"/>
                <w:tab w:val="left" w:pos="1704"/>
              </w:tabs>
              <w:spacing w:before="0" w:after="0" w:line="240" w:lineRule="auto"/>
              <w:jc w:val="left"/>
              <w:rPr>
                <w:sz w:val="20"/>
                <w:szCs w:val="20"/>
              </w:rPr>
            </w:pPr>
          </w:p>
        </w:tc>
        <w:tc>
          <w:tcPr>
            <w:tcW w:w="1161" w:type="dxa"/>
          </w:tcPr>
          <w:p w14:paraId="173AFCF2" w14:textId="1B4321E3"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4D069838" w14:textId="7977BA7B"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13A09A8"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Обеспечено выполнение показателей:</w:t>
            </w:r>
          </w:p>
          <w:p w14:paraId="2A912702"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 </w:t>
            </w:r>
          </w:p>
          <w:p w14:paraId="1D923B51"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время </w:t>
            </w:r>
            <w:proofErr w:type="spellStart"/>
            <w:r w:rsidRPr="00592B62">
              <w:rPr>
                <w:rFonts w:ascii="Times New Roman" w:hAnsi="Times New Roman" w:cs="Times New Roman"/>
                <w:sz w:val="20"/>
                <w:szCs w:val="20"/>
              </w:rPr>
              <w:t>доезда</w:t>
            </w:r>
            <w:proofErr w:type="spellEnd"/>
            <w:r w:rsidRPr="00592B62">
              <w:rPr>
                <w:rFonts w:ascii="Times New Roman" w:hAnsi="Times New Roman" w:cs="Times New Roman"/>
                <w:sz w:val="20"/>
                <w:szCs w:val="20"/>
              </w:rPr>
              <w:t xml:space="preserve"> бригады СМП до пациента при подозрении на ОКС с момента обращения за СМП не более 20 минут (40 минут в сельской местности)  </w:t>
            </w:r>
          </w:p>
          <w:p w14:paraId="0DFA4B43"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p>
          <w:p w14:paraId="56260758" w14:textId="77777777"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проведение </w:t>
            </w:r>
            <w:proofErr w:type="spellStart"/>
            <w:r w:rsidRPr="00592B62">
              <w:rPr>
                <w:rFonts w:ascii="Times New Roman" w:hAnsi="Times New Roman" w:cs="Times New Roman"/>
                <w:sz w:val="20"/>
                <w:szCs w:val="20"/>
              </w:rPr>
              <w:t>тромболитической</w:t>
            </w:r>
            <w:proofErr w:type="spellEnd"/>
            <w:r w:rsidRPr="00592B62">
              <w:rPr>
                <w:rFonts w:ascii="Times New Roman" w:hAnsi="Times New Roman" w:cs="Times New Roman"/>
                <w:sz w:val="20"/>
                <w:szCs w:val="20"/>
              </w:rPr>
              <w:t xml:space="preserve"> терапии при </w:t>
            </w:r>
            <w:proofErr w:type="spellStart"/>
            <w:r w:rsidRPr="00592B62">
              <w:rPr>
                <w:rFonts w:ascii="Times New Roman" w:hAnsi="Times New Roman" w:cs="Times New Roman"/>
                <w:sz w:val="20"/>
                <w:szCs w:val="20"/>
              </w:rPr>
              <w:t>ОКСпST</w:t>
            </w:r>
            <w:proofErr w:type="spellEnd"/>
            <w:r w:rsidRPr="00592B62">
              <w:rPr>
                <w:rFonts w:ascii="Times New Roman" w:hAnsi="Times New Roman" w:cs="Times New Roman"/>
                <w:sz w:val="20"/>
                <w:szCs w:val="20"/>
              </w:rPr>
              <w:t xml:space="preserve"> при невозможности проведения </w:t>
            </w:r>
            <w:proofErr w:type="spellStart"/>
            <w:r w:rsidRPr="00592B62">
              <w:rPr>
                <w:rFonts w:ascii="Times New Roman" w:hAnsi="Times New Roman" w:cs="Times New Roman"/>
                <w:sz w:val="20"/>
                <w:szCs w:val="20"/>
              </w:rPr>
              <w:t>чрескожного</w:t>
            </w:r>
            <w:proofErr w:type="spellEnd"/>
            <w:r w:rsidRPr="00592B62">
              <w:rPr>
                <w:rFonts w:ascii="Times New Roman" w:hAnsi="Times New Roman" w:cs="Times New Roman"/>
                <w:sz w:val="20"/>
                <w:szCs w:val="20"/>
              </w:rPr>
              <w:t xml:space="preserve"> коронарного вмешательства в течение 120 минут от времени установления диагноза при наличии показаний и отсутствии противопоказаний к </w:t>
            </w:r>
            <w:proofErr w:type="spellStart"/>
            <w:r w:rsidRPr="00592B62">
              <w:rPr>
                <w:rFonts w:ascii="Times New Roman" w:hAnsi="Times New Roman" w:cs="Times New Roman"/>
                <w:sz w:val="20"/>
                <w:szCs w:val="20"/>
              </w:rPr>
              <w:t>тромболитической</w:t>
            </w:r>
            <w:proofErr w:type="spellEnd"/>
            <w:r w:rsidRPr="00592B62">
              <w:rPr>
                <w:rFonts w:ascii="Times New Roman" w:hAnsi="Times New Roman" w:cs="Times New Roman"/>
                <w:sz w:val="20"/>
                <w:szCs w:val="20"/>
              </w:rPr>
              <w:t xml:space="preserve"> терапии</w:t>
            </w:r>
          </w:p>
          <w:p w14:paraId="110A810D" w14:textId="77777777" w:rsidR="000E3561" w:rsidRPr="00592B62" w:rsidRDefault="000E3561" w:rsidP="00592B62">
            <w:pPr>
              <w:spacing w:line="240" w:lineRule="auto"/>
              <w:contextualSpacing/>
              <w:jc w:val="both"/>
              <w:rPr>
                <w:rFonts w:ascii="Times New Roman" w:hAnsi="Times New Roman" w:cs="Times New Roman"/>
                <w:sz w:val="20"/>
                <w:szCs w:val="20"/>
              </w:rPr>
            </w:pPr>
          </w:p>
        </w:tc>
        <w:tc>
          <w:tcPr>
            <w:tcW w:w="1536" w:type="dxa"/>
          </w:tcPr>
          <w:p w14:paraId="00EDA1D0" w14:textId="77777777" w:rsidR="00C4372D" w:rsidRDefault="00C4372D" w:rsidP="000E3561">
            <w:pPr>
              <w:spacing w:line="240" w:lineRule="auto"/>
              <w:jc w:val="center"/>
              <w:rPr>
                <w:rFonts w:ascii="Times New Roman" w:hAnsi="Times New Roman" w:cs="Times New Roman"/>
                <w:sz w:val="20"/>
                <w:szCs w:val="20"/>
              </w:rPr>
            </w:pPr>
          </w:p>
          <w:p w14:paraId="3E5F0E43" w14:textId="77777777" w:rsidR="00C4372D" w:rsidRDefault="00C4372D" w:rsidP="000E3561">
            <w:pPr>
              <w:spacing w:line="240" w:lineRule="auto"/>
              <w:jc w:val="center"/>
              <w:rPr>
                <w:rFonts w:ascii="Times New Roman" w:hAnsi="Times New Roman" w:cs="Times New Roman"/>
                <w:sz w:val="20"/>
                <w:szCs w:val="20"/>
              </w:rPr>
            </w:pPr>
          </w:p>
          <w:p w14:paraId="19FC28DF" w14:textId="77777777" w:rsidR="00C4372D" w:rsidRDefault="00C4372D" w:rsidP="000E3561">
            <w:pPr>
              <w:spacing w:line="240" w:lineRule="auto"/>
              <w:jc w:val="center"/>
              <w:rPr>
                <w:rFonts w:ascii="Times New Roman" w:hAnsi="Times New Roman" w:cs="Times New Roman"/>
                <w:sz w:val="20"/>
                <w:szCs w:val="20"/>
              </w:rPr>
            </w:pPr>
          </w:p>
          <w:p w14:paraId="69045EF2" w14:textId="5011B5D5" w:rsidR="000E3561" w:rsidRPr="00592B62" w:rsidRDefault="000E3561" w:rsidP="00C4372D">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p w14:paraId="67BB6A0A" w14:textId="77777777" w:rsidR="000E3561" w:rsidRPr="00592B62" w:rsidRDefault="000E3561" w:rsidP="000E3561">
            <w:pPr>
              <w:spacing w:line="240" w:lineRule="auto"/>
              <w:jc w:val="center"/>
              <w:rPr>
                <w:rFonts w:ascii="Times New Roman" w:hAnsi="Times New Roman" w:cs="Times New Roman"/>
                <w:sz w:val="20"/>
                <w:szCs w:val="20"/>
              </w:rPr>
            </w:pPr>
          </w:p>
          <w:p w14:paraId="1BDFF2B4" w14:textId="77777777" w:rsidR="000E3561" w:rsidRPr="00592B62" w:rsidRDefault="000E3561" w:rsidP="000E3561">
            <w:pPr>
              <w:spacing w:line="240" w:lineRule="auto"/>
              <w:jc w:val="center"/>
              <w:rPr>
                <w:rFonts w:ascii="Times New Roman" w:hAnsi="Times New Roman" w:cs="Times New Roman"/>
                <w:sz w:val="20"/>
                <w:szCs w:val="20"/>
              </w:rPr>
            </w:pPr>
          </w:p>
          <w:p w14:paraId="796E9A89" w14:textId="77777777" w:rsidR="000E3561" w:rsidRPr="00592B62" w:rsidRDefault="000E3561" w:rsidP="000E3561">
            <w:pPr>
              <w:spacing w:line="240" w:lineRule="auto"/>
              <w:jc w:val="center"/>
              <w:rPr>
                <w:rFonts w:ascii="Times New Roman" w:hAnsi="Times New Roman" w:cs="Times New Roman"/>
                <w:sz w:val="20"/>
                <w:szCs w:val="20"/>
              </w:rPr>
            </w:pPr>
          </w:p>
          <w:p w14:paraId="232B6DFC" w14:textId="77777777" w:rsidR="000E3561" w:rsidRPr="00592B62" w:rsidRDefault="000E3561" w:rsidP="000E3561">
            <w:pPr>
              <w:spacing w:line="240" w:lineRule="auto"/>
              <w:jc w:val="center"/>
              <w:rPr>
                <w:rFonts w:ascii="Times New Roman" w:hAnsi="Times New Roman" w:cs="Times New Roman"/>
                <w:sz w:val="20"/>
                <w:szCs w:val="20"/>
              </w:rPr>
            </w:pPr>
          </w:p>
          <w:p w14:paraId="7DCBD7BD" w14:textId="3CA0E1DA" w:rsidR="000E3561" w:rsidRPr="00592B62" w:rsidRDefault="000E3561" w:rsidP="00C4372D">
            <w:pPr>
              <w:spacing w:line="240" w:lineRule="auto"/>
              <w:rPr>
                <w:rFonts w:ascii="Times New Roman" w:hAnsi="Times New Roman" w:cs="Times New Roman"/>
                <w:sz w:val="20"/>
                <w:szCs w:val="20"/>
              </w:rPr>
            </w:pPr>
          </w:p>
          <w:p w14:paraId="10206EEA" w14:textId="77777777"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p w14:paraId="474BC739" w14:textId="77777777" w:rsidR="000E3561" w:rsidRPr="00592B62" w:rsidRDefault="000E3561" w:rsidP="000E3561">
            <w:pPr>
              <w:spacing w:line="240" w:lineRule="auto"/>
              <w:jc w:val="center"/>
              <w:rPr>
                <w:rFonts w:ascii="Times New Roman" w:hAnsi="Times New Roman" w:cs="Times New Roman"/>
                <w:sz w:val="20"/>
                <w:szCs w:val="20"/>
              </w:rPr>
            </w:pPr>
          </w:p>
          <w:p w14:paraId="5B0587FE" w14:textId="77777777" w:rsidR="000E3561" w:rsidRPr="00592B62" w:rsidRDefault="000E3561" w:rsidP="000E3561">
            <w:pPr>
              <w:spacing w:line="240" w:lineRule="auto"/>
              <w:jc w:val="center"/>
              <w:rPr>
                <w:rFonts w:ascii="Times New Roman" w:hAnsi="Times New Roman" w:cs="Times New Roman"/>
                <w:sz w:val="20"/>
                <w:szCs w:val="20"/>
              </w:rPr>
            </w:pPr>
          </w:p>
        </w:tc>
        <w:tc>
          <w:tcPr>
            <w:tcW w:w="3651" w:type="dxa"/>
          </w:tcPr>
          <w:p w14:paraId="4126A2BC" w14:textId="4409E27A"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w:t>
            </w:r>
            <w:r w:rsidR="00DB13E2">
              <w:rPr>
                <w:rFonts w:ascii="Times New Roman" w:hAnsi="Times New Roman" w:cs="Times New Roman"/>
                <w:sz w:val="20"/>
                <w:szCs w:val="20"/>
              </w:rPr>
              <w:t>а здравоохранения Кировской об</w:t>
            </w:r>
            <w:r w:rsidRPr="00592B62">
              <w:rPr>
                <w:rFonts w:ascii="Times New Roman" w:hAnsi="Times New Roman" w:cs="Times New Roman"/>
                <w:sz w:val="20"/>
                <w:szCs w:val="20"/>
              </w:rPr>
              <w:t>ласти Казаков П.Л.;</w:t>
            </w:r>
          </w:p>
          <w:p w14:paraId="023DD5A6" w14:textId="5D44948D"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193A027F"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«Станция скорой медицинской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7E3F04EB" w14:textId="77777777" w:rsidR="000E3561" w:rsidRPr="00592B62" w:rsidRDefault="000E3561" w:rsidP="00592B62">
            <w:pPr>
              <w:spacing w:line="240" w:lineRule="auto"/>
              <w:rPr>
                <w:rFonts w:ascii="Times New Roman" w:hAnsi="Times New Roman" w:cs="Times New Roman"/>
                <w:sz w:val="20"/>
                <w:szCs w:val="20"/>
              </w:rPr>
            </w:pPr>
          </w:p>
        </w:tc>
      </w:tr>
      <w:tr w:rsidR="000E3561" w14:paraId="2014A683" w14:textId="77777777" w:rsidTr="002808E8">
        <w:tc>
          <w:tcPr>
            <w:tcW w:w="666" w:type="dxa"/>
          </w:tcPr>
          <w:p w14:paraId="265F935D" w14:textId="65B64440"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7.10</w:t>
            </w:r>
          </w:p>
        </w:tc>
        <w:tc>
          <w:tcPr>
            <w:tcW w:w="2818" w:type="dxa"/>
          </w:tcPr>
          <w:p w14:paraId="1C654370"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Обеспечение оказания скорой медицинской помощи специализированными выездными бригада СМП анестезиологии-реанимации </w:t>
            </w:r>
          </w:p>
          <w:p w14:paraId="73D8E0A6" w14:textId="77777777" w:rsidR="000E3561" w:rsidRPr="00592B62" w:rsidRDefault="000E3561" w:rsidP="00592B62">
            <w:pPr>
              <w:spacing w:line="240" w:lineRule="auto"/>
              <w:ind w:firstLine="709"/>
              <w:rPr>
                <w:rFonts w:ascii="Times New Roman" w:hAnsi="Times New Roman" w:cs="Times New Roman"/>
                <w:sz w:val="20"/>
                <w:szCs w:val="20"/>
              </w:rPr>
            </w:pPr>
          </w:p>
          <w:p w14:paraId="3BA52071" w14:textId="77777777" w:rsidR="000E3561" w:rsidRPr="00592B62" w:rsidRDefault="000E3561" w:rsidP="00592B62">
            <w:pPr>
              <w:spacing w:line="240" w:lineRule="auto"/>
              <w:rPr>
                <w:rFonts w:ascii="Times New Roman" w:hAnsi="Times New Roman" w:cs="Times New Roman"/>
                <w:sz w:val="20"/>
                <w:szCs w:val="20"/>
              </w:rPr>
            </w:pPr>
          </w:p>
        </w:tc>
        <w:tc>
          <w:tcPr>
            <w:tcW w:w="1161" w:type="dxa"/>
          </w:tcPr>
          <w:p w14:paraId="48DA57BB" w14:textId="622F2CA6"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08" w:type="dxa"/>
            <w:gridSpan w:val="4"/>
          </w:tcPr>
          <w:p w14:paraId="7B64821D" w14:textId="46D0CF52"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9E082ED" w14:textId="53AE4FA9" w:rsidR="000E3561" w:rsidRPr="00592B62" w:rsidRDefault="000E3561" w:rsidP="00592B62">
            <w:pPr>
              <w:autoSpaceDE w:val="0"/>
              <w:autoSpaceDN w:val="0"/>
              <w:adjustRightInd w:val="0"/>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К 2030 году достигнута  доля специализированных выездных бригад СМП анестезиологии-реанимации значения не менее 5 % от общего числа выездных бригад СМП</w:t>
            </w:r>
          </w:p>
        </w:tc>
        <w:tc>
          <w:tcPr>
            <w:tcW w:w="1536" w:type="dxa"/>
          </w:tcPr>
          <w:p w14:paraId="150BA99F" w14:textId="6132DC30"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5%</w:t>
            </w:r>
          </w:p>
        </w:tc>
        <w:tc>
          <w:tcPr>
            <w:tcW w:w="3651" w:type="dxa"/>
          </w:tcPr>
          <w:p w14:paraId="7735F673" w14:textId="5014D10A" w:rsidR="000E3561"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E3561" w:rsidRPr="00592B62">
              <w:rPr>
                <w:rFonts w:ascii="Times New Roman" w:hAnsi="Times New Roman" w:cs="Times New Roman"/>
                <w:sz w:val="20"/>
                <w:szCs w:val="20"/>
              </w:rPr>
              <w:t>ласти Казаков П.Л.;</w:t>
            </w:r>
          </w:p>
          <w:p w14:paraId="6C3C91E3" w14:textId="6F1E8F1D"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6AB591E5" w14:textId="77777777"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 xml:space="preserve">главный врач КОГБУЗ «Станция скорой медицинской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7B770556" w14:textId="77777777" w:rsidR="000E3561" w:rsidRPr="00592B62" w:rsidRDefault="000E3561" w:rsidP="00592B62">
            <w:pPr>
              <w:spacing w:line="240" w:lineRule="auto"/>
              <w:rPr>
                <w:rFonts w:ascii="Times New Roman" w:hAnsi="Times New Roman" w:cs="Times New Roman"/>
                <w:sz w:val="20"/>
                <w:szCs w:val="20"/>
              </w:rPr>
            </w:pPr>
          </w:p>
        </w:tc>
      </w:tr>
      <w:tr w:rsidR="000E3561" w14:paraId="797FBFD4" w14:textId="77777777" w:rsidTr="008A509B">
        <w:tc>
          <w:tcPr>
            <w:tcW w:w="666" w:type="dxa"/>
          </w:tcPr>
          <w:p w14:paraId="4F1C169D" w14:textId="6EA6A20B"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8.</w:t>
            </w:r>
          </w:p>
        </w:tc>
        <w:tc>
          <w:tcPr>
            <w:tcW w:w="13612" w:type="dxa"/>
            <w:gridSpan w:val="10"/>
            <w:vAlign w:val="center"/>
          </w:tcPr>
          <w:p w14:paraId="727B2678" w14:textId="71E01495" w:rsidR="000E3561" w:rsidRPr="00592B62" w:rsidRDefault="000E3561"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Развитие структуры специализированной, в том числе высокотехнологичной медицинской помощи</w:t>
            </w:r>
          </w:p>
        </w:tc>
      </w:tr>
      <w:tr w:rsidR="00592B62" w14:paraId="1783532C" w14:textId="77777777" w:rsidTr="002808E8">
        <w:tc>
          <w:tcPr>
            <w:tcW w:w="666" w:type="dxa"/>
          </w:tcPr>
          <w:p w14:paraId="057795E0" w14:textId="5A6AD0B6" w:rsidR="000E3561" w:rsidRPr="00592B62" w:rsidRDefault="000E3561" w:rsidP="000E3561">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8.1.</w:t>
            </w:r>
          </w:p>
        </w:tc>
        <w:tc>
          <w:tcPr>
            <w:tcW w:w="2818" w:type="dxa"/>
          </w:tcPr>
          <w:p w14:paraId="1EC7C5E2" w14:textId="4ED5C9F3"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Реализация мер по организации и обеспечению профильной госпи</w:t>
            </w:r>
            <w:r w:rsidRPr="00592B62">
              <w:rPr>
                <w:rFonts w:ascii="Times New Roman" w:hAnsi="Times New Roman" w:cs="Times New Roman"/>
                <w:sz w:val="20"/>
                <w:szCs w:val="20"/>
              </w:rPr>
              <w:softHyphen/>
              <w:t>тализации доли больных с ОКС и (или) ОНМК</w:t>
            </w:r>
          </w:p>
        </w:tc>
        <w:tc>
          <w:tcPr>
            <w:tcW w:w="1161" w:type="dxa"/>
          </w:tcPr>
          <w:p w14:paraId="70FF201A" w14:textId="7AB15554"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067F7DB6" w14:textId="0023607F"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640650C2" w14:textId="52154A97" w:rsidR="000E3561" w:rsidRPr="00592B62" w:rsidRDefault="000E3561"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достигнут целевой показатель «Доля больных с ОКС и (или) ОНМК, госпитализированных </w:t>
            </w:r>
            <w:r w:rsidRPr="00592B62">
              <w:rPr>
                <w:rFonts w:ascii="Times New Roman" w:hAnsi="Times New Roman" w:cs="Times New Roman"/>
                <w:sz w:val="20"/>
                <w:szCs w:val="20"/>
              </w:rPr>
              <w:br/>
              <w:t>в профильные специализирован</w:t>
            </w:r>
            <w:r w:rsidRPr="00592B62">
              <w:rPr>
                <w:rFonts w:ascii="Times New Roman" w:hAnsi="Times New Roman" w:cs="Times New Roman"/>
                <w:sz w:val="20"/>
                <w:szCs w:val="20"/>
              </w:rPr>
              <w:softHyphen/>
              <w:t>ные отделения (РСЦ, ПСО) или в кардиологические отделения с круглосуто</w:t>
            </w:r>
            <w:r w:rsidR="00E667F0">
              <w:rPr>
                <w:rFonts w:ascii="Times New Roman" w:hAnsi="Times New Roman" w:cs="Times New Roman"/>
                <w:sz w:val="20"/>
                <w:szCs w:val="20"/>
              </w:rPr>
              <w:t>чной палатой реанима</w:t>
            </w:r>
            <w:r w:rsidRPr="00592B62">
              <w:rPr>
                <w:rFonts w:ascii="Times New Roman" w:hAnsi="Times New Roman" w:cs="Times New Roman"/>
                <w:sz w:val="20"/>
                <w:szCs w:val="20"/>
              </w:rPr>
              <w:t xml:space="preserve">ции и интенсивной терапии» </w:t>
            </w:r>
          </w:p>
        </w:tc>
        <w:tc>
          <w:tcPr>
            <w:tcW w:w="1536" w:type="dxa"/>
          </w:tcPr>
          <w:p w14:paraId="615511AB" w14:textId="02170A1D" w:rsidR="000E3561" w:rsidRPr="00592B62" w:rsidRDefault="000E3561" w:rsidP="000E3561">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tc>
        <w:tc>
          <w:tcPr>
            <w:tcW w:w="3651" w:type="dxa"/>
          </w:tcPr>
          <w:p w14:paraId="48EBAB9D" w14:textId="61857C0A"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w:t>
            </w:r>
            <w:r w:rsidR="00DB13E2">
              <w:rPr>
                <w:rFonts w:ascii="Times New Roman" w:hAnsi="Times New Roman" w:cs="Times New Roman"/>
                <w:sz w:val="20"/>
                <w:szCs w:val="20"/>
              </w:rPr>
              <w:t>ештатный спе</w:t>
            </w:r>
            <w:r w:rsidRPr="00592B62">
              <w:rPr>
                <w:rFonts w:ascii="Times New Roman" w:hAnsi="Times New Roman" w:cs="Times New Roman"/>
                <w:sz w:val="20"/>
                <w:szCs w:val="20"/>
              </w:rPr>
              <w:t>циалист по скорой меди</w:t>
            </w:r>
            <w:r w:rsidRPr="00592B62">
              <w:rPr>
                <w:rFonts w:ascii="Times New Roman" w:hAnsi="Times New Roman" w:cs="Times New Roman"/>
                <w:sz w:val="20"/>
                <w:szCs w:val="20"/>
              </w:rPr>
              <w:softHyphen/>
              <w:t>цинской помощи мини</w:t>
            </w:r>
            <w:r w:rsidRPr="00592B62">
              <w:rPr>
                <w:rFonts w:ascii="Times New Roman" w:hAnsi="Times New Roman" w:cs="Times New Roman"/>
                <w:sz w:val="20"/>
                <w:szCs w:val="20"/>
              </w:rPr>
              <w:softHyphen/>
              <w:t xml:space="preserve">стерства здравоохранения Кировской области </w:t>
            </w:r>
          </w:p>
          <w:p w14:paraId="14237EE8" w14:textId="77777777" w:rsidR="000E3561" w:rsidRPr="00592B62" w:rsidRDefault="000E3561" w:rsidP="00592B62">
            <w:pPr>
              <w:spacing w:line="240" w:lineRule="auto"/>
              <w:rPr>
                <w:rFonts w:ascii="Times New Roman" w:hAnsi="Times New Roman" w:cs="Times New Roman"/>
                <w:sz w:val="20"/>
                <w:szCs w:val="20"/>
              </w:rPr>
            </w:pP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p w14:paraId="30C83EBB" w14:textId="08DC429D"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руководитель РСЦ </w:t>
            </w:r>
            <w:r w:rsidR="00DB13E2">
              <w:rPr>
                <w:rFonts w:ascii="Times New Roman" w:hAnsi="Times New Roman" w:cs="Times New Roman"/>
                <w:sz w:val="20"/>
                <w:szCs w:val="20"/>
              </w:rPr>
              <w:t>КОГБУЗ «Кировская областная кли</w:t>
            </w:r>
            <w:r w:rsidRPr="00592B62">
              <w:rPr>
                <w:rFonts w:ascii="Times New Roman" w:hAnsi="Times New Roman" w:cs="Times New Roman"/>
                <w:sz w:val="20"/>
                <w:szCs w:val="20"/>
              </w:rPr>
              <w:t>ническая больница» Завалин А.В.;</w:t>
            </w:r>
          </w:p>
          <w:p w14:paraId="57BD62C7" w14:textId="7231E8EE" w:rsidR="000E3561" w:rsidRPr="00592B62" w:rsidRDefault="000E3561"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E667F0">
              <w:rPr>
                <w:rFonts w:ascii="Times New Roman" w:hAnsi="Times New Roman" w:cs="Times New Roman"/>
                <w:sz w:val="20"/>
                <w:szCs w:val="20"/>
              </w:rPr>
              <w:t>тный спе</w:t>
            </w:r>
            <w:r w:rsidR="00E667F0">
              <w:rPr>
                <w:rFonts w:ascii="Times New Roman" w:hAnsi="Times New Roman" w:cs="Times New Roman"/>
                <w:sz w:val="20"/>
                <w:szCs w:val="20"/>
              </w:rPr>
              <w:softHyphen/>
              <w:t>циалист кардиолог мини</w:t>
            </w:r>
            <w:r w:rsidRPr="00592B62">
              <w:rPr>
                <w:rFonts w:ascii="Times New Roman" w:hAnsi="Times New Roman" w:cs="Times New Roman"/>
                <w:sz w:val="20"/>
                <w:szCs w:val="20"/>
              </w:rPr>
              <w:t>стерства здравоохранения Кировской области Исаков А.В.</w:t>
            </w:r>
          </w:p>
        </w:tc>
      </w:tr>
      <w:tr w:rsidR="00592B62" w14:paraId="0C59B9C5" w14:textId="77777777" w:rsidTr="002808E8">
        <w:tc>
          <w:tcPr>
            <w:tcW w:w="666" w:type="dxa"/>
          </w:tcPr>
          <w:p w14:paraId="0938D4B2" w14:textId="437000F5"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8.2.</w:t>
            </w:r>
          </w:p>
        </w:tc>
        <w:tc>
          <w:tcPr>
            <w:tcW w:w="2818" w:type="dxa"/>
          </w:tcPr>
          <w:p w14:paraId="64446CC1" w14:textId="3AE1A23A"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Организация выполнения ОФЭКТ и ПЭТ пациентам с БСК.</w:t>
            </w:r>
          </w:p>
        </w:tc>
        <w:tc>
          <w:tcPr>
            <w:tcW w:w="1161" w:type="dxa"/>
          </w:tcPr>
          <w:p w14:paraId="300D1BE1" w14:textId="7D196222"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01F35292" w14:textId="51D6B51A"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6EB3579E" w14:textId="34EE7EF0"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разработана маршрутизация пациентов, имеющих показания к ОФЭКТ и ПЭТ</w:t>
            </w:r>
          </w:p>
        </w:tc>
        <w:tc>
          <w:tcPr>
            <w:tcW w:w="1536" w:type="dxa"/>
          </w:tcPr>
          <w:p w14:paraId="71354B86" w14:textId="77777777" w:rsidR="004A5FE2" w:rsidRPr="00592B62" w:rsidRDefault="004A5FE2" w:rsidP="004A5FE2">
            <w:pPr>
              <w:spacing w:line="240" w:lineRule="auto"/>
              <w:jc w:val="center"/>
              <w:rPr>
                <w:rFonts w:ascii="Times New Roman" w:hAnsi="Times New Roman" w:cs="Times New Roman"/>
                <w:sz w:val="20"/>
                <w:szCs w:val="20"/>
              </w:rPr>
            </w:pPr>
          </w:p>
        </w:tc>
        <w:tc>
          <w:tcPr>
            <w:tcW w:w="3651" w:type="dxa"/>
          </w:tcPr>
          <w:p w14:paraId="3C888485" w14:textId="0A0F670F"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w:t>
            </w:r>
            <w:r w:rsidR="00C4372D">
              <w:rPr>
                <w:rFonts w:ascii="Times New Roman" w:hAnsi="Times New Roman" w:cs="Times New Roman"/>
                <w:sz w:val="20"/>
                <w:szCs w:val="20"/>
              </w:rPr>
              <w:t xml:space="preserve">ировской области Казаков П.Л.; </w:t>
            </w:r>
            <w:r w:rsidRPr="00592B62">
              <w:rPr>
                <w:rFonts w:ascii="Times New Roman" w:hAnsi="Times New Roman" w:cs="Times New Roman"/>
                <w:sz w:val="20"/>
                <w:szCs w:val="20"/>
              </w:rPr>
              <w:t xml:space="preserve">главный врач КОГБУЗ «Центр онкологии и медицинской радиологии» </w:t>
            </w:r>
          </w:p>
          <w:p w14:paraId="5C50B928" w14:textId="77777777"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Бакин С.А.;                                         </w:t>
            </w:r>
          </w:p>
          <w:p w14:paraId="249F3FA7" w14:textId="6C8559B5"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 кардиолог мини</w:t>
            </w:r>
            <w:r w:rsidR="004A5FE2" w:rsidRPr="00592B62">
              <w:rPr>
                <w:rFonts w:ascii="Times New Roman" w:hAnsi="Times New Roman" w:cs="Times New Roman"/>
                <w:sz w:val="20"/>
                <w:szCs w:val="20"/>
              </w:rPr>
              <w:t>стерства здравоохранения Кировской области Исаков А.В.</w:t>
            </w:r>
          </w:p>
        </w:tc>
      </w:tr>
      <w:tr w:rsidR="00592B62" w14:paraId="7E999F5F" w14:textId="77777777" w:rsidTr="002808E8">
        <w:tc>
          <w:tcPr>
            <w:tcW w:w="666" w:type="dxa"/>
          </w:tcPr>
          <w:p w14:paraId="6A362B6B" w14:textId="16C0A680"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8.3.</w:t>
            </w:r>
          </w:p>
        </w:tc>
        <w:tc>
          <w:tcPr>
            <w:tcW w:w="2818" w:type="dxa"/>
          </w:tcPr>
          <w:p w14:paraId="77C0348B" w14:textId="77777777"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Обеспечение работы организационно-методического центра (центра управления рисками) в Кировской области.</w:t>
            </w:r>
          </w:p>
          <w:p w14:paraId="3B2C87B4" w14:textId="77777777" w:rsidR="004A5FE2" w:rsidRPr="00592B62" w:rsidRDefault="004A5FE2" w:rsidP="00592B62">
            <w:pPr>
              <w:spacing w:line="240" w:lineRule="auto"/>
              <w:rPr>
                <w:rFonts w:ascii="Times New Roman" w:hAnsi="Times New Roman" w:cs="Times New Roman"/>
                <w:sz w:val="20"/>
                <w:szCs w:val="20"/>
              </w:rPr>
            </w:pPr>
          </w:p>
        </w:tc>
        <w:tc>
          <w:tcPr>
            <w:tcW w:w="1161" w:type="dxa"/>
          </w:tcPr>
          <w:p w14:paraId="365EEA72" w14:textId="23ACB39B"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7254DA06" w14:textId="33730592"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3C3D0460" w14:textId="5EA977B9"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обеспечен анализ оперативных данных мониторингов, отчетов и других форм информационного взаимодействия с разработкой мер развития и совершенствования организации медицинской помощи пациентам с ССЗ</w:t>
            </w:r>
          </w:p>
        </w:tc>
        <w:tc>
          <w:tcPr>
            <w:tcW w:w="1536" w:type="dxa"/>
          </w:tcPr>
          <w:p w14:paraId="0BDDBBCF" w14:textId="77777777" w:rsidR="004A5FE2" w:rsidRPr="00592B62" w:rsidRDefault="004A5FE2" w:rsidP="004A5FE2">
            <w:pPr>
              <w:spacing w:line="240" w:lineRule="auto"/>
              <w:jc w:val="center"/>
              <w:rPr>
                <w:rFonts w:ascii="Times New Roman" w:hAnsi="Times New Roman" w:cs="Times New Roman"/>
                <w:sz w:val="20"/>
                <w:szCs w:val="20"/>
              </w:rPr>
            </w:pPr>
          </w:p>
        </w:tc>
        <w:tc>
          <w:tcPr>
            <w:tcW w:w="3651" w:type="dxa"/>
          </w:tcPr>
          <w:p w14:paraId="2662CB33" w14:textId="77777777"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главный врач КОГБУЗ «Кировская областная клиническая больница» </w:t>
            </w:r>
            <w:proofErr w:type="spellStart"/>
            <w:r w:rsidRPr="00592B62">
              <w:rPr>
                <w:rFonts w:ascii="Times New Roman" w:hAnsi="Times New Roman" w:cs="Times New Roman"/>
                <w:sz w:val="20"/>
                <w:szCs w:val="20"/>
              </w:rPr>
              <w:t>Ральников</w:t>
            </w:r>
            <w:proofErr w:type="spellEnd"/>
            <w:r w:rsidRPr="00592B62">
              <w:rPr>
                <w:rFonts w:ascii="Times New Roman" w:hAnsi="Times New Roman" w:cs="Times New Roman"/>
                <w:sz w:val="20"/>
                <w:szCs w:val="20"/>
              </w:rPr>
              <w:t xml:space="preserve"> В.В.; </w:t>
            </w:r>
          </w:p>
          <w:p w14:paraId="547A9B03" w14:textId="4DC3BD30" w:rsidR="004A5FE2" w:rsidRPr="00592B62" w:rsidRDefault="00E667F0"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 кардиолог мини</w:t>
            </w:r>
            <w:r w:rsidR="004A5FE2" w:rsidRPr="00592B62">
              <w:rPr>
                <w:rFonts w:ascii="Times New Roman" w:hAnsi="Times New Roman" w:cs="Times New Roman"/>
                <w:sz w:val="20"/>
                <w:szCs w:val="20"/>
              </w:rPr>
              <w:t>стерства здравоохранения Кировской области Исаков А.В.</w:t>
            </w:r>
          </w:p>
        </w:tc>
      </w:tr>
      <w:tr w:rsidR="00592B62" w14:paraId="21488DF1" w14:textId="77777777" w:rsidTr="002808E8">
        <w:tc>
          <w:tcPr>
            <w:tcW w:w="666" w:type="dxa"/>
          </w:tcPr>
          <w:p w14:paraId="4F2D78CF" w14:textId="6B77566E"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8.4.</w:t>
            </w:r>
          </w:p>
        </w:tc>
        <w:tc>
          <w:tcPr>
            <w:tcW w:w="2818" w:type="dxa"/>
          </w:tcPr>
          <w:p w14:paraId="5742A8AD" w14:textId="77777777" w:rsidR="00DB13E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Контроль за эффективностью реализации действующей схемы маршрутизации пац</w:t>
            </w:r>
            <w:r w:rsidR="00E667F0">
              <w:rPr>
                <w:sz w:val="20"/>
                <w:szCs w:val="20"/>
              </w:rPr>
              <w:t xml:space="preserve">иентов с ОКС и ОНМК. Пересмотр </w:t>
            </w:r>
            <w:r w:rsidR="00DB13E2">
              <w:rPr>
                <w:sz w:val="20"/>
                <w:szCs w:val="20"/>
              </w:rPr>
              <w:t>и оптимизация действующей схе</w:t>
            </w:r>
            <w:r w:rsidRPr="00592B62">
              <w:rPr>
                <w:sz w:val="20"/>
                <w:szCs w:val="20"/>
              </w:rPr>
              <w:t xml:space="preserve">мы маршрутизации пациентов </w:t>
            </w:r>
          </w:p>
          <w:p w14:paraId="1E8079D0" w14:textId="39D198CA"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с ОКС и ОНМК, проведение опера</w:t>
            </w:r>
            <w:r w:rsidRPr="00592B62">
              <w:rPr>
                <w:sz w:val="20"/>
                <w:szCs w:val="20"/>
              </w:rPr>
              <w:softHyphen/>
              <w:t>тивного контроля за реализа</w:t>
            </w:r>
            <w:r w:rsidR="00DB13E2">
              <w:rPr>
                <w:sz w:val="20"/>
                <w:szCs w:val="20"/>
              </w:rPr>
              <w:t>цией действующей схемы маршрути</w:t>
            </w:r>
            <w:r w:rsidRPr="00592B62">
              <w:rPr>
                <w:sz w:val="20"/>
                <w:szCs w:val="20"/>
              </w:rPr>
              <w:t>зации пациентов с ОКС и ОНМК</w:t>
            </w:r>
          </w:p>
        </w:tc>
        <w:tc>
          <w:tcPr>
            <w:tcW w:w="1161" w:type="dxa"/>
          </w:tcPr>
          <w:p w14:paraId="41CDE785" w14:textId="7711B514"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1337B3AF" w14:textId="7D5CB41A"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5AF4F64C" w14:textId="461D2909"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достиг</w:t>
            </w:r>
            <w:r w:rsidR="00E667F0">
              <w:rPr>
                <w:rFonts w:ascii="Times New Roman" w:hAnsi="Times New Roman" w:cs="Times New Roman"/>
                <w:sz w:val="20"/>
                <w:szCs w:val="20"/>
              </w:rPr>
              <w:t>нут целевой показатель «Доля па</w:t>
            </w:r>
            <w:r w:rsidRPr="00592B62">
              <w:rPr>
                <w:rFonts w:ascii="Times New Roman" w:hAnsi="Times New Roman" w:cs="Times New Roman"/>
                <w:sz w:val="20"/>
                <w:szCs w:val="20"/>
              </w:rPr>
              <w:t>циентов с ОКС и ОНМК,  госпита</w:t>
            </w:r>
            <w:r w:rsidRPr="00592B62">
              <w:rPr>
                <w:rFonts w:ascii="Times New Roman" w:hAnsi="Times New Roman" w:cs="Times New Roman"/>
                <w:sz w:val="20"/>
                <w:szCs w:val="20"/>
              </w:rPr>
              <w:softHyphen/>
              <w:t>лизированных в профильные ста</w:t>
            </w:r>
            <w:r w:rsidRPr="00592B62">
              <w:rPr>
                <w:rFonts w:ascii="Times New Roman" w:hAnsi="Times New Roman" w:cs="Times New Roman"/>
                <w:sz w:val="20"/>
                <w:szCs w:val="20"/>
              </w:rPr>
              <w:softHyphen/>
              <w:t xml:space="preserve">ционары региона, к общему числу госпитализированных  пациентов с ОКС» </w:t>
            </w:r>
          </w:p>
        </w:tc>
        <w:tc>
          <w:tcPr>
            <w:tcW w:w="1536" w:type="dxa"/>
          </w:tcPr>
          <w:p w14:paraId="0299A485" w14:textId="1BEBC2F4"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95%</w:t>
            </w:r>
          </w:p>
        </w:tc>
        <w:tc>
          <w:tcPr>
            <w:tcW w:w="3651" w:type="dxa"/>
          </w:tcPr>
          <w:p w14:paraId="3EA2C024" w14:textId="0850CD3F"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w:t>
            </w:r>
            <w:r w:rsidR="00E667F0">
              <w:rPr>
                <w:rFonts w:ascii="Times New Roman" w:hAnsi="Times New Roman" w:cs="Times New Roman"/>
                <w:sz w:val="20"/>
                <w:szCs w:val="20"/>
              </w:rPr>
              <w:t>а здравоохранения Кировской об</w:t>
            </w:r>
            <w:r w:rsidRPr="00592B62">
              <w:rPr>
                <w:rFonts w:ascii="Times New Roman" w:hAnsi="Times New Roman" w:cs="Times New Roman"/>
                <w:sz w:val="20"/>
                <w:szCs w:val="20"/>
              </w:rPr>
              <w:t>ласти Казаков П.Л.;</w:t>
            </w:r>
          </w:p>
          <w:p w14:paraId="04B1F315" w14:textId="1C4D2F12"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w:t>
            </w:r>
            <w:r w:rsidR="00DB13E2">
              <w:rPr>
                <w:rFonts w:ascii="Times New Roman" w:hAnsi="Times New Roman" w:cs="Times New Roman"/>
                <w:sz w:val="20"/>
                <w:szCs w:val="20"/>
              </w:rPr>
              <w:softHyphen/>
              <w:t>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5B492CCD" w14:textId="798F3B28"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w:t>
            </w:r>
            <w:r w:rsidR="00DB13E2">
              <w:rPr>
                <w:rFonts w:ascii="Times New Roman" w:hAnsi="Times New Roman" w:cs="Times New Roman"/>
                <w:sz w:val="20"/>
                <w:szCs w:val="20"/>
              </w:rPr>
              <w:t>ый спе</w:t>
            </w:r>
            <w:r w:rsidR="00E667F0">
              <w:rPr>
                <w:rFonts w:ascii="Times New Roman" w:hAnsi="Times New Roman" w:cs="Times New Roman"/>
                <w:sz w:val="20"/>
                <w:szCs w:val="20"/>
              </w:rPr>
              <w:t>циалист по неврологии ми</w:t>
            </w:r>
            <w:r w:rsidRPr="00592B62">
              <w:rPr>
                <w:rFonts w:ascii="Times New Roman" w:hAnsi="Times New Roman" w:cs="Times New Roman"/>
                <w:sz w:val="20"/>
                <w:szCs w:val="20"/>
              </w:rPr>
              <w:t>нистерства здравоохранения Кировской области Мальцев В.Г.</w:t>
            </w:r>
          </w:p>
        </w:tc>
      </w:tr>
      <w:tr w:rsidR="00592B62" w14:paraId="2C98D7B7" w14:textId="77777777" w:rsidTr="002808E8">
        <w:tc>
          <w:tcPr>
            <w:tcW w:w="666" w:type="dxa"/>
          </w:tcPr>
          <w:p w14:paraId="23812C31" w14:textId="3BF7F5A9"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8.5.</w:t>
            </w:r>
          </w:p>
        </w:tc>
        <w:tc>
          <w:tcPr>
            <w:tcW w:w="2818" w:type="dxa"/>
          </w:tcPr>
          <w:p w14:paraId="2D891391" w14:textId="32983A13"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 xml:space="preserve">Обеспечение выбора стратегии ведения пациентов при ФП/ТП (контроль ритма или частоты). </w:t>
            </w:r>
          </w:p>
        </w:tc>
        <w:tc>
          <w:tcPr>
            <w:tcW w:w="1161" w:type="dxa"/>
          </w:tcPr>
          <w:p w14:paraId="7EC06B40" w14:textId="14F8B10A"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36DF84B1" w14:textId="23AC80B6"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2BD282D0" w14:textId="77E2B1A2" w:rsidR="004A5FE2" w:rsidRPr="00592B62" w:rsidRDefault="004A5FE2" w:rsidP="00592B62">
            <w:pPr>
              <w:pStyle w:val="15"/>
              <w:widowControl w:val="0"/>
              <w:shd w:val="clear" w:color="auto" w:fill="auto"/>
              <w:tabs>
                <w:tab w:val="left" w:pos="1427"/>
              </w:tabs>
              <w:spacing w:before="0" w:after="0" w:line="240" w:lineRule="auto"/>
              <w:jc w:val="both"/>
              <w:rPr>
                <w:sz w:val="20"/>
                <w:szCs w:val="20"/>
              </w:rPr>
            </w:pPr>
            <w:r w:rsidRPr="00592B62">
              <w:rPr>
                <w:sz w:val="20"/>
                <w:szCs w:val="20"/>
              </w:rPr>
              <w:t>Обеспечена маршрутизация пациентов с ФП/ТП в профильные отделения, проводит</w:t>
            </w:r>
            <w:r w:rsidR="00DB13E2">
              <w:rPr>
                <w:sz w:val="20"/>
                <w:szCs w:val="20"/>
              </w:rPr>
              <w:t xml:space="preserve">ся </w:t>
            </w:r>
            <w:r w:rsidRPr="00592B62">
              <w:rPr>
                <w:sz w:val="20"/>
                <w:szCs w:val="20"/>
              </w:rPr>
              <w:t>определение стратегии ведения пациента с записью в амбулаторной или стационарной электронной карте оказания медицинской помощи при ФП/ТП;</w:t>
            </w:r>
          </w:p>
          <w:p w14:paraId="37F23951" w14:textId="77777777" w:rsidR="004A5FE2" w:rsidRPr="00592B62" w:rsidRDefault="004A5FE2" w:rsidP="00592B62">
            <w:pPr>
              <w:spacing w:line="240" w:lineRule="auto"/>
              <w:jc w:val="both"/>
              <w:rPr>
                <w:rFonts w:ascii="Times New Roman" w:hAnsi="Times New Roman" w:cs="Times New Roman"/>
                <w:sz w:val="20"/>
                <w:szCs w:val="20"/>
              </w:rPr>
            </w:pPr>
          </w:p>
        </w:tc>
        <w:tc>
          <w:tcPr>
            <w:tcW w:w="1536" w:type="dxa"/>
          </w:tcPr>
          <w:p w14:paraId="628DA90C" w14:textId="45F11DFC"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tcPr>
          <w:p w14:paraId="4E181DC5" w14:textId="3E3106F7"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4A5FE2" w:rsidRPr="00592B62">
              <w:rPr>
                <w:rFonts w:ascii="Times New Roman" w:hAnsi="Times New Roman" w:cs="Times New Roman"/>
                <w:sz w:val="20"/>
                <w:szCs w:val="20"/>
              </w:rPr>
              <w:t>ласти Казаков П.Л.;</w:t>
            </w:r>
          </w:p>
          <w:p w14:paraId="0E3AE483" w14:textId="70A333FE"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w:t>
            </w:r>
            <w:r w:rsidRPr="00592B62">
              <w:rPr>
                <w:rFonts w:ascii="Times New Roman" w:hAnsi="Times New Roman" w:cs="Times New Roman"/>
                <w:sz w:val="20"/>
                <w:szCs w:val="20"/>
              </w:rPr>
              <w:softHyphen/>
              <w:t>циалист карди</w:t>
            </w:r>
            <w:r w:rsidR="00DB13E2">
              <w:rPr>
                <w:rFonts w:ascii="Times New Roman" w:hAnsi="Times New Roman" w:cs="Times New Roman"/>
                <w:sz w:val="20"/>
                <w:szCs w:val="20"/>
              </w:rPr>
              <w:t>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045D362F" w14:textId="235C8423"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w:t>
            </w:r>
            <w:r w:rsidR="00DB13E2">
              <w:rPr>
                <w:rFonts w:ascii="Times New Roman" w:hAnsi="Times New Roman" w:cs="Times New Roman"/>
                <w:sz w:val="20"/>
                <w:szCs w:val="20"/>
              </w:rPr>
              <w:t>ый спе</w:t>
            </w:r>
            <w:r w:rsidR="00DB13E2">
              <w:rPr>
                <w:rFonts w:ascii="Times New Roman" w:hAnsi="Times New Roman" w:cs="Times New Roman"/>
                <w:sz w:val="20"/>
                <w:szCs w:val="20"/>
              </w:rPr>
              <w:softHyphen/>
              <w:t>циалист по неврологии ми</w:t>
            </w:r>
            <w:r w:rsidRPr="00592B62">
              <w:rPr>
                <w:rFonts w:ascii="Times New Roman" w:hAnsi="Times New Roman" w:cs="Times New Roman"/>
                <w:sz w:val="20"/>
                <w:szCs w:val="20"/>
              </w:rPr>
              <w:t>нистерства здравоохранения;</w:t>
            </w:r>
          </w:p>
          <w:p w14:paraId="6F9B1C48" w14:textId="06F44C38"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tc>
      </w:tr>
      <w:tr w:rsidR="00592B62" w14:paraId="26DFD267" w14:textId="77777777" w:rsidTr="002808E8">
        <w:tc>
          <w:tcPr>
            <w:tcW w:w="666" w:type="dxa"/>
          </w:tcPr>
          <w:p w14:paraId="105CE7BF" w14:textId="03627822"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8.6.</w:t>
            </w:r>
          </w:p>
        </w:tc>
        <w:tc>
          <w:tcPr>
            <w:tcW w:w="2818" w:type="dxa"/>
          </w:tcPr>
          <w:p w14:paraId="573354F0" w14:textId="73A75AAF"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Обеспечение профильной госпитализации пациентов с острой СН, декомпенсацией хронической СН, тромбоэмболией легочной артерии, легочной гипертонией в профильные отделения с палатой реанимации и интенсивной терапии специализирующиеся на оказании медицинской помощи при хронической СН</w:t>
            </w:r>
          </w:p>
        </w:tc>
        <w:tc>
          <w:tcPr>
            <w:tcW w:w="1161" w:type="dxa"/>
          </w:tcPr>
          <w:p w14:paraId="674E711F" w14:textId="764EDD76"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4756AEB8" w14:textId="4A92FBAA"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6379975E" w14:textId="03CD9615" w:rsidR="004A5FE2" w:rsidRPr="00592B62" w:rsidRDefault="004A5FE2" w:rsidP="00592B62">
            <w:pPr>
              <w:pStyle w:val="15"/>
              <w:widowControl w:val="0"/>
              <w:shd w:val="clear" w:color="auto" w:fill="auto"/>
              <w:tabs>
                <w:tab w:val="left" w:pos="1427"/>
              </w:tabs>
              <w:spacing w:before="0" w:after="0" w:line="240" w:lineRule="auto"/>
              <w:jc w:val="both"/>
              <w:rPr>
                <w:sz w:val="20"/>
                <w:szCs w:val="20"/>
              </w:rPr>
            </w:pPr>
            <w:r w:rsidRPr="00592B62">
              <w:rPr>
                <w:sz w:val="20"/>
                <w:szCs w:val="20"/>
              </w:rPr>
              <w:t>Обеспечена профильная госпитализации пациентов с острой СН, декомпенсацией хронической СН, тромбоэмболией легочной артерии, легочной гипертонией в профильные отделения с палатой реанимации и интенсивной терапии специализирующиеся на оказании медицинской помощи при хронической СН</w:t>
            </w:r>
          </w:p>
        </w:tc>
        <w:tc>
          <w:tcPr>
            <w:tcW w:w="1536" w:type="dxa"/>
          </w:tcPr>
          <w:p w14:paraId="4AB0D8C6" w14:textId="77777777" w:rsidR="004A5FE2" w:rsidRPr="00592B62" w:rsidRDefault="004A5FE2" w:rsidP="004A5FE2">
            <w:pPr>
              <w:spacing w:line="240" w:lineRule="auto"/>
              <w:jc w:val="center"/>
              <w:rPr>
                <w:rFonts w:ascii="Times New Roman" w:hAnsi="Times New Roman" w:cs="Times New Roman"/>
                <w:sz w:val="20"/>
                <w:szCs w:val="20"/>
              </w:rPr>
            </w:pPr>
          </w:p>
        </w:tc>
        <w:tc>
          <w:tcPr>
            <w:tcW w:w="3651" w:type="dxa"/>
          </w:tcPr>
          <w:p w14:paraId="010357A2" w14:textId="44E574D1"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4A5FE2" w:rsidRPr="00592B62">
              <w:rPr>
                <w:rFonts w:ascii="Times New Roman" w:hAnsi="Times New Roman" w:cs="Times New Roman"/>
                <w:sz w:val="20"/>
                <w:szCs w:val="20"/>
              </w:rPr>
              <w:t>ласти Казаков П.Л.;</w:t>
            </w:r>
          </w:p>
          <w:p w14:paraId="78459792" w14:textId="6B292E05"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20D4C550" w14:textId="77777777"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«Станция скорой медицинской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7D7905C8" w14:textId="77777777" w:rsidR="004A5FE2" w:rsidRPr="00592B62" w:rsidRDefault="004A5FE2" w:rsidP="00592B62">
            <w:pPr>
              <w:spacing w:line="240" w:lineRule="auto"/>
              <w:rPr>
                <w:rFonts w:ascii="Times New Roman" w:hAnsi="Times New Roman" w:cs="Times New Roman"/>
                <w:sz w:val="20"/>
                <w:szCs w:val="20"/>
              </w:rPr>
            </w:pPr>
          </w:p>
        </w:tc>
      </w:tr>
      <w:tr w:rsidR="00592B62" w14:paraId="4F73DE2E" w14:textId="77777777" w:rsidTr="002808E8">
        <w:tc>
          <w:tcPr>
            <w:tcW w:w="666" w:type="dxa"/>
          </w:tcPr>
          <w:p w14:paraId="7C0B7842" w14:textId="2A973C8E"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8.7.</w:t>
            </w:r>
          </w:p>
        </w:tc>
        <w:tc>
          <w:tcPr>
            <w:tcW w:w="2818" w:type="dxa"/>
          </w:tcPr>
          <w:p w14:paraId="5F11852B" w14:textId="1DCE4A35"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 xml:space="preserve">Обеспечение госпитализации в профильные кардиологические отделения или в кардиохирургическое отделение с возможностью хирургического лечения сложных нарушений ритма сердца и </w:t>
            </w:r>
            <w:proofErr w:type="spellStart"/>
            <w:r w:rsidRPr="00592B62">
              <w:rPr>
                <w:sz w:val="20"/>
                <w:szCs w:val="20"/>
              </w:rPr>
              <w:t>электрокардиостимуляции</w:t>
            </w:r>
            <w:proofErr w:type="spellEnd"/>
            <w:r w:rsidRPr="00592B62">
              <w:rPr>
                <w:sz w:val="20"/>
                <w:szCs w:val="20"/>
              </w:rPr>
              <w:t xml:space="preserve"> пациентов со сло</w:t>
            </w:r>
            <w:r w:rsidR="00DB13E2">
              <w:rPr>
                <w:sz w:val="20"/>
                <w:szCs w:val="20"/>
              </w:rPr>
              <w:t>жными нарушениями ритма сердца.</w:t>
            </w:r>
          </w:p>
        </w:tc>
        <w:tc>
          <w:tcPr>
            <w:tcW w:w="1161" w:type="dxa"/>
          </w:tcPr>
          <w:p w14:paraId="3E2EB2F0" w14:textId="61F4F178"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209385BE" w14:textId="0CE06D00"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18C25BC4" w14:textId="77777777" w:rsidR="004A5FE2" w:rsidRPr="00592B62" w:rsidRDefault="004A5FE2"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Обеспечена госпитализация пациентов со сложными нарушениями ритма сердца</w:t>
            </w:r>
          </w:p>
          <w:p w14:paraId="567E9AB8" w14:textId="73471B9B" w:rsidR="004A5FE2" w:rsidRPr="00592B62" w:rsidRDefault="004A5FE2" w:rsidP="00592B62">
            <w:pPr>
              <w:pStyle w:val="15"/>
              <w:widowControl w:val="0"/>
              <w:shd w:val="clear" w:color="auto" w:fill="auto"/>
              <w:tabs>
                <w:tab w:val="left" w:pos="1427"/>
              </w:tabs>
              <w:spacing w:before="0" w:after="0" w:line="240" w:lineRule="auto"/>
              <w:jc w:val="both"/>
              <w:rPr>
                <w:sz w:val="20"/>
                <w:szCs w:val="20"/>
              </w:rPr>
            </w:pPr>
            <w:r w:rsidRPr="00592B62">
              <w:rPr>
                <w:sz w:val="20"/>
                <w:szCs w:val="20"/>
              </w:rPr>
              <w:t xml:space="preserve">в профильные кардиологические отделения или в кардиохирургическое отделение с возможностью хирургического лечения сложных нарушений ритма сердца и </w:t>
            </w:r>
            <w:proofErr w:type="spellStart"/>
            <w:r w:rsidRPr="00592B62">
              <w:rPr>
                <w:sz w:val="20"/>
                <w:szCs w:val="20"/>
              </w:rPr>
              <w:t>электрокардиостимуляци</w:t>
            </w:r>
            <w:proofErr w:type="spellEnd"/>
            <w:r w:rsidRPr="00592B62">
              <w:rPr>
                <w:sz w:val="20"/>
                <w:szCs w:val="20"/>
              </w:rPr>
              <w:t>.</w:t>
            </w:r>
          </w:p>
        </w:tc>
        <w:tc>
          <w:tcPr>
            <w:tcW w:w="1536" w:type="dxa"/>
          </w:tcPr>
          <w:p w14:paraId="520276BC" w14:textId="77777777" w:rsidR="004A5FE2" w:rsidRPr="00592B62" w:rsidRDefault="004A5FE2" w:rsidP="004A5FE2">
            <w:pPr>
              <w:spacing w:line="240" w:lineRule="auto"/>
              <w:jc w:val="center"/>
              <w:rPr>
                <w:rFonts w:ascii="Times New Roman" w:hAnsi="Times New Roman" w:cs="Times New Roman"/>
                <w:sz w:val="20"/>
                <w:szCs w:val="20"/>
              </w:rPr>
            </w:pPr>
          </w:p>
        </w:tc>
        <w:tc>
          <w:tcPr>
            <w:tcW w:w="3651" w:type="dxa"/>
          </w:tcPr>
          <w:p w14:paraId="09FB0C5D" w14:textId="38202E03"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4A5FE2" w:rsidRPr="00592B62">
              <w:rPr>
                <w:rFonts w:ascii="Times New Roman" w:hAnsi="Times New Roman" w:cs="Times New Roman"/>
                <w:sz w:val="20"/>
                <w:szCs w:val="20"/>
              </w:rPr>
              <w:t>ласти Казаков П.Л.;</w:t>
            </w:r>
          </w:p>
          <w:p w14:paraId="7F15F36B" w14:textId="67E83E1D"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 кардиолог мини</w:t>
            </w:r>
            <w:r w:rsidR="004A5FE2" w:rsidRPr="00592B62">
              <w:rPr>
                <w:rFonts w:ascii="Times New Roman" w:hAnsi="Times New Roman" w:cs="Times New Roman"/>
                <w:sz w:val="20"/>
                <w:szCs w:val="20"/>
              </w:rPr>
              <w:t xml:space="preserve">стерства здравоохранения Кировской области Исаков А.В.; </w:t>
            </w:r>
          </w:p>
          <w:p w14:paraId="0E1614C2" w14:textId="3AFACA9E"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врач КОГБУЗ «Станция скорой мед</w:t>
            </w:r>
            <w:r w:rsidR="00DB13E2">
              <w:rPr>
                <w:rFonts w:ascii="Times New Roman" w:hAnsi="Times New Roman" w:cs="Times New Roman"/>
                <w:sz w:val="20"/>
                <w:szCs w:val="20"/>
              </w:rPr>
              <w:t xml:space="preserve">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4391E7BC" w14:textId="77777777" w:rsidR="004A5FE2" w:rsidRPr="00592B62" w:rsidRDefault="004A5FE2" w:rsidP="00592B62">
            <w:pPr>
              <w:spacing w:line="240" w:lineRule="auto"/>
              <w:rPr>
                <w:rFonts w:ascii="Times New Roman" w:hAnsi="Times New Roman" w:cs="Times New Roman"/>
                <w:sz w:val="20"/>
                <w:szCs w:val="20"/>
              </w:rPr>
            </w:pPr>
          </w:p>
        </w:tc>
      </w:tr>
      <w:tr w:rsidR="00592B62" w14:paraId="4158DA87" w14:textId="77777777" w:rsidTr="002808E8">
        <w:tc>
          <w:tcPr>
            <w:tcW w:w="666" w:type="dxa"/>
          </w:tcPr>
          <w:p w14:paraId="44EC82F6" w14:textId="45100972" w:rsidR="004A5FE2" w:rsidRPr="00592B62" w:rsidRDefault="004A5FE2" w:rsidP="004A5FE2">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8.8</w:t>
            </w:r>
          </w:p>
        </w:tc>
        <w:tc>
          <w:tcPr>
            <w:tcW w:w="2818" w:type="dxa"/>
          </w:tcPr>
          <w:p w14:paraId="4068EB70" w14:textId="134741F8" w:rsidR="004A5FE2" w:rsidRPr="00592B62" w:rsidRDefault="004A5FE2" w:rsidP="00592B62">
            <w:pPr>
              <w:pStyle w:val="15"/>
              <w:widowControl w:val="0"/>
              <w:shd w:val="clear" w:color="auto" w:fill="auto"/>
              <w:tabs>
                <w:tab w:val="left" w:pos="1028"/>
              </w:tabs>
              <w:spacing w:before="0" w:after="0" w:line="240" w:lineRule="auto"/>
              <w:jc w:val="left"/>
              <w:rPr>
                <w:sz w:val="20"/>
                <w:szCs w:val="20"/>
              </w:rPr>
            </w:pPr>
            <w:r w:rsidRPr="00592B62">
              <w:rPr>
                <w:sz w:val="20"/>
                <w:szCs w:val="20"/>
              </w:rPr>
              <w:t xml:space="preserve">Реализация мероприятий по незамедлительному  переводу пациентов с острым коронарным синдромом (с подъемом сегмента </w:t>
            </w:r>
            <w:r w:rsidRPr="00592B62">
              <w:rPr>
                <w:sz w:val="20"/>
                <w:szCs w:val="20"/>
                <w:lang w:val="en-US"/>
              </w:rPr>
              <w:t>ST</w:t>
            </w:r>
            <w:r w:rsidRPr="00592B62">
              <w:rPr>
                <w:sz w:val="20"/>
                <w:szCs w:val="20"/>
              </w:rPr>
              <w:t xml:space="preserve"> на ЭКГ), пациентов с ОКС высокого риска в медицинские организации с </w:t>
            </w:r>
            <w:proofErr w:type="spellStart"/>
            <w:r w:rsidRPr="00592B62">
              <w:rPr>
                <w:sz w:val="20"/>
                <w:szCs w:val="20"/>
              </w:rPr>
              <w:t>рентгенхирургическими</w:t>
            </w:r>
            <w:proofErr w:type="spellEnd"/>
            <w:r w:rsidRPr="00592B62">
              <w:rPr>
                <w:sz w:val="20"/>
                <w:szCs w:val="20"/>
              </w:rPr>
              <w:t xml:space="preserve"> операционными в случае первоначальной госпитализации в стационары без возможности </w:t>
            </w:r>
            <w:proofErr w:type="spellStart"/>
            <w:r w:rsidRPr="00592B62">
              <w:rPr>
                <w:sz w:val="20"/>
                <w:szCs w:val="20"/>
              </w:rPr>
              <w:t>рентгенэндоваскулярных</w:t>
            </w:r>
            <w:proofErr w:type="spellEnd"/>
            <w:r w:rsidRPr="00592B62">
              <w:rPr>
                <w:sz w:val="20"/>
                <w:szCs w:val="20"/>
              </w:rPr>
              <w:t xml:space="preserve"> диагностики и лечения</w:t>
            </w:r>
          </w:p>
        </w:tc>
        <w:tc>
          <w:tcPr>
            <w:tcW w:w="1161" w:type="dxa"/>
          </w:tcPr>
          <w:p w14:paraId="141CF9E3" w14:textId="2FBA7B9F" w:rsidR="004A5FE2" w:rsidRPr="00592B62" w:rsidRDefault="004A5FE2" w:rsidP="004A5F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36AB36E8" w14:textId="202542E7" w:rsidR="004A5FE2" w:rsidRPr="00592B62" w:rsidRDefault="004A5FE2"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61663A05" w14:textId="50845DFA" w:rsidR="004A5FE2" w:rsidRPr="00592B62" w:rsidRDefault="004A5FE2"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увеличено число пациентов с ОКС, переведенных из ПСО в РСЦ, увеличено число пациентов с ОКС, которым выполнено ЧКВ</w:t>
            </w:r>
          </w:p>
        </w:tc>
        <w:tc>
          <w:tcPr>
            <w:tcW w:w="1536" w:type="dxa"/>
          </w:tcPr>
          <w:p w14:paraId="29CCC68E" w14:textId="77777777" w:rsidR="004A5FE2" w:rsidRPr="00592B62" w:rsidRDefault="004A5FE2" w:rsidP="004A5FE2">
            <w:pPr>
              <w:spacing w:line="240" w:lineRule="auto"/>
              <w:jc w:val="center"/>
              <w:rPr>
                <w:rFonts w:ascii="Times New Roman" w:hAnsi="Times New Roman" w:cs="Times New Roman"/>
                <w:sz w:val="20"/>
                <w:szCs w:val="20"/>
              </w:rPr>
            </w:pPr>
          </w:p>
        </w:tc>
        <w:tc>
          <w:tcPr>
            <w:tcW w:w="3651" w:type="dxa"/>
          </w:tcPr>
          <w:p w14:paraId="0116134B" w14:textId="7F01664C"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w:t>
            </w:r>
            <w:r w:rsidR="00DB13E2">
              <w:rPr>
                <w:rFonts w:ascii="Times New Roman" w:hAnsi="Times New Roman" w:cs="Times New Roman"/>
                <w:sz w:val="20"/>
                <w:szCs w:val="20"/>
              </w:rPr>
              <w:t>а здравоохранения Кировской об</w:t>
            </w:r>
            <w:r w:rsidRPr="00592B62">
              <w:rPr>
                <w:rFonts w:ascii="Times New Roman" w:hAnsi="Times New Roman" w:cs="Times New Roman"/>
                <w:sz w:val="20"/>
                <w:szCs w:val="20"/>
              </w:rPr>
              <w:t>ласти Казаков П.Л.;</w:t>
            </w:r>
          </w:p>
          <w:p w14:paraId="46EEE50F" w14:textId="42E87695" w:rsidR="004A5FE2"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 кардиолог мини</w:t>
            </w:r>
            <w:r w:rsidR="004A5FE2" w:rsidRPr="00592B62">
              <w:rPr>
                <w:rFonts w:ascii="Times New Roman" w:hAnsi="Times New Roman" w:cs="Times New Roman"/>
                <w:sz w:val="20"/>
                <w:szCs w:val="20"/>
              </w:rPr>
              <w:t xml:space="preserve">стерства здравоохранения Кировской области Исаков А.В.; </w:t>
            </w:r>
          </w:p>
          <w:p w14:paraId="2FEA0F47" w14:textId="164FB80D" w:rsidR="004A5FE2" w:rsidRPr="00592B62" w:rsidRDefault="004A5FE2"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«Станция скорой медицинской помощи </w:t>
            </w:r>
            <w:r w:rsidR="00DB13E2">
              <w:rPr>
                <w:rFonts w:ascii="Times New Roman" w:hAnsi="Times New Roman" w:cs="Times New Roman"/>
                <w:sz w:val="20"/>
                <w:szCs w:val="20"/>
              </w:rPr>
              <w:t xml:space="preserve">города Кирова» </w:t>
            </w:r>
            <w:proofErr w:type="spellStart"/>
            <w:r w:rsidR="00DB13E2">
              <w:rPr>
                <w:rFonts w:ascii="Times New Roman" w:hAnsi="Times New Roman" w:cs="Times New Roman"/>
                <w:sz w:val="20"/>
                <w:szCs w:val="20"/>
              </w:rPr>
              <w:t>Одношивкин</w:t>
            </w:r>
            <w:proofErr w:type="spellEnd"/>
            <w:r w:rsidR="00DB13E2">
              <w:rPr>
                <w:rFonts w:ascii="Times New Roman" w:hAnsi="Times New Roman" w:cs="Times New Roman"/>
                <w:sz w:val="20"/>
                <w:szCs w:val="20"/>
              </w:rPr>
              <w:t xml:space="preserve"> С.Ю. </w:t>
            </w:r>
          </w:p>
        </w:tc>
      </w:tr>
      <w:tr w:rsidR="00592B62" w14:paraId="25277DB9" w14:textId="77777777" w:rsidTr="002808E8">
        <w:tc>
          <w:tcPr>
            <w:tcW w:w="666" w:type="dxa"/>
          </w:tcPr>
          <w:p w14:paraId="3ED1A7A1" w14:textId="6ABB606C"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8.9.</w:t>
            </w:r>
          </w:p>
        </w:tc>
        <w:tc>
          <w:tcPr>
            <w:tcW w:w="2818" w:type="dxa"/>
          </w:tcPr>
          <w:p w14:paraId="0C188E2E" w14:textId="230CE053" w:rsidR="00062390" w:rsidRPr="00DB13E2" w:rsidRDefault="00062390" w:rsidP="00DB13E2">
            <w:pPr>
              <w:spacing w:line="240" w:lineRule="auto"/>
              <w:rPr>
                <w:rFonts w:ascii="Times New Roman" w:hAnsi="Times New Roman" w:cs="Times New Roman"/>
                <w:bCs/>
                <w:sz w:val="20"/>
                <w:szCs w:val="20"/>
              </w:rPr>
            </w:pPr>
            <w:r w:rsidRPr="00592B62">
              <w:rPr>
                <w:rFonts w:ascii="Times New Roman" w:hAnsi="Times New Roman" w:cs="Times New Roman"/>
                <w:bCs/>
                <w:sz w:val="20"/>
                <w:szCs w:val="20"/>
              </w:rPr>
              <w:t>Организация мониторингового центра маршрутизации пациентов с ОКС на базе РСЦ КОГБУЗ «Кировская областная кли</w:t>
            </w:r>
            <w:r w:rsidR="00C4372D">
              <w:rPr>
                <w:rFonts w:ascii="Times New Roman" w:hAnsi="Times New Roman" w:cs="Times New Roman"/>
                <w:bCs/>
                <w:sz w:val="20"/>
                <w:szCs w:val="20"/>
              </w:rPr>
              <w:t xml:space="preserve">ническая больница». Проведение </w:t>
            </w:r>
            <w:r w:rsidRPr="00592B62">
              <w:rPr>
                <w:rFonts w:ascii="Times New Roman" w:hAnsi="Times New Roman" w:cs="Times New Roman"/>
                <w:bCs/>
                <w:sz w:val="20"/>
                <w:szCs w:val="20"/>
              </w:rPr>
              <w:t xml:space="preserve">совещаний РСЦ, ПСО, а также службы скорой медицинской помощи с анализом случаев госпитализации ОКС/ИМ в </w:t>
            </w:r>
            <w:r w:rsidRPr="00592B62">
              <w:rPr>
                <w:rFonts w:ascii="Times New Roman" w:hAnsi="Times New Roman" w:cs="Times New Roman"/>
                <w:bCs/>
                <w:sz w:val="20"/>
                <w:szCs w:val="20"/>
              </w:rPr>
              <w:lastRenderedPageBreak/>
              <w:t>п</w:t>
            </w:r>
            <w:r w:rsidR="00DB13E2">
              <w:rPr>
                <w:rFonts w:ascii="Times New Roman" w:hAnsi="Times New Roman" w:cs="Times New Roman"/>
                <w:bCs/>
                <w:sz w:val="20"/>
                <w:szCs w:val="20"/>
              </w:rPr>
              <w:t xml:space="preserve">рофильные стационары региона. </w:t>
            </w:r>
          </w:p>
        </w:tc>
        <w:tc>
          <w:tcPr>
            <w:tcW w:w="1161" w:type="dxa"/>
          </w:tcPr>
          <w:p w14:paraId="25132127" w14:textId="0D0C0939"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342" w:type="dxa"/>
            <w:gridSpan w:val="5"/>
          </w:tcPr>
          <w:p w14:paraId="69EB8F9C" w14:textId="21CA9851"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0CF14797" w14:textId="74420F46" w:rsidR="00062390" w:rsidRPr="00592B62" w:rsidRDefault="00062390"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увеличено число пациентов с ОКС, переведенных из ПСО в РСЦ, увеличено число пациентов с ОКС, которым выполнено ЧКВ</w:t>
            </w:r>
            <w:r w:rsidRPr="00592B62">
              <w:rPr>
                <w:bCs/>
                <w:sz w:val="20"/>
                <w:szCs w:val="20"/>
              </w:rPr>
              <w:t>, проводится согласование сроков перевода пациентов из ПСО (или других учреждений) в РСЦ для проведения ЧКВ</w:t>
            </w:r>
          </w:p>
        </w:tc>
        <w:tc>
          <w:tcPr>
            <w:tcW w:w="1536" w:type="dxa"/>
          </w:tcPr>
          <w:p w14:paraId="1F541F42" w14:textId="2550E4F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w:t>
            </w:r>
          </w:p>
        </w:tc>
        <w:tc>
          <w:tcPr>
            <w:tcW w:w="3651" w:type="dxa"/>
          </w:tcPr>
          <w:p w14:paraId="2B6BDCC6" w14:textId="05C7D7C5"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специалист по скорой меди</w:t>
            </w:r>
            <w:r w:rsidRPr="00592B62">
              <w:rPr>
                <w:rFonts w:ascii="Times New Roman" w:hAnsi="Times New Roman" w:cs="Times New Roman"/>
                <w:sz w:val="20"/>
                <w:szCs w:val="20"/>
              </w:rPr>
              <w:t>цинской помощи мини</w:t>
            </w:r>
            <w:r w:rsidRPr="00592B62">
              <w:rPr>
                <w:rFonts w:ascii="Times New Roman" w:hAnsi="Times New Roman" w:cs="Times New Roman"/>
                <w:sz w:val="20"/>
                <w:szCs w:val="20"/>
              </w:rPr>
              <w:softHyphen/>
              <w:t xml:space="preserve">стерства здравоохранения Кировской области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w:t>
            </w:r>
          </w:p>
          <w:p w14:paraId="793FF1AD" w14:textId="216E1ABA"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руководитель РСЦ КОГБУЗ «Кировская областная кли</w:t>
            </w:r>
            <w:r w:rsidRPr="00592B62">
              <w:rPr>
                <w:rFonts w:ascii="Times New Roman" w:hAnsi="Times New Roman" w:cs="Times New Roman"/>
                <w:sz w:val="20"/>
                <w:szCs w:val="20"/>
              </w:rPr>
              <w:softHyphen/>
              <w:t>нич</w:t>
            </w:r>
            <w:r w:rsidR="00DB13E2">
              <w:rPr>
                <w:rFonts w:ascii="Times New Roman" w:hAnsi="Times New Roman" w:cs="Times New Roman"/>
                <w:sz w:val="20"/>
                <w:szCs w:val="20"/>
              </w:rPr>
              <w:t>еская больница» Завалин А.В.;</w:t>
            </w:r>
          </w:p>
        </w:tc>
      </w:tr>
      <w:tr w:rsidR="00592B62" w14:paraId="5DA6DC89" w14:textId="77777777" w:rsidTr="002808E8">
        <w:tc>
          <w:tcPr>
            <w:tcW w:w="666" w:type="dxa"/>
          </w:tcPr>
          <w:p w14:paraId="52D502B6" w14:textId="6C16C209"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8.10.</w:t>
            </w:r>
          </w:p>
        </w:tc>
        <w:tc>
          <w:tcPr>
            <w:tcW w:w="2818" w:type="dxa"/>
          </w:tcPr>
          <w:p w14:paraId="50D5D7B5" w14:textId="401EB966" w:rsidR="00062390" w:rsidRPr="00592B62" w:rsidRDefault="00062390" w:rsidP="00592B62">
            <w:pPr>
              <w:spacing w:line="240" w:lineRule="auto"/>
              <w:rPr>
                <w:rFonts w:ascii="Times New Roman" w:hAnsi="Times New Roman" w:cs="Times New Roman"/>
                <w:bCs/>
                <w:sz w:val="20"/>
                <w:szCs w:val="20"/>
              </w:rPr>
            </w:pPr>
            <w:r w:rsidRPr="00592B62">
              <w:rPr>
                <w:rFonts w:ascii="Times New Roman" w:hAnsi="Times New Roman" w:cs="Times New Roman"/>
                <w:sz w:val="20"/>
                <w:szCs w:val="20"/>
              </w:rPr>
              <w:t xml:space="preserve">Реализация мероприятий </w:t>
            </w:r>
            <w:r w:rsidRPr="00592B62">
              <w:rPr>
                <w:rFonts w:ascii="Times New Roman" w:hAnsi="Times New Roman" w:cs="Times New Roman"/>
                <w:bCs/>
                <w:sz w:val="20"/>
                <w:szCs w:val="20"/>
              </w:rPr>
              <w:t xml:space="preserve">по выявлению пациентов имеющих показания для </w:t>
            </w:r>
            <w:proofErr w:type="spellStart"/>
            <w:r w:rsidRPr="00592B62">
              <w:rPr>
                <w:rFonts w:ascii="Times New Roman" w:hAnsi="Times New Roman" w:cs="Times New Roman"/>
                <w:bCs/>
                <w:sz w:val="20"/>
                <w:szCs w:val="20"/>
              </w:rPr>
              <w:t>чрескожных</w:t>
            </w:r>
            <w:proofErr w:type="spellEnd"/>
            <w:r w:rsidRPr="00592B62">
              <w:rPr>
                <w:rFonts w:ascii="Times New Roman" w:hAnsi="Times New Roman" w:cs="Times New Roman"/>
                <w:bCs/>
                <w:sz w:val="20"/>
                <w:szCs w:val="20"/>
              </w:rPr>
              <w:t xml:space="preserve"> коронарных вмешательств.</w:t>
            </w:r>
          </w:p>
        </w:tc>
        <w:tc>
          <w:tcPr>
            <w:tcW w:w="1161" w:type="dxa"/>
          </w:tcPr>
          <w:p w14:paraId="36C1218E" w14:textId="75BB47B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2A312685" w14:textId="2CBAD9CD"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3A9F7F4E" w14:textId="17424872" w:rsidR="00062390" w:rsidRPr="00592B62" w:rsidRDefault="00062390"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 xml:space="preserve">Достижение показателя «Доля пациентов, которым выполнено </w:t>
            </w:r>
            <w:proofErr w:type="spellStart"/>
            <w:r w:rsidRPr="00592B62">
              <w:rPr>
                <w:sz w:val="20"/>
                <w:szCs w:val="20"/>
              </w:rPr>
              <w:t>чрескожное</w:t>
            </w:r>
            <w:proofErr w:type="spellEnd"/>
            <w:r w:rsidRPr="00592B62">
              <w:rPr>
                <w:sz w:val="20"/>
                <w:szCs w:val="20"/>
              </w:rPr>
              <w:t xml:space="preserve"> коронарное вмешательство с лечебной целью, от расчетного помесячного планового значения для региона, %» (цель на 2025 год – 3 106 ед.),</w:t>
            </w:r>
          </w:p>
        </w:tc>
        <w:tc>
          <w:tcPr>
            <w:tcW w:w="1536" w:type="dxa"/>
          </w:tcPr>
          <w:p w14:paraId="13E395A7" w14:textId="452E973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w:t>
            </w:r>
            <w:r w:rsidR="00C4372D">
              <w:rPr>
                <w:rFonts w:ascii="Times New Roman" w:hAnsi="Times New Roman" w:cs="Times New Roman"/>
                <w:sz w:val="20"/>
                <w:szCs w:val="20"/>
              </w:rPr>
              <w:t xml:space="preserve"> </w:t>
            </w:r>
            <w:r w:rsidRPr="00592B62">
              <w:rPr>
                <w:rFonts w:ascii="Times New Roman" w:hAnsi="Times New Roman" w:cs="Times New Roman"/>
                <w:sz w:val="20"/>
                <w:szCs w:val="20"/>
              </w:rPr>
              <w:t>106</w:t>
            </w:r>
          </w:p>
        </w:tc>
        <w:tc>
          <w:tcPr>
            <w:tcW w:w="3651" w:type="dxa"/>
          </w:tcPr>
          <w:p w14:paraId="4A9B4FBC" w14:textId="20001872" w:rsidR="00062390"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62390" w:rsidRPr="00592B62">
              <w:rPr>
                <w:rFonts w:ascii="Times New Roman" w:hAnsi="Times New Roman" w:cs="Times New Roman"/>
                <w:sz w:val="20"/>
                <w:szCs w:val="20"/>
              </w:rPr>
              <w:t>ласти Казаков П.Л.;</w:t>
            </w:r>
          </w:p>
          <w:p w14:paraId="434EAC9F" w14:textId="1598E6BB"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w:t>
            </w:r>
            <w:r w:rsidR="00DB13E2">
              <w:rPr>
                <w:rFonts w:ascii="Times New Roman" w:hAnsi="Times New Roman" w:cs="Times New Roman"/>
                <w:sz w:val="20"/>
                <w:szCs w:val="20"/>
              </w:rPr>
              <w:t>тный спе</w:t>
            </w:r>
            <w:r w:rsidR="00DB13E2">
              <w:rPr>
                <w:rFonts w:ascii="Times New Roman" w:hAnsi="Times New Roman" w:cs="Times New Roman"/>
                <w:sz w:val="20"/>
                <w:szCs w:val="20"/>
              </w:rPr>
              <w:softHyphen/>
              <w:t>циалист кардиолог мини</w:t>
            </w:r>
            <w:r w:rsidRPr="00592B62">
              <w:rPr>
                <w:rFonts w:ascii="Times New Roman" w:hAnsi="Times New Roman" w:cs="Times New Roman"/>
                <w:sz w:val="20"/>
                <w:szCs w:val="20"/>
              </w:rPr>
              <w:t xml:space="preserve">стерства здравоохранения Кировской области Исаков А.В.; </w:t>
            </w:r>
          </w:p>
          <w:p w14:paraId="3C413AF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руководитель РСЦ КОГБУЗ «Кировская областная кли</w:t>
            </w:r>
            <w:r w:rsidRPr="00592B62">
              <w:rPr>
                <w:rFonts w:ascii="Times New Roman" w:hAnsi="Times New Roman" w:cs="Times New Roman"/>
                <w:sz w:val="20"/>
                <w:szCs w:val="20"/>
              </w:rPr>
              <w:softHyphen/>
              <w:t>ническая больница» Завалин А.В.;</w:t>
            </w:r>
          </w:p>
          <w:p w14:paraId="1CF0D1A1" w14:textId="77777777" w:rsidR="00062390" w:rsidRPr="00592B62" w:rsidRDefault="00062390" w:rsidP="00592B62">
            <w:pPr>
              <w:spacing w:line="240" w:lineRule="auto"/>
              <w:rPr>
                <w:rFonts w:ascii="Times New Roman" w:hAnsi="Times New Roman" w:cs="Times New Roman"/>
                <w:sz w:val="20"/>
                <w:szCs w:val="20"/>
              </w:rPr>
            </w:pPr>
          </w:p>
        </w:tc>
      </w:tr>
      <w:tr w:rsidR="00592B62" w14:paraId="36F9868B" w14:textId="77777777" w:rsidTr="002808E8">
        <w:tc>
          <w:tcPr>
            <w:tcW w:w="666" w:type="dxa"/>
          </w:tcPr>
          <w:p w14:paraId="5CFA9FA0" w14:textId="1FA6CB0F"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8.11.</w:t>
            </w:r>
          </w:p>
        </w:tc>
        <w:tc>
          <w:tcPr>
            <w:tcW w:w="2818" w:type="dxa"/>
          </w:tcPr>
          <w:p w14:paraId="15CAB7EF" w14:textId="796A0375"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Актуализация схем</w:t>
            </w:r>
            <w:r w:rsidR="00DB13E2">
              <w:rPr>
                <w:rFonts w:ascii="Times New Roman" w:hAnsi="Times New Roman" w:cs="Times New Roman"/>
                <w:sz w:val="20"/>
                <w:szCs w:val="20"/>
              </w:rPr>
              <w:t xml:space="preserve"> маршрутизации пациентов с БСК,</w:t>
            </w:r>
            <w:r w:rsidRPr="00592B62">
              <w:rPr>
                <w:rFonts w:ascii="Times New Roman" w:hAnsi="Times New Roman" w:cs="Times New Roman"/>
                <w:sz w:val="20"/>
                <w:szCs w:val="20"/>
              </w:rPr>
              <w:t xml:space="preserve"> нуждающихся в операциях </w:t>
            </w:r>
            <w:proofErr w:type="spellStart"/>
            <w:r w:rsidRPr="00592B62">
              <w:rPr>
                <w:rFonts w:ascii="Times New Roman" w:hAnsi="Times New Roman" w:cs="Times New Roman"/>
                <w:sz w:val="20"/>
                <w:szCs w:val="20"/>
              </w:rPr>
              <w:t>катетерной</w:t>
            </w:r>
            <w:proofErr w:type="spellEnd"/>
            <w:r w:rsidRPr="00592B62">
              <w:rPr>
                <w:rFonts w:ascii="Times New Roman" w:hAnsi="Times New Roman" w:cs="Times New Roman"/>
                <w:sz w:val="20"/>
                <w:szCs w:val="20"/>
              </w:rPr>
              <w:t xml:space="preserve"> деструкции с </w:t>
            </w:r>
            <w:r w:rsidR="00DB13E2">
              <w:rPr>
                <w:rFonts w:ascii="Times New Roman" w:hAnsi="Times New Roman" w:cs="Times New Roman"/>
                <w:sz w:val="20"/>
                <w:szCs w:val="20"/>
              </w:rPr>
              <w:t xml:space="preserve">применением </w:t>
            </w:r>
            <w:proofErr w:type="spellStart"/>
            <w:r w:rsidR="00DB13E2">
              <w:rPr>
                <w:rFonts w:ascii="Times New Roman" w:hAnsi="Times New Roman" w:cs="Times New Roman"/>
                <w:sz w:val="20"/>
                <w:szCs w:val="20"/>
              </w:rPr>
              <w:t>аблации</w:t>
            </w:r>
            <w:proofErr w:type="spellEnd"/>
            <w:r w:rsidR="00DB13E2">
              <w:rPr>
                <w:rFonts w:ascii="Times New Roman" w:hAnsi="Times New Roman" w:cs="Times New Roman"/>
                <w:sz w:val="20"/>
                <w:szCs w:val="20"/>
              </w:rPr>
              <w:t xml:space="preserve">, в т.ч. в </w:t>
            </w:r>
            <w:r w:rsidRPr="00592B62">
              <w:rPr>
                <w:rFonts w:ascii="Times New Roman" w:hAnsi="Times New Roman" w:cs="Times New Roman"/>
                <w:sz w:val="20"/>
                <w:szCs w:val="20"/>
              </w:rPr>
              <w:t xml:space="preserve">федеральные специализированные центры. </w:t>
            </w:r>
          </w:p>
        </w:tc>
        <w:tc>
          <w:tcPr>
            <w:tcW w:w="1161" w:type="dxa"/>
          </w:tcPr>
          <w:p w14:paraId="1CFF1A80" w14:textId="1F1BAC3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01A86FB4" w14:textId="03A9C6D2"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35D1FFA4" w14:textId="5A3F5C68" w:rsidR="00062390" w:rsidRPr="00592B62" w:rsidRDefault="00062390"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 xml:space="preserve">достижение целевого показателя «Доля взрослых пациентов, которым выполнены оперативные вмешательства на проводящих путях сердца с применением абляции (деструкции проводящих путей и </w:t>
            </w:r>
            <w:proofErr w:type="spellStart"/>
            <w:r w:rsidRPr="00592B62">
              <w:rPr>
                <w:sz w:val="20"/>
                <w:szCs w:val="20"/>
              </w:rPr>
              <w:t>аритмогенных</w:t>
            </w:r>
            <w:proofErr w:type="spellEnd"/>
            <w:r w:rsidRPr="00592B62">
              <w:rPr>
                <w:sz w:val="20"/>
                <w:szCs w:val="20"/>
              </w:rPr>
              <w:t xml:space="preserve"> </w:t>
            </w:r>
            <w:r w:rsidR="00DB13E2">
              <w:rPr>
                <w:sz w:val="20"/>
                <w:szCs w:val="20"/>
              </w:rPr>
              <w:t>зон сердца),</w:t>
            </w:r>
            <w:r w:rsidR="00DB13E2">
              <w:rPr>
                <w:sz w:val="20"/>
                <w:szCs w:val="20"/>
              </w:rPr>
              <w:br/>
            </w:r>
            <w:r w:rsidRPr="00592B62">
              <w:rPr>
                <w:sz w:val="20"/>
                <w:szCs w:val="20"/>
              </w:rPr>
              <w:t>от расчетного планового значения, %»,</w:t>
            </w:r>
          </w:p>
        </w:tc>
        <w:tc>
          <w:tcPr>
            <w:tcW w:w="1536" w:type="dxa"/>
          </w:tcPr>
          <w:p w14:paraId="544919B5" w14:textId="7906F1E6"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tcPr>
          <w:p w14:paraId="1A7B03EF" w14:textId="3193D1EC" w:rsidR="00062390"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62390" w:rsidRPr="00592B62">
              <w:rPr>
                <w:rFonts w:ascii="Times New Roman" w:hAnsi="Times New Roman" w:cs="Times New Roman"/>
                <w:sz w:val="20"/>
                <w:szCs w:val="20"/>
              </w:rPr>
              <w:t>ласти Казаков П.Л.;</w:t>
            </w:r>
          </w:p>
          <w:p w14:paraId="136C25F9" w14:textId="65BC82B3" w:rsidR="00062390"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w:t>
            </w:r>
            <w:r w:rsidR="00062390" w:rsidRPr="00592B62">
              <w:rPr>
                <w:rFonts w:ascii="Times New Roman" w:hAnsi="Times New Roman" w:cs="Times New Roman"/>
                <w:sz w:val="20"/>
                <w:szCs w:val="20"/>
              </w:rPr>
              <w:t xml:space="preserve">циалист </w:t>
            </w:r>
            <w:r>
              <w:rPr>
                <w:rFonts w:ascii="Times New Roman" w:hAnsi="Times New Roman" w:cs="Times New Roman"/>
                <w:sz w:val="20"/>
                <w:szCs w:val="20"/>
              </w:rPr>
              <w:t>сердечно-сосудистый хирург мини</w:t>
            </w:r>
            <w:r w:rsidR="00062390" w:rsidRPr="00592B62">
              <w:rPr>
                <w:rFonts w:ascii="Times New Roman" w:hAnsi="Times New Roman" w:cs="Times New Roman"/>
                <w:sz w:val="20"/>
                <w:szCs w:val="20"/>
              </w:rPr>
              <w:t>стерства здравоохранения Ки</w:t>
            </w:r>
            <w:r>
              <w:rPr>
                <w:rFonts w:ascii="Times New Roman" w:hAnsi="Times New Roman" w:cs="Times New Roman"/>
                <w:sz w:val="20"/>
                <w:szCs w:val="20"/>
              </w:rPr>
              <w:t xml:space="preserve">ровской области Дербенев О.А. </w:t>
            </w:r>
          </w:p>
        </w:tc>
      </w:tr>
      <w:tr w:rsidR="00592B62" w14:paraId="07CB437E" w14:textId="77777777" w:rsidTr="002808E8">
        <w:tc>
          <w:tcPr>
            <w:tcW w:w="666" w:type="dxa"/>
          </w:tcPr>
          <w:p w14:paraId="3537F9BB" w14:textId="1F40EAD4"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8.12.</w:t>
            </w:r>
          </w:p>
        </w:tc>
        <w:tc>
          <w:tcPr>
            <w:tcW w:w="2818" w:type="dxa"/>
          </w:tcPr>
          <w:p w14:paraId="3F744556" w14:textId="187D9C5D"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Актуализация схем маршрутизации пациентов с БСК  для проведения плановой КАГ и отбора пациентов на АКШ в том числе в федеральные специализированные центры.</w:t>
            </w:r>
            <w:r w:rsidRPr="00592B62">
              <w:rPr>
                <w:rFonts w:ascii="Times New Roman" w:hAnsi="Times New Roman" w:cs="Times New Roman"/>
                <w:sz w:val="20"/>
                <w:szCs w:val="20"/>
              </w:rPr>
              <w:br/>
              <w:t xml:space="preserve">Повышение компетенций врачей-кардиологов,  врачей терапевтов участковых по вопросам диагностики и инвазивного лечения ИБС   </w:t>
            </w:r>
          </w:p>
        </w:tc>
        <w:tc>
          <w:tcPr>
            <w:tcW w:w="1161" w:type="dxa"/>
          </w:tcPr>
          <w:p w14:paraId="6A94DC3E" w14:textId="25E44AF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342" w:type="dxa"/>
            <w:gridSpan w:val="5"/>
          </w:tcPr>
          <w:p w14:paraId="6BD214DB" w14:textId="421DB662"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31.12.2030</w:t>
            </w:r>
          </w:p>
        </w:tc>
        <w:tc>
          <w:tcPr>
            <w:tcW w:w="3104" w:type="dxa"/>
          </w:tcPr>
          <w:p w14:paraId="757709B2" w14:textId="08EAABB7" w:rsidR="00062390" w:rsidRPr="00592B62" w:rsidRDefault="00062390" w:rsidP="00592B62">
            <w:pPr>
              <w:pStyle w:val="15"/>
              <w:widowControl w:val="0"/>
              <w:shd w:val="clear" w:color="auto" w:fill="auto"/>
              <w:tabs>
                <w:tab w:val="left" w:pos="1028"/>
              </w:tabs>
              <w:spacing w:before="0" w:after="0" w:line="240" w:lineRule="auto"/>
              <w:jc w:val="both"/>
              <w:rPr>
                <w:sz w:val="20"/>
                <w:szCs w:val="20"/>
              </w:rPr>
            </w:pPr>
            <w:r w:rsidRPr="00592B62">
              <w:rPr>
                <w:sz w:val="20"/>
                <w:szCs w:val="20"/>
              </w:rPr>
              <w:t>достижение целевого показателя «Доля пациентов, которым выполнено коронарное шунтирование, от расчетного планового значения, %»</w:t>
            </w:r>
          </w:p>
        </w:tc>
        <w:tc>
          <w:tcPr>
            <w:tcW w:w="1536" w:type="dxa"/>
          </w:tcPr>
          <w:p w14:paraId="72BBE07B" w14:textId="2DCA445A"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tcPr>
          <w:p w14:paraId="43AD055D" w14:textId="5F45345C" w:rsidR="00062390"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62390" w:rsidRPr="00592B62">
              <w:rPr>
                <w:rFonts w:ascii="Times New Roman" w:hAnsi="Times New Roman" w:cs="Times New Roman"/>
                <w:sz w:val="20"/>
                <w:szCs w:val="20"/>
              </w:rPr>
              <w:t>ласти Казаков П.Л.;</w:t>
            </w:r>
          </w:p>
          <w:p w14:paraId="5FB3A45D" w14:textId="01A497F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 кардиолог министерства здравоохранения Кировской области Исаков А.В.; </w:t>
            </w:r>
          </w:p>
          <w:p w14:paraId="24F645F9" w14:textId="77777777" w:rsidR="00062390"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w:t>
            </w:r>
            <w:r w:rsidR="00062390" w:rsidRPr="00592B62">
              <w:rPr>
                <w:rFonts w:ascii="Times New Roman" w:hAnsi="Times New Roman" w:cs="Times New Roman"/>
                <w:sz w:val="20"/>
                <w:szCs w:val="20"/>
              </w:rPr>
              <w:t>циалист сердечно-сосудистый хирург мини</w:t>
            </w:r>
            <w:r w:rsidR="00062390" w:rsidRPr="00592B62">
              <w:rPr>
                <w:rFonts w:ascii="Times New Roman" w:hAnsi="Times New Roman" w:cs="Times New Roman"/>
                <w:sz w:val="20"/>
                <w:szCs w:val="20"/>
              </w:rPr>
              <w:softHyphen/>
              <w:t>стерства здравоохранения Ки</w:t>
            </w:r>
            <w:r>
              <w:rPr>
                <w:rFonts w:ascii="Times New Roman" w:hAnsi="Times New Roman" w:cs="Times New Roman"/>
                <w:sz w:val="20"/>
                <w:szCs w:val="20"/>
              </w:rPr>
              <w:t xml:space="preserve">ровской области Дербенев О.А.  </w:t>
            </w:r>
          </w:p>
          <w:p w14:paraId="079CA13C" w14:textId="77777777" w:rsidR="00DB13E2" w:rsidRDefault="00DB13E2" w:rsidP="00592B62">
            <w:pPr>
              <w:spacing w:line="240" w:lineRule="auto"/>
              <w:rPr>
                <w:rFonts w:ascii="Times New Roman" w:hAnsi="Times New Roman" w:cs="Times New Roman"/>
                <w:sz w:val="20"/>
                <w:szCs w:val="20"/>
              </w:rPr>
            </w:pPr>
          </w:p>
          <w:p w14:paraId="3DB80892" w14:textId="77777777" w:rsidR="00DB13E2" w:rsidRDefault="00DB13E2" w:rsidP="00592B62">
            <w:pPr>
              <w:spacing w:line="240" w:lineRule="auto"/>
              <w:rPr>
                <w:rFonts w:ascii="Times New Roman" w:hAnsi="Times New Roman" w:cs="Times New Roman"/>
                <w:sz w:val="20"/>
                <w:szCs w:val="20"/>
              </w:rPr>
            </w:pPr>
          </w:p>
          <w:p w14:paraId="5E908295" w14:textId="77777777" w:rsidR="00DB13E2" w:rsidRDefault="00DB13E2" w:rsidP="00592B62">
            <w:pPr>
              <w:spacing w:line="240" w:lineRule="auto"/>
              <w:rPr>
                <w:rFonts w:ascii="Times New Roman" w:hAnsi="Times New Roman" w:cs="Times New Roman"/>
                <w:sz w:val="20"/>
                <w:szCs w:val="20"/>
              </w:rPr>
            </w:pPr>
          </w:p>
          <w:p w14:paraId="2C9FC166" w14:textId="4BC4F8FB" w:rsidR="00DB13E2" w:rsidRPr="00592B62" w:rsidRDefault="00DB13E2" w:rsidP="00592B62">
            <w:pPr>
              <w:spacing w:line="240" w:lineRule="auto"/>
              <w:rPr>
                <w:rFonts w:ascii="Times New Roman" w:hAnsi="Times New Roman" w:cs="Times New Roman"/>
                <w:sz w:val="20"/>
                <w:szCs w:val="20"/>
              </w:rPr>
            </w:pPr>
          </w:p>
        </w:tc>
      </w:tr>
      <w:tr w:rsidR="00062390" w14:paraId="4F186CBC" w14:textId="77777777" w:rsidTr="008A509B">
        <w:tc>
          <w:tcPr>
            <w:tcW w:w="666" w:type="dxa"/>
          </w:tcPr>
          <w:p w14:paraId="6A6D5146" w14:textId="037FDDF2"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9.</w:t>
            </w:r>
          </w:p>
        </w:tc>
        <w:tc>
          <w:tcPr>
            <w:tcW w:w="13612" w:type="dxa"/>
            <w:gridSpan w:val="10"/>
          </w:tcPr>
          <w:p w14:paraId="6246BEF3" w14:textId="28A72BCF" w:rsidR="00062390" w:rsidRPr="00592B62" w:rsidRDefault="00062390" w:rsidP="00DB13E2">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Медицинская реабилитация</w:t>
            </w:r>
          </w:p>
        </w:tc>
      </w:tr>
      <w:tr w:rsidR="00062390" w14:paraId="760CC220" w14:textId="77777777" w:rsidTr="002808E8">
        <w:tc>
          <w:tcPr>
            <w:tcW w:w="666" w:type="dxa"/>
          </w:tcPr>
          <w:p w14:paraId="0CC36300" w14:textId="7B1EAA20"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9.1.</w:t>
            </w:r>
          </w:p>
        </w:tc>
        <w:tc>
          <w:tcPr>
            <w:tcW w:w="2818" w:type="dxa"/>
          </w:tcPr>
          <w:p w14:paraId="6A760FED" w14:textId="627178FF"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Открытие отделений ранней медицинской реабилитации в медицинских организациях, в структуре которых функционируют РСЦ, ПСО и специализированные отделения по профилю. </w:t>
            </w:r>
          </w:p>
        </w:tc>
        <w:tc>
          <w:tcPr>
            <w:tcW w:w="1303" w:type="dxa"/>
            <w:gridSpan w:val="4"/>
          </w:tcPr>
          <w:p w14:paraId="4E4DF115" w14:textId="363BB3B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01.01.2026</w:t>
            </w:r>
          </w:p>
        </w:tc>
        <w:tc>
          <w:tcPr>
            <w:tcW w:w="1166" w:type="dxa"/>
          </w:tcPr>
          <w:p w14:paraId="1F268162" w14:textId="2B6A4E98"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855F244" w14:textId="77777777" w:rsidR="00062390" w:rsidRPr="00592B62" w:rsidRDefault="00062390" w:rsidP="00592B62">
            <w:pPr>
              <w:pStyle w:val="15"/>
              <w:tabs>
                <w:tab w:val="left" w:pos="1107"/>
              </w:tabs>
              <w:spacing w:before="0" w:line="240" w:lineRule="auto"/>
              <w:jc w:val="both"/>
              <w:rPr>
                <w:sz w:val="20"/>
                <w:szCs w:val="20"/>
              </w:rPr>
            </w:pPr>
            <w:r w:rsidRPr="00592B62">
              <w:rPr>
                <w:sz w:val="20"/>
                <w:szCs w:val="20"/>
              </w:rPr>
              <w:t>открытие отделения ранней медицинской реабилитации в МО, в структуре которых функционируют РСЦ, ПСО и специализированные отделения по профилю, издан нормативный акт министерства здравоохранения Кировской области, открытие отделений ранней медицинской реабилитации в КОГБУЗ «Кировская областная детская клиническая больница» 2026 год открыто стационарное отделение медицинской реабилитации пациентов с нарушением функции ЦНС в КОГБУЗ «</w:t>
            </w:r>
            <w:proofErr w:type="spellStart"/>
            <w:r w:rsidRPr="00592B62">
              <w:rPr>
                <w:sz w:val="20"/>
                <w:szCs w:val="20"/>
              </w:rPr>
              <w:t>Вятскополянская</w:t>
            </w:r>
            <w:proofErr w:type="spellEnd"/>
            <w:r w:rsidRPr="00592B62">
              <w:rPr>
                <w:sz w:val="20"/>
                <w:szCs w:val="20"/>
              </w:rPr>
              <w:t xml:space="preserve"> центральная районная больница» в 2026 году. </w:t>
            </w:r>
          </w:p>
          <w:p w14:paraId="233E3C68" w14:textId="77777777" w:rsidR="00062390" w:rsidRPr="00592B62" w:rsidRDefault="00062390" w:rsidP="00592B62">
            <w:pPr>
              <w:spacing w:line="240" w:lineRule="auto"/>
              <w:jc w:val="both"/>
              <w:rPr>
                <w:rFonts w:ascii="Times New Roman" w:hAnsi="Times New Roman" w:cs="Times New Roman"/>
                <w:sz w:val="20"/>
                <w:szCs w:val="20"/>
              </w:rPr>
            </w:pPr>
          </w:p>
        </w:tc>
        <w:tc>
          <w:tcPr>
            <w:tcW w:w="1536" w:type="dxa"/>
          </w:tcPr>
          <w:p w14:paraId="25A03747" w14:textId="551A6990"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 отделения</w:t>
            </w:r>
          </w:p>
        </w:tc>
        <w:tc>
          <w:tcPr>
            <w:tcW w:w="3651" w:type="dxa"/>
          </w:tcPr>
          <w:p w14:paraId="065021A7" w14:textId="0EB83311"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w:t>
            </w:r>
            <w:r w:rsidR="00DB13E2">
              <w:rPr>
                <w:rFonts w:ascii="Times New Roman" w:hAnsi="Times New Roman" w:cs="Times New Roman"/>
                <w:sz w:val="20"/>
                <w:szCs w:val="20"/>
              </w:rPr>
              <w:t>ый специалист реабилитолог мини</w:t>
            </w:r>
            <w:r w:rsidRPr="00592B62">
              <w:rPr>
                <w:rFonts w:ascii="Times New Roman" w:hAnsi="Times New Roman" w:cs="Times New Roman"/>
                <w:sz w:val="20"/>
                <w:szCs w:val="20"/>
              </w:rPr>
              <w:t xml:space="preserve">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4B27B9EA" w14:textId="75E610D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руководители областных государственных медицинских орг</w:t>
            </w:r>
            <w:r w:rsidR="00DB13E2" w:rsidRPr="00592B62">
              <w:rPr>
                <w:rFonts w:ascii="Times New Roman" w:hAnsi="Times New Roman" w:cs="Times New Roman"/>
                <w:sz w:val="20"/>
                <w:szCs w:val="20"/>
              </w:rPr>
              <w:t>а</w:t>
            </w:r>
            <w:r w:rsidRPr="00592B62">
              <w:rPr>
                <w:rFonts w:ascii="Times New Roman" w:hAnsi="Times New Roman" w:cs="Times New Roman"/>
                <w:sz w:val="20"/>
                <w:szCs w:val="20"/>
              </w:rPr>
              <w:t>низаций</w:t>
            </w:r>
          </w:p>
          <w:p w14:paraId="3EB9B976" w14:textId="64DC1748" w:rsidR="00062390" w:rsidRPr="00592B62" w:rsidRDefault="00062390" w:rsidP="00592B62">
            <w:pPr>
              <w:spacing w:line="240" w:lineRule="auto"/>
              <w:rPr>
                <w:rFonts w:ascii="Times New Roman" w:hAnsi="Times New Roman" w:cs="Times New Roman"/>
                <w:sz w:val="20"/>
                <w:szCs w:val="20"/>
              </w:rPr>
            </w:pPr>
          </w:p>
        </w:tc>
      </w:tr>
      <w:tr w:rsidR="00062390" w14:paraId="15A3A9B4" w14:textId="77777777" w:rsidTr="002808E8">
        <w:tc>
          <w:tcPr>
            <w:tcW w:w="666" w:type="dxa"/>
          </w:tcPr>
          <w:p w14:paraId="67F2B07A" w14:textId="0D07F33B"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9.2.</w:t>
            </w:r>
          </w:p>
        </w:tc>
        <w:tc>
          <w:tcPr>
            <w:tcW w:w="2818" w:type="dxa"/>
          </w:tcPr>
          <w:p w14:paraId="64691B73" w14:textId="050AD58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Обеспечение своевременного направления на третий этап медицинской реабилитации пациентов, закончивших лечение в отделении для пациентов с ОНМК и в отделении для пациентов с ОКС</w:t>
            </w:r>
          </w:p>
        </w:tc>
        <w:tc>
          <w:tcPr>
            <w:tcW w:w="1303" w:type="dxa"/>
            <w:gridSpan w:val="4"/>
          </w:tcPr>
          <w:p w14:paraId="2F4EF088" w14:textId="0BADA31D"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026E5E83" w14:textId="1F573C9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0BB66E2" w14:textId="305A0991"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sz w:val="20"/>
                <w:szCs w:val="20"/>
              </w:rPr>
              <w:t xml:space="preserve">обеспечено направление на третий этап медицинской реабилитации не менее 55 % пациентов, от общего числа закончивших лечение в отделении для пациентов с ОНМК, и не менее 45 % пациентов, от общего числа закончивших лечение в отделении для пациентов с ОКС, </w:t>
            </w:r>
            <w:r w:rsidRPr="00592B62">
              <w:rPr>
                <w:sz w:val="20"/>
                <w:szCs w:val="20"/>
                <w:lang w:bidi="ru-RU"/>
              </w:rPr>
              <w:t xml:space="preserve">по результатам ежеквартальной выборки 100 медицинских карт из отделения для пациентов с ОНМК и 100 медицинских карт из </w:t>
            </w:r>
            <w:r w:rsidRPr="00592B62">
              <w:rPr>
                <w:sz w:val="20"/>
                <w:szCs w:val="20"/>
                <w:lang w:bidi="ru-RU"/>
              </w:rPr>
              <w:lastRenderedPageBreak/>
              <w:t xml:space="preserve">отделения для пациентов с ОКС </w:t>
            </w:r>
            <w:r w:rsidR="002F7D6D">
              <w:rPr>
                <w:sz w:val="20"/>
                <w:szCs w:val="20"/>
                <w:lang w:bidi="ru-RU"/>
              </w:rPr>
              <w:t>–</w:t>
            </w:r>
            <w:r w:rsidRPr="00592B62">
              <w:rPr>
                <w:sz w:val="20"/>
                <w:szCs w:val="20"/>
                <w:lang w:bidi="ru-RU"/>
              </w:rPr>
              <w:t xml:space="preserve"> не менее 80 % без замечаний).</w:t>
            </w:r>
          </w:p>
          <w:p w14:paraId="5F2C778B" w14:textId="77777777" w:rsidR="00062390" w:rsidRPr="00592B62" w:rsidRDefault="00062390" w:rsidP="00592B62">
            <w:pPr>
              <w:pStyle w:val="15"/>
              <w:tabs>
                <w:tab w:val="left" w:pos="1107"/>
              </w:tabs>
              <w:spacing w:before="0" w:line="240" w:lineRule="auto"/>
              <w:jc w:val="both"/>
              <w:rPr>
                <w:sz w:val="20"/>
                <w:szCs w:val="20"/>
              </w:rPr>
            </w:pPr>
          </w:p>
        </w:tc>
        <w:tc>
          <w:tcPr>
            <w:tcW w:w="1536" w:type="dxa"/>
          </w:tcPr>
          <w:p w14:paraId="6311F14B" w14:textId="78A14CCA" w:rsidR="00062390" w:rsidRPr="00592B62" w:rsidRDefault="00C4372D" w:rsidP="00C73B06">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55% ОНМК,</w:t>
            </w:r>
          </w:p>
          <w:p w14:paraId="47F2F2EE" w14:textId="4262BF49"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45% ОКС</w:t>
            </w:r>
          </w:p>
        </w:tc>
        <w:tc>
          <w:tcPr>
            <w:tcW w:w="3651" w:type="dxa"/>
          </w:tcPr>
          <w:p w14:paraId="615122B8"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00ADC676" w14:textId="3DB56451" w:rsidR="00062390" w:rsidRPr="00592B62" w:rsidRDefault="00DB13E2"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специалист-реабилитолог мини</w:t>
            </w:r>
            <w:r w:rsidR="00062390" w:rsidRPr="00592B62">
              <w:rPr>
                <w:rFonts w:ascii="Times New Roman" w:hAnsi="Times New Roman" w:cs="Times New Roman"/>
                <w:sz w:val="20"/>
                <w:szCs w:val="20"/>
              </w:rPr>
              <w:t xml:space="preserve">стерства здравоохранения Кировской области </w:t>
            </w:r>
            <w:proofErr w:type="spellStart"/>
            <w:r w:rsidR="00062390" w:rsidRPr="00592B62">
              <w:rPr>
                <w:rFonts w:ascii="Times New Roman" w:hAnsi="Times New Roman" w:cs="Times New Roman"/>
                <w:sz w:val="20"/>
                <w:szCs w:val="20"/>
              </w:rPr>
              <w:t>Копанева</w:t>
            </w:r>
            <w:proofErr w:type="spellEnd"/>
            <w:r w:rsidR="00062390" w:rsidRPr="00592B62">
              <w:rPr>
                <w:rFonts w:ascii="Times New Roman" w:hAnsi="Times New Roman" w:cs="Times New Roman"/>
                <w:sz w:val="20"/>
                <w:szCs w:val="20"/>
              </w:rPr>
              <w:t xml:space="preserve"> А.М.; </w:t>
            </w:r>
          </w:p>
          <w:p w14:paraId="25A359A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4E5E605D" w14:textId="77777777" w:rsidR="00062390" w:rsidRPr="00592B62" w:rsidRDefault="00062390" w:rsidP="00592B62">
            <w:pPr>
              <w:spacing w:line="240" w:lineRule="auto"/>
              <w:rPr>
                <w:rFonts w:ascii="Times New Roman" w:hAnsi="Times New Roman" w:cs="Times New Roman"/>
                <w:sz w:val="20"/>
                <w:szCs w:val="20"/>
              </w:rPr>
            </w:pPr>
          </w:p>
        </w:tc>
      </w:tr>
      <w:tr w:rsidR="00062390" w14:paraId="31A773B9" w14:textId="77777777" w:rsidTr="002808E8">
        <w:tc>
          <w:tcPr>
            <w:tcW w:w="666" w:type="dxa"/>
          </w:tcPr>
          <w:p w14:paraId="7EEB9EF1" w14:textId="374E6BC2"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9.3.</w:t>
            </w:r>
          </w:p>
        </w:tc>
        <w:tc>
          <w:tcPr>
            <w:tcW w:w="2818" w:type="dxa"/>
          </w:tcPr>
          <w:p w14:paraId="303D7FC8" w14:textId="5688CF70"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Повышение компетенции специалистов РСЦ и ПСО, осуществляющих мероприятия медицинской реабилитации, задействованных в реализации программы медицинской реабилитации пациентов с ОКС и ОНМК </w:t>
            </w:r>
          </w:p>
        </w:tc>
        <w:tc>
          <w:tcPr>
            <w:tcW w:w="1303" w:type="dxa"/>
            <w:gridSpan w:val="4"/>
          </w:tcPr>
          <w:p w14:paraId="425BFBCA" w14:textId="598ACCF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5DD74FF2" w14:textId="3CE6BC7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822CF68" w14:textId="7AD8B755"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sz w:val="20"/>
                <w:szCs w:val="20"/>
              </w:rPr>
              <w:t xml:space="preserve">составлен отчет о количестве врачей и средних медицинских работников, прошедших обучение по программам реабилитации </w:t>
            </w:r>
            <w:r w:rsidRPr="00592B62">
              <w:rPr>
                <w:sz w:val="20"/>
                <w:szCs w:val="20"/>
                <w:lang w:bidi="ru-RU"/>
              </w:rPr>
              <w:t>доля врачей, прошедших первичную профессиональную переподготовку по специальности «Физическая и реабилитационная медицина», от числа врачей, запланированных к обучению в отчетном году – не менее 90%</w:t>
            </w:r>
          </w:p>
        </w:tc>
        <w:tc>
          <w:tcPr>
            <w:tcW w:w="1536" w:type="dxa"/>
          </w:tcPr>
          <w:p w14:paraId="5A7B901D" w14:textId="66FE281F"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90%</w:t>
            </w:r>
          </w:p>
        </w:tc>
        <w:tc>
          <w:tcPr>
            <w:tcW w:w="3651" w:type="dxa"/>
          </w:tcPr>
          <w:p w14:paraId="3F560AF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2F0BB64" w14:textId="1E7781A4"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w:t>
            </w:r>
            <w:r w:rsidR="00DB13E2">
              <w:rPr>
                <w:rFonts w:ascii="Times New Roman" w:hAnsi="Times New Roman" w:cs="Times New Roman"/>
                <w:sz w:val="20"/>
                <w:szCs w:val="20"/>
              </w:rPr>
              <w:t>й спе</w:t>
            </w:r>
            <w:r w:rsidR="00DB13E2">
              <w:rPr>
                <w:rFonts w:ascii="Times New Roman" w:hAnsi="Times New Roman" w:cs="Times New Roman"/>
                <w:sz w:val="20"/>
                <w:szCs w:val="20"/>
              </w:rPr>
              <w:softHyphen/>
              <w:t>циалист-реабилитолог мини</w:t>
            </w:r>
            <w:r w:rsidRPr="00592B62">
              <w:rPr>
                <w:rFonts w:ascii="Times New Roman" w:hAnsi="Times New Roman" w:cs="Times New Roman"/>
                <w:sz w:val="20"/>
                <w:szCs w:val="20"/>
              </w:rPr>
              <w:t xml:space="preserve">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4851D49A"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51547F60" w14:textId="77777777" w:rsidR="00062390" w:rsidRPr="00592B62" w:rsidRDefault="00062390" w:rsidP="00592B62">
            <w:pPr>
              <w:spacing w:line="240" w:lineRule="auto"/>
              <w:rPr>
                <w:rFonts w:ascii="Times New Roman" w:hAnsi="Times New Roman" w:cs="Times New Roman"/>
                <w:sz w:val="20"/>
                <w:szCs w:val="20"/>
              </w:rPr>
            </w:pPr>
          </w:p>
        </w:tc>
      </w:tr>
      <w:tr w:rsidR="00062390" w14:paraId="02C99B49" w14:textId="77777777" w:rsidTr="002808E8">
        <w:tc>
          <w:tcPr>
            <w:tcW w:w="666" w:type="dxa"/>
          </w:tcPr>
          <w:p w14:paraId="2F122F2C" w14:textId="13130A62"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 xml:space="preserve">9.4 </w:t>
            </w:r>
          </w:p>
        </w:tc>
        <w:tc>
          <w:tcPr>
            <w:tcW w:w="2818" w:type="dxa"/>
          </w:tcPr>
          <w:p w14:paraId="67A86AE5" w14:textId="5C8200F4"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Улучшение материально-технического оснащения ПСО. Дооснащение/переоснащение ПСО реабилитационным оборудованием.</w:t>
            </w:r>
          </w:p>
        </w:tc>
        <w:tc>
          <w:tcPr>
            <w:tcW w:w="1303" w:type="dxa"/>
            <w:gridSpan w:val="4"/>
          </w:tcPr>
          <w:p w14:paraId="4319D112" w14:textId="026B890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50767F5F" w14:textId="72758D96"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2C5B9D8" w14:textId="7B823F70"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rPr>
              <w:t>Прове</w:t>
            </w:r>
            <w:r w:rsidR="00DB13E2">
              <w:rPr>
                <w:rFonts w:ascii="Times New Roman" w:hAnsi="Times New Roman" w:cs="Times New Roman"/>
                <w:sz w:val="20"/>
                <w:szCs w:val="20"/>
              </w:rPr>
              <w:t xml:space="preserve">дено дооснащение/переоснащение </w:t>
            </w:r>
            <w:r w:rsidRPr="00592B62">
              <w:rPr>
                <w:rFonts w:ascii="Times New Roman" w:hAnsi="Times New Roman" w:cs="Times New Roman"/>
                <w:sz w:val="20"/>
                <w:szCs w:val="20"/>
              </w:rPr>
              <w:t>ПСО реабилитационным оборудованием</w:t>
            </w:r>
            <w:r w:rsidRPr="00592B62">
              <w:rPr>
                <w:rFonts w:ascii="Times New Roman" w:hAnsi="Times New Roman" w:cs="Times New Roman"/>
                <w:sz w:val="20"/>
                <w:szCs w:val="20"/>
                <w:lang w:bidi="ru-RU"/>
              </w:rPr>
              <w:t xml:space="preserve"> оснащены отделения медицинской реабилитации в медицинских организациях Кировской области медицинскими изделиями в соответствии со стандартами оснащения приказа Министерства здравоохранения Росси</w:t>
            </w:r>
            <w:r w:rsidR="00DB13E2">
              <w:rPr>
                <w:rFonts w:ascii="Times New Roman" w:hAnsi="Times New Roman" w:cs="Times New Roman"/>
                <w:sz w:val="20"/>
                <w:szCs w:val="20"/>
                <w:lang w:bidi="ru-RU"/>
              </w:rPr>
              <w:t xml:space="preserve">йской Федерации от 31.07.2020 № </w:t>
            </w:r>
            <w:r w:rsidRPr="00592B62">
              <w:rPr>
                <w:rFonts w:ascii="Times New Roman" w:hAnsi="Times New Roman" w:cs="Times New Roman"/>
                <w:sz w:val="20"/>
                <w:szCs w:val="20"/>
                <w:lang w:bidi="ru-RU"/>
              </w:rPr>
              <w:t xml:space="preserve">788н </w:t>
            </w:r>
          </w:p>
          <w:p w14:paraId="6D014590" w14:textId="167751BD"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sz w:val="20"/>
                <w:szCs w:val="20"/>
                <w:lang w:bidi="ru-RU"/>
              </w:rPr>
              <w:t>в 2025 году – стационарное отделение в КОГКБУЗ «Больница скорой медицинской помощи», стационарное отделение в КОГКБУЗ «Центр кардиологии и неврологии»</w:t>
            </w:r>
          </w:p>
        </w:tc>
        <w:tc>
          <w:tcPr>
            <w:tcW w:w="1536" w:type="dxa"/>
          </w:tcPr>
          <w:p w14:paraId="64D68E49" w14:textId="6B4164F4" w:rsidR="00062390" w:rsidRPr="00592B62" w:rsidRDefault="00C4372D" w:rsidP="00C73B06">
            <w:pPr>
              <w:spacing w:line="240" w:lineRule="auto"/>
              <w:jc w:val="center"/>
              <w:rPr>
                <w:rFonts w:ascii="Times New Roman" w:hAnsi="Times New Roman" w:cs="Times New Roman"/>
                <w:sz w:val="20"/>
                <w:szCs w:val="20"/>
              </w:rPr>
            </w:pPr>
            <w:r>
              <w:rPr>
                <w:rFonts w:ascii="Times New Roman" w:hAnsi="Times New Roman" w:cs="Times New Roman"/>
                <w:sz w:val="20"/>
                <w:szCs w:val="20"/>
              </w:rPr>
              <w:t>2 е</w:t>
            </w:r>
            <w:r w:rsidR="00062390" w:rsidRPr="00592B62">
              <w:rPr>
                <w:rFonts w:ascii="Times New Roman" w:hAnsi="Times New Roman" w:cs="Times New Roman"/>
                <w:sz w:val="20"/>
                <w:szCs w:val="20"/>
              </w:rPr>
              <w:t>жегодный отчет</w:t>
            </w:r>
          </w:p>
        </w:tc>
        <w:tc>
          <w:tcPr>
            <w:tcW w:w="3651" w:type="dxa"/>
          </w:tcPr>
          <w:p w14:paraId="39057B2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2251CB9A" w14:textId="0DCEF13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w:t>
            </w:r>
            <w:r w:rsidR="00DB13E2">
              <w:rPr>
                <w:rFonts w:ascii="Times New Roman" w:hAnsi="Times New Roman" w:cs="Times New Roman"/>
                <w:sz w:val="20"/>
                <w:szCs w:val="20"/>
              </w:rPr>
              <w:t>й специалист-реабилитолог мини</w:t>
            </w:r>
            <w:r w:rsidRPr="00592B62">
              <w:rPr>
                <w:rFonts w:ascii="Times New Roman" w:hAnsi="Times New Roman" w:cs="Times New Roman"/>
                <w:sz w:val="20"/>
                <w:szCs w:val="20"/>
              </w:rPr>
              <w:t xml:space="preserve">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36FC9D46"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161D72CB" w14:textId="77777777" w:rsidR="00062390" w:rsidRPr="00592B62" w:rsidRDefault="00062390" w:rsidP="00592B62">
            <w:pPr>
              <w:spacing w:line="240" w:lineRule="auto"/>
              <w:rPr>
                <w:rFonts w:ascii="Times New Roman" w:hAnsi="Times New Roman" w:cs="Times New Roman"/>
                <w:sz w:val="20"/>
                <w:szCs w:val="20"/>
              </w:rPr>
            </w:pPr>
          </w:p>
        </w:tc>
      </w:tr>
      <w:tr w:rsidR="00062390" w14:paraId="12FB6FA0" w14:textId="77777777" w:rsidTr="002808E8">
        <w:tc>
          <w:tcPr>
            <w:tcW w:w="666" w:type="dxa"/>
          </w:tcPr>
          <w:p w14:paraId="45449C4D" w14:textId="25831876"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9.5.</w:t>
            </w:r>
          </w:p>
        </w:tc>
        <w:tc>
          <w:tcPr>
            <w:tcW w:w="2818" w:type="dxa"/>
          </w:tcPr>
          <w:p w14:paraId="742D0A30" w14:textId="314E228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оснащение (переоснащение и (или) дооснащение) медицинскими изделиями </w:t>
            </w:r>
            <w:r w:rsidRPr="00592B62">
              <w:rPr>
                <w:rFonts w:ascii="Times New Roman" w:hAnsi="Times New Roman" w:cs="Times New Roman"/>
                <w:sz w:val="20"/>
                <w:szCs w:val="20"/>
              </w:rPr>
              <w:lastRenderedPageBreak/>
              <w:t>отделений медицинской реабилитации 3 этапа в медицинских организациях Кировской области, оказывающих медицинскую помощь по медицинской реабилитации взрослых</w:t>
            </w:r>
          </w:p>
        </w:tc>
        <w:tc>
          <w:tcPr>
            <w:tcW w:w="1303" w:type="dxa"/>
            <w:gridSpan w:val="4"/>
          </w:tcPr>
          <w:p w14:paraId="7EECD9EE" w14:textId="1D8EC58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166" w:type="dxa"/>
          </w:tcPr>
          <w:p w14:paraId="5F718176" w14:textId="093D4A0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F4EA56C" w14:textId="77777777"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оснащены отделения медицинской реабилитации в медицинских организациях </w:t>
            </w:r>
            <w:r w:rsidRPr="00592B62">
              <w:rPr>
                <w:rFonts w:ascii="Times New Roman" w:hAnsi="Times New Roman" w:cs="Times New Roman"/>
                <w:sz w:val="20"/>
                <w:szCs w:val="20"/>
                <w:lang w:bidi="ru-RU"/>
              </w:rPr>
              <w:lastRenderedPageBreak/>
              <w:t xml:space="preserve">Кировской области медицинскими изделиями в соответствии со стандартами оснащения приказа Министерства здравоохранения Российской Федерации от 31.07.2020 № 788н </w:t>
            </w:r>
          </w:p>
          <w:p w14:paraId="572CEBC3" w14:textId="77777777"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в 2025 году – </w:t>
            </w:r>
            <w:r w:rsidRPr="00592B62">
              <w:rPr>
                <w:rFonts w:ascii="Times New Roman" w:hAnsi="Times New Roman" w:cs="Times New Roman"/>
                <w:sz w:val="20"/>
                <w:szCs w:val="20"/>
              </w:rPr>
              <w:t xml:space="preserve">амбулаторное отделение медицинской реабилитации </w:t>
            </w:r>
            <w:r w:rsidRPr="00592B62">
              <w:rPr>
                <w:rFonts w:ascii="Times New Roman" w:hAnsi="Times New Roman" w:cs="Times New Roman"/>
                <w:sz w:val="20"/>
                <w:szCs w:val="20"/>
                <w:lang w:bidi="ru-RU"/>
              </w:rPr>
              <w:t>в КОГКБУЗ «Центр кардиологии и неврологии»</w:t>
            </w:r>
          </w:p>
          <w:p w14:paraId="20806B67" w14:textId="715D7546"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 2026 году – амбулаторное отделение медицинской реабилитации в КОГКБУЗ «</w:t>
            </w:r>
            <w:proofErr w:type="spellStart"/>
            <w:r w:rsidRPr="00592B62">
              <w:rPr>
                <w:rFonts w:ascii="Times New Roman" w:hAnsi="Times New Roman" w:cs="Times New Roman"/>
                <w:sz w:val="20"/>
                <w:szCs w:val="20"/>
              </w:rPr>
              <w:t>Вятскополянская</w:t>
            </w:r>
            <w:proofErr w:type="spellEnd"/>
            <w:r w:rsidRPr="00592B62">
              <w:rPr>
                <w:rFonts w:ascii="Times New Roman" w:hAnsi="Times New Roman" w:cs="Times New Roman"/>
                <w:sz w:val="20"/>
                <w:szCs w:val="20"/>
              </w:rPr>
              <w:t xml:space="preserve"> центральная районная больница»</w:t>
            </w:r>
          </w:p>
        </w:tc>
        <w:tc>
          <w:tcPr>
            <w:tcW w:w="1536" w:type="dxa"/>
          </w:tcPr>
          <w:p w14:paraId="79A51898" w14:textId="20E6CD00" w:rsidR="00062390" w:rsidRPr="00592B62" w:rsidRDefault="00C4372D" w:rsidP="00C73B06">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 е</w:t>
            </w:r>
            <w:r w:rsidR="00062390" w:rsidRPr="00592B62">
              <w:rPr>
                <w:rFonts w:ascii="Times New Roman" w:hAnsi="Times New Roman" w:cs="Times New Roman"/>
                <w:sz w:val="20"/>
                <w:szCs w:val="20"/>
              </w:rPr>
              <w:t>жегодный отчет</w:t>
            </w:r>
          </w:p>
        </w:tc>
        <w:tc>
          <w:tcPr>
            <w:tcW w:w="3651" w:type="dxa"/>
          </w:tcPr>
          <w:p w14:paraId="39261F65"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068F2D7A" w14:textId="523B953B"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главный внештатный спе</w:t>
            </w:r>
            <w:r w:rsidR="00062390" w:rsidRPr="00592B62">
              <w:rPr>
                <w:rFonts w:ascii="Times New Roman" w:hAnsi="Times New Roman" w:cs="Times New Roman"/>
                <w:sz w:val="20"/>
                <w:szCs w:val="20"/>
              </w:rPr>
              <w:t>ци</w:t>
            </w:r>
            <w:r>
              <w:rPr>
                <w:rFonts w:ascii="Times New Roman" w:hAnsi="Times New Roman" w:cs="Times New Roman"/>
                <w:sz w:val="20"/>
                <w:szCs w:val="20"/>
              </w:rPr>
              <w:t>алист-реабилитолог мини</w:t>
            </w:r>
            <w:r w:rsidR="00062390" w:rsidRPr="00592B62">
              <w:rPr>
                <w:rFonts w:ascii="Times New Roman" w:hAnsi="Times New Roman" w:cs="Times New Roman"/>
                <w:sz w:val="20"/>
                <w:szCs w:val="20"/>
              </w:rPr>
              <w:t xml:space="preserve">стерства здравоохранения Кировской области </w:t>
            </w:r>
            <w:proofErr w:type="spellStart"/>
            <w:r w:rsidR="00062390" w:rsidRPr="00592B62">
              <w:rPr>
                <w:rFonts w:ascii="Times New Roman" w:hAnsi="Times New Roman" w:cs="Times New Roman"/>
                <w:sz w:val="20"/>
                <w:szCs w:val="20"/>
              </w:rPr>
              <w:t>Копанева</w:t>
            </w:r>
            <w:proofErr w:type="spellEnd"/>
            <w:r w:rsidR="00062390" w:rsidRPr="00592B62">
              <w:rPr>
                <w:rFonts w:ascii="Times New Roman" w:hAnsi="Times New Roman" w:cs="Times New Roman"/>
                <w:sz w:val="20"/>
                <w:szCs w:val="20"/>
              </w:rPr>
              <w:t xml:space="preserve"> А.М.;</w:t>
            </w:r>
          </w:p>
          <w:p w14:paraId="3DD0553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4DAD78AD" w14:textId="77777777" w:rsidR="00062390" w:rsidRPr="00592B62" w:rsidRDefault="00062390" w:rsidP="00592B62">
            <w:pPr>
              <w:spacing w:line="240" w:lineRule="auto"/>
              <w:rPr>
                <w:rFonts w:ascii="Times New Roman" w:hAnsi="Times New Roman" w:cs="Times New Roman"/>
                <w:sz w:val="20"/>
                <w:szCs w:val="20"/>
              </w:rPr>
            </w:pPr>
          </w:p>
        </w:tc>
      </w:tr>
      <w:tr w:rsidR="00062390" w14:paraId="660F4FB3" w14:textId="77777777" w:rsidTr="002808E8">
        <w:tc>
          <w:tcPr>
            <w:tcW w:w="666" w:type="dxa"/>
          </w:tcPr>
          <w:p w14:paraId="347AD3CE" w14:textId="708D7E24"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9.6.</w:t>
            </w:r>
          </w:p>
        </w:tc>
        <w:tc>
          <w:tcPr>
            <w:tcW w:w="2818" w:type="dxa"/>
          </w:tcPr>
          <w:p w14:paraId="671C5F86" w14:textId="7F2D296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lang w:bidi="ru-RU"/>
              </w:rPr>
              <w:t>Обеспечение своевременного направления пациентов для оказания паллиативной медицинской помощи, помощи по гериатрии в соответствии с действующим законодательством</w:t>
            </w:r>
          </w:p>
        </w:tc>
        <w:tc>
          <w:tcPr>
            <w:tcW w:w="1303" w:type="dxa"/>
            <w:gridSpan w:val="4"/>
          </w:tcPr>
          <w:p w14:paraId="468981C7" w14:textId="029A5E3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244490ED" w14:textId="771D18F4"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578A192" w14:textId="32533298"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Нормативным правовым актом утвержден алгоритм взаимодействия по маршрутизации пациентов ОКС и ОНМК, для оказания медицинской помощи по гериатрии., разработан алгоритм направления пациентов, перенесших ОКС и ОНМК, при отсутствии реабилитационного потенциала, для оказания паллиативной медицинской помощи, по результатам ежеквартальной выборки 100 медицинских карт из отделения для пациентов с ОНМК и 100 медицинских карт из отделения для пациентов с ОКС – не менее 80 % без замечаний).</w:t>
            </w:r>
          </w:p>
        </w:tc>
        <w:tc>
          <w:tcPr>
            <w:tcW w:w="1536" w:type="dxa"/>
          </w:tcPr>
          <w:p w14:paraId="2FDB5733" w14:textId="0494466C"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 xml:space="preserve">по результатам </w:t>
            </w:r>
            <w:proofErr w:type="spellStart"/>
            <w:r w:rsidRPr="00592B62">
              <w:rPr>
                <w:rFonts w:ascii="Times New Roman" w:hAnsi="Times New Roman" w:cs="Times New Roman"/>
                <w:sz w:val="20"/>
                <w:szCs w:val="20"/>
              </w:rPr>
              <w:t>ежекварталь</w:t>
            </w:r>
            <w:proofErr w:type="spellEnd"/>
            <w:r w:rsidR="00C73B06">
              <w:rPr>
                <w:rFonts w:ascii="Times New Roman" w:hAnsi="Times New Roman" w:cs="Times New Roman"/>
                <w:sz w:val="20"/>
                <w:szCs w:val="20"/>
              </w:rPr>
              <w:t>-</w:t>
            </w:r>
            <w:r w:rsidRPr="00592B62">
              <w:rPr>
                <w:rFonts w:ascii="Times New Roman" w:hAnsi="Times New Roman" w:cs="Times New Roman"/>
                <w:sz w:val="20"/>
                <w:szCs w:val="20"/>
              </w:rPr>
              <w:t>ной выборки 100 медицинских карт из отделения для пациентов с ОНМК и 100 медицинских карт из отделения для пациентов с ОКС - не менее 80 % без замечаний</w:t>
            </w:r>
          </w:p>
        </w:tc>
        <w:tc>
          <w:tcPr>
            <w:tcW w:w="3651" w:type="dxa"/>
          </w:tcPr>
          <w:p w14:paraId="7AECB51B"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5ECC1EB"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внештатный специалист-реабилитолог министерства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46D850FA"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0CAD0E6E" w14:textId="77777777" w:rsidR="00062390" w:rsidRPr="00592B62" w:rsidRDefault="00062390" w:rsidP="00592B62">
            <w:pPr>
              <w:spacing w:line="240" w:lineRule="auto"/>
              <w:rPr>
                <w:rFonts w:ascii="Times New Roman" w:hAnsi="Times New Roman" w:cs="Times New Roman"/>
                <w:sz w:val="20"/>
                <w:szCs w:val="20"/>
              </w:rPr>
            </w:pPr>
          </w:p>
        </w:tc>
      </w:tr>
      <w:tr w:rsidR="00062390" w14:paraId="60B1A7E3" w14:textId="77777777" w:rsidTr="002808E8">
        <w:tc>
          <w:tcPr>
            <w:tcW w:w="666" w:type="dxa"/>
          </w:tcPr>
          <w:p w14:paraId="52E22499" w14:textId="7AAB29F0"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9.7.</w:t>
            </w:r>
          </w:p>
        </w:tc>
        <w:tc>
          <w:tcPr>
            <w:tcW w:w="2818" w:type="dxa"/>
          </w:tcPr>
          <w:p w14:paraId="48A2E443" w14:textId="1374C397" w:rsidR="00062390" w:rsidRPr="00592B62" w:rsidRDefault="00062390" w:rsidP="00592B62">
            <w:pPr>
              <w:spacing w:line="240" w:lineRule="auto"/>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Обеспечение проведения мероприятий ранней медицинской реабилитации </w:t>
            </w:r>
            <w:r w:rsidRPr="00592B62">
              <w:rPr>
                <w:rFonts w:ascii="Times New Roman" w:hAnsi="Times New Roman" w:cs="Times New Roman"/>
                <w:sz w:val="20"/>
                <w:szCs w:val="20"/>
                <w:lang w:bidi="ru-RU"/>
              </w:rPr>
              <w:lastRenderedPageBreak/>
              <w:t>пациентов не позднее 72 часов от поступления в стационар не менее 70 % пациентов от числа поступивших при ОКС и не менее 90 % пациентов от числа поступивших при ОНМК (в МО, в составе которых функционируют отделения ранней медицинской реабилитации, 100% пациентов осуществляются мероприятия ранней медицинской реабилитации</w:t>
            </w:r>
          </w:p>
        </w:tc>
        <w:tc>
          <w:tcPr>
            <w:tcW w:w="1303" w:type="dxa"/>
            <w:gridSpan w:val="4"/>
          </w:tcPr>
          <w:p w14:paraId="2C1BC0A6" w14:textId="018044D0"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166" w:type="dxa"/>
          </w:tcPr>
          <w:p w14:paraId="3FBA5FC5" w14:textId="30DC819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6BF8DCA2" w14:textId="1663F671"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В медицинских организациях, в составе которых функционируют отделения ранней медицинской </w:t>
            </w:r>
            <w:r w:rsidRPr="00592B62">
              <w:rPr>
                <w:rFonts w:ascii="Times New Roman" w:hAnsi="Times New Roman" w:cs="Times New Roman"/>
                <w:sz w:val="20"/>
                <w:szCs w:val="20"/>
                <w:lang w:bidi="ru-RU"/>
              </w:rPr>
              <w:lastRenderedPageBreak/>
              <w:t>реабилитации, 100% пациентов осуществляются мероприятия ранней медицинской реабилитации 1 раз в квартал выборка 100 карт, - не менее 80% без замечаний.</w:t>
            </w:r>
          </w:p>
        </w:tc>
        <w:tc>
          <w:tcPr>
            <w:tcW w:w="1536" w:type="dxa"/>
          </w:tcPr>
          <w:p w14:paraId="45352B69" w14:textId="13F20CB5"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100%</w:t>
            </w:r>
          </w:p>
        </w:tc>
        <w:tc>
          <w:tcPr>
            <w:tcW w:w="3651" w:type="dxa"/>
          </w:tcPr>
          <w:p w14:paraId="47DE27B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30A5D91B" w14:textId="4D11526B"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главный внештатн</w:t>
            </w:r>
            <w:r w:rsidR="00C73B06">
              <w:rPr>
                <w:rFonts w:ascii="Times New Roman" w:hAnsi="Times New Roman" w:cs="Times New Roman"/>
                <w:sz w:val="20"/>
                <w:szCs w:val="20"/>
              </w:rPr>
              <w:t>ый специалист-реабилитолог мини</w:t>
            </w:r>
            <w:r w:rsidRPr="00592B62">
              <w:rPr>
                <w:rFonts w:ascii="Times New Roman" w:hAnsi="Times New Roman" w:cs="Times New Roman"/>
                <w:sz w:val="20"/>
                <w:szCs w:val="20"/>
              </w:rPr>
              <w:t xml:space="preserve">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23CF3F07" w14:textId="77777777" w:rsidR="00062390" w:rsidRPr="00592B62" w:rsidRDefault="00062390" w:rsidP="00592B62">
            <w:pPr>
              <w:spacing w:line="240" w:lineRule="auto"/>
              <w:rPr>
                <w:rFonts w:ascii="Times New Roman" w:hAnsi="Times New Roman" w:cs="Times New Roman"/>
                <w:sz w:val="20"/>
                <w:szCs w:val="20"/>
              </w:rPr>
            </w:pPr>
          </w:p>
        </w:tc>
      </w:tr>
      <w:tr w:rsidR="00062390" w14:paraId="303D6CF8" w14:textId="77777777" w:rsidTr="002808E8">
        <w:tc>
          <w:tcPr>
            <w:tcW w:w="666" w:type="dxa"/>
          </w:tcPr>
          <w:p w14:paraId="1D38A682" w14:textId="4C343C37"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9.8</w:t>
            </w:r>
          </w:p>
        </w:tc>
        <w:tc>
          <w:tcPr>
            <w:tcW w:w="2818" w:type="dxa"/>
          </w:tcPr>
          <w:p w14:paraId="21589774" w14:textId="0AF6DE81" w:rsidR="00062390" w:rsidRPr="00592B62" w:rsidRDefault="00062390" w:rsidP="00592B62">
            <w:pPr>
              <w:spacing w:line="240" w:lineRule="auto"/>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Обеспечение проведения мероприятий по ранней мобилизации и </w:t>
            </w:r>
            <w:proofErr w:type="spellStart"/>
            <w:r w:rsidRPr="00592B62">
              <w:rPr>
                <w:rFonts w:ascii="Times New Roman" w:hAnsi="Times New Roman" w:cs="Times New Roman"/>
                <w:sz w:val="20"/>
                <w:szCs w:val="20"/>
                <w:lang w:bidi="ru-RU"/>
              </w:rPr>
              <w:t>вертикализации</w:t>
            </w:r>
            <w:proofErr w:type="spellEnd"/>
            <w:r w:rsidRPr="00592B62">
              <w:rPr>
                <w:rFonts w:ascii="Times New Roman" w:hAnsi="Times New Roman" w:cs="Times New Roman"/>
                <w:sz w:val="20"/>
                <w:szCs w:val="20"/>
                <w:lang w:bidi="ru-RU"/>
              </w:rPr>
              <w:t xml:space="preserve"> пациентов с ССЗ</w:t>
            </w:r>
          </w:p>
        </w:tc>
        <w:tc>
          <w:tcPr>
            <w:tcW w:w="1303" w:type="dxa"/>
            <w:gridSpan w:val="4"/>
          </w:tcPr>
          <w:p w14:paraId="5EB708E4" w14:textId="3BC2AA2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2EDD052C" w14:textId="3606188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01C2380" w14:textId="22E7804F"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Проведение мероприятий по ранней мобилизации и </w:t>
            </w:r>
            <w:proofErr w:type="spellStart"/>
            <w:r w:rsidRPr="00592B62">
              <w:rPr>
                <w:rFonts w:ascii="Times New Roman" w:hAnsi="Times New Roman" w:cs="Times New Roman"/>
                <w:sz w:val="20"/>
                <w:szCs w:val="20"/>
                <w:lang w:bidi="ru-RU"/>
              </w:rPr>
              <w:t>вертикализации</w:t>
            </w:r>
            <w:proofErr w:type="spellEnd"/>
            <w:r w:rsidRPr="00592B62">
              <w:rPr>
                <w:rFonts w:ascii="Times New Roman" w:hAnsi="Times New Roman" w:cs="Times New Roman"/>
                <w:sz w:val="20"/>
                <w:szCs w:val="20"/>
                <w:lang w:bidi="ru-RU"/>
              </w:rPr>
              <w:t xml:space="preserve"> пациентов с ССЗ в 100% случаев.</w:t>
            </w:r>
          </w:p>
        </w:tc>
        <w:tc>
          <w:tcPr>
            <w:tcW w:w="1536" w:type="dxa"/>
          </w:tcPr>
          <w:p w14:paraId="028AE063" w14:textId="26320FF2"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tcPr>
          <w:p w14:paraId="699A880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8629CC9" w14:textId="33BC4ECC"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w:t>
            </w:r>
            <w:r w:rsidR="00C73B06">
              <w:rPr>
                <w:rFonts w:ascii="Times New Roman" w:hAnsi="Times New Roman" w:cs="Times New Roman"/>
                <w:sz w:val="20"/>
                <w:szCs w:val="20"/>
              </w:rPr>
              <w:t>й специалист-реабилитолог мини</w:t>
            </w:r>
            <w:r w:rsidRPr="00592B62">
              <w:rPr>
                <w:rFonts w:ascii="Times New Roman" w:hAnsi="Times New Roman" w:cs="Times New Roman"/>
                <w:sz w:val="20"/>
                <w:szCs w:val="20"/>
              </w:rPr>
              <w:t xml:space="preserve">стерства здравоохранения Кировской области </w:t>
            </w: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2A25B618"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24CEE53F" w14:textId="77777777" w:rsidR="00062390" w:rsidRPr="00592B62" w:rsidRDefault="00062390" w:rsidP="00592B62">
            <w:pPr>
              <w:spacing w:line="240" w:lineRule="auto"/>
              <w:rPr>
                <w:rFonts w:ascii="Times New Roman" w:hAnsi="Times New Roman" w:cs="Times New Roman"/>
                <w:sz w:val="20"/>
                <w:szCs w:val="20"/>
              </w:rPr>
            </w:pPr>
          </w:p>
        </w:tc>
      </w:tr>
      <w:tr w:rsidR="00062390" w14:paraId="52FB5204" w14:textId="77777777" w:rsidTr="002808E8">
        <w:tc>
          <w:tcPr>
            <w:tcW w:w="666" w:type="dxa"/>
          </w:tcPr>
          <w:p w14:paraId="24FFEFF6" w14:textId="29FF6BA3"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9.9.</w:t>
            </w:r>
          </w:p>
        </w:tc>
        <w:tc>
          <w:tcPr>
            <w:tcW w:w="2818" w:type="dxa"/>
          </w:tcPr>
          <w:p w14:paraId="09A58796" w14:textId="46D11DA9" w:rsidR="00062390" w:rsidRPr="00592B62" w:rsidRDefault="00062390" w:rsidP="00592B62">
            <w:pPr>
              <w:spacing w:line="240" w:lineRule="auto"/>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Обеспечение проведения комплексной оценки функционирования пациентов на основе Шкалы реабилитационной маршрутизации (ШРМ), а также определение индивидуальной маршрутизации пациента при реализации мероприятий по медицинской реабилитации, включая этап медицинской </w:t>
            </w:r>
            <w:r w:rsidRPr="00592B62">
              <w:rPr>
                <w:rFonts w:ascii="Times New Roman" w:hAnsi="Times New Roman" w:cs="Times New Roman"/>
                <w:sz w:val="20"/>
                <w:szCs w:val="20"/>
                <w:lang w:bidi="ru-RU"/>
              </w:rPr>
              <w:lastRenderedPageBreak/>
              <w:t>реабилитации и группу медицинской организации</w:t>
            </w:r>
          </w:p>
        </w:tc>
        <w:tc>
          <w:tcPr>
            <w:tcW w:w="1303" w:type="dxa"/>
            <w:gridSpan w:val="4"/>
          </w:tcPr>
          <w:p w14:paraId="2E4F4974" w14:textId="5F6BC73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166" w:type="dxa"/>
          </w:tcPr>
          <w:p w14:paraId="32C1B751" w14:textId="44C7701D"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CA25F8A" w14:textId="3224D32A" w:rsidR="00062390" w:rsidRPr="00592B62" w:rsidRDefault="00062390" w:rsidP="00592B62">
            <w:pPr>
              <w:spacing w:line="240" w:lineRule="auto"/>
              <w:jc w:val="both"/>
              <w:rPr>
                <w:rFonts w:ascii="Times New Roman" w:hAnsi="Times New Roman" w:cs="Times New Roman"/>
                <w:sz w:val="20"/>
                <w:szCs w:val="20"/>
                <w:lang w:bidi="ru-RU"/>
              </w:rPr>
            </w:pPr>
            <w:r w:rsidRPr="00592B62">
              <w:rPr>
                <w:rFonts w:ascii="Times New Roman" w:hAnsi="Times New Roman" w:cs="Times New Roman"/>
                <w:sz w:val="20"/>
                <w:szCs w:val="20"/>
                <w:lang w:bidi="ru-RU"/>
              </w:rPr>
              <w:t xml:space="preserve">Обеспечение отражения в историях болезни в бланке первичного осмотра, в выписном эпикризе и в направлении на медицинскую реабилитацию на 2 и 3 этапы оценки пациентов по ШРМ, по результатам ежеквартальной выборки 100 медицинских карт из отделения для пациентов с ОНМК и 100 медицинских карт из отделения </w:t>
            </w:r>
            <w:r w:rsidRPr="00592B62">
              <w:rPr>
                <w:rFonts w:ascii="Times New Roman" w:hAnsi="Times New Roman" w:cs="Times New Roman"/>
                <w:sz w:val="20"/>
                <w:szCs w:val="20"/>
                <w:lang w:bidi="ru-RU"/>
              </w:rPr>
              <w:lastRenderedPageBreak/>
              <w:t>для пациентов с ОКС - не менее 80 % без замечаний).</w:t>
            </w:r>
          </w:p>
        </w:tc>
        <w:tc>
          <w:tcPr>
            <w:tcW w:w="1536" w:type="dxa"/>
          </w:tcPr>
          <w:p w14:paraId="0C38050E" w14:textId="49C5C8CD"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100%</w:t>
            </w:r>
          </w:p>
        </w:tc>
        <w:tc>
          <w:tcPr>
            <w:tcW w:w="3651" w:type="dxa"/>
          </w:tcPr>
          <w:p w14:paraId="43B53272"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95D0E51" w14:textId="144AF737"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специалист-реабилитолог мини</w:t>
            </w:r>
            <w:r w:rsidR="00062390" w:rsidRPr="00592B62">
              <w:rPr>
                <w:rFonts w:ascii="Times New Roman" w:hAnsi="Times New Roman" w:cs="Times New Roman"/>
                <w:sz w:val="20"/>
                <w:szCs w:val="20"/>
              </w:rPr>
              <w:t xml:space="preserve">стерства здравоохранения Кировской области </w:t>
            </w:r>
            <w:proofErr w:type="spellStart"/>
            <w:r w:rsidR="00062390" w:rsidRPr="00592B62">
              <w:rPr>
                <w:rFonts w:ascii="Times New Roman" w:hAnsi="Times New Roman" w:cs="Times New Roman"/>
                <w:sz w:val="20"/>
                <w:szCs w:val="20"/>
              </w:rPr>
              <w:t>Копанева</w:t>
            </w:r>
            <w:proofErr w:type="spellEnd"/>
            <w:r w:rsidR="00062390" w:rsidRPr="00592B62">
              <w:rPr>
                <w:rFonts w:ascii="Times New Roman" w:hAnsi="Times New Roman" w:cs="Times New Roman"/>
                <w:sz w:val="20"/>
                <w:szCs w:val="20"/>
              </w:rPr>
              <w:t xml:space="preserve"> А.М.;</w:t>
            </w:r>
          </w:p>
          <w:p w14:paraId="21FAF72B"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5C26AE58" w14:textId="77777777" w:rsidR="00062390" w:rsidRPr="00592B62" w:rsidRDefault="00062390" w:rsidP="00592B62">
            <w:pPr>
              <w:spacing w:line="240" w:lineRule="auto"/>
              <w:rPr>
                <w:rFonts w:ascii="Times New Roman" w:hAnsi="Times New Roman" w:cs="Times New Roman"/>
                <w:sz w:val="20"/>
                <w:szCs w:val="20"/>
              </w:rPr>
            </w:pPr>
          </w:p>
        </w:tc>
      </w:tr>
      <w:tr w:rsidR="00062390" w14:paraId="225FEC2C" w14:textId="77777777" w:rsidTr="002808E8">
        <w:tc>
          <w:tcPr>
            <w:tcW w:w="666" w:type="dxa"/>
          </w:tcPr>
          <w:p w14:paraId="52B78CC2" w14:textId="7E28807C"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9.10.</w:t>
            </w:r>
          </w:p>
        </w:tc>
        <w:tc>
          <w:tcPr>
            <w:tcW w:w="2818" w:type="dxa"/>
          </w:tcPr>
          <w:p w14:paraId="669FCA43" w14:textId="72D62129" w:rsidR="00062390" w:rsidRPr="00592B62" w:rsidRDefault="00062390" w:rsidP="00592B62">
            <w:pPr>
              <w:spacing w:line="240" w:lineRule="auto"/>
              <w:rPr>
                <w:rFonts w:ascii="Times New Roman" w:hAnsi="Times New Roman" w:cs="Times New Roman"/>
                <w:sz w:val="20"/>
                <w:szCs w:val="20"/>
                <w:lang w:bidi="ru-RU"/>
              </w:rPr>
            </w:pPr>
            <w:r w:rsidRPr="00592B62">
              <w:rPr>
                <w:rFonts w:ascii="Times New Roman" w:hAnsi="Times New Roman" w:cs="Times New Roman"/>
                <w:sz w:val="20"/>
                <w:szCs w:val="20"/>
                <w:lang w:bidi="ru-RU"/>
              </w:rPr>
              <w:t>Обеспечение своевременного направления на второй этап медицинской реабилитации пациентов, закончивших лечение в отделении для пациентов с ОНМК и в отделении для пациентов с ОКС.</w:t>
            </w:r>
          </w:p>
        </w:tc>
        <w:tc>
          <w:tcPr>
            <w:tcW w:w="1303" w:type="dxa"/>
            <w:gridSpan w:val="4"/>
          </w:tcPr>
          <w:p w14:paraId="1B1F59BD" w14:textId="1BC31583"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166" w:type="dxa"/>
          </w:tcPr>
          <w:p w14:paraId="1CC262A2" w14:textId="261D008F"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1AB29BE" w14:textId="092DC224" w:rsidR="00062390" w:rsidRPr="00592B62" w:rsidRDefault="00062390" w:rsidP="00592B62">
            <w:pPr>
              <w:pStyle w:val="affb"/>
              <w:jc w:val="both"/>
              <w:rPr>
                <w:sz w:val="20"/>
                <w:szCs w:val="20"/>
              </w:rPr>
            </w:pPr>
            <w:r w:rsidRPr="00592B62">
              <w:rPr>
                <w:sz w:val="20"/>
                <w:szCs w:val="20"/>
                <w:lang w:bidi="ru-RU"/>
              </w:rPr>
              <w:t xml:space="preserve">Реализован механизм своевременного направления на второй этап медицинской реабилитации пациентов, закончивших лечение в отделении для пациентов с ОНМК и отделении для пациентов с ОКС, с оценкой 4-5-6 баллов по ШРМ, </w:t>
            </w:r>
            <w:r w:rsidRPr="00592B62">
              <w:rPr>
                <w:bCs/>
                <w:sz w:val="20"/>
                <w:szCs w:val="20"/>
                <w:lang w:bidi="ru-RU"/>
              </w:rPr>
              <w:t xml:space="preserve">не менее 35 % </w:t>
            </w:r>
            <w:r w:rsidRPr="00592B62">
              <w:rPr>
                <w:sz w:val="20"/>
                <w:szCs w:val="20"/>
                <w:lang w:bidi="ru-RU"/>
              </w:rPr>
              <w:t xml:space="preserve">пациентов от общего числа закончивших лечение в отделении для пациентов с ОНМК и </w:t>
            </w:r>
            <w:r w:rsidRPr="00592B62">
              <w:rPr>
                <w:bCs/>
                <w:sz w:val="20"/>
                <w:szCs w:val="20"/>
                <w:lang w:bidi="ru-RU"/>
              </w:rPr>
              <w:t xml:space="preserve">не менее 25 % </w:t>
            </w:r>
            <w:r w:rsidRPr="00592B62">
              <w:rPr>
                <w:sz w:val="20"/>
                <w:szCs w:val="20"/>
                <w:lang w:bidi="ru-RU"/>
              </w:rPr>
              <w:t>пациентов от общего числа закончивших лечение в отделении для пациентов с ОКС</w:t>
            </w:r>
          </w:p>
          <w:p w14:paraId="5E6D35EA" w14:textId="5C15BBA0" w:rsidR="00062390" w:rsidRPr="00592B62" w:rsidRDefault="00062390" w:rsidP="00592B62">
            <w:pPr>
              <w:pStyle w:val="affb"/>
              <w:jc w:val="both"/>
              <w:rPr>
                <w:sz w:val="20"/>
                <w:szCs w:val="20"/>
              </w:rPr>
            </w:pPr>
            <w:r w:rsidRPr="00592B62">
              <w:rPr>
                <w:sz w:val="20"/>
                <w:szCs w:val="20"/>
                <w:lang w:bidi="ru-RU"/>
              </w:rPr>
              <w:t xml:space="preserve">и имеющих оценку по ШРМ 4-5-6 баллов направляются на второй этап медицинской реабилитации, по результатам ежеквартальной выборки 100 медицинских карт из отделения для пациентов с ОНМК и 100 медицинских карт из отделения для пациентов с ОКС </w:t>
            </w:r>
            <w:r w:rsidR="002F7D6D">
              <w:rPr>
                <w:sz w:val="20"/>
                <w:szCs w:val="20"/>
                <w:lang w:bidi="ru-RU"/>
              </w:rPr>
              <w:t>–</w:t>
            </w:r>
            <w:r w:rsidRPr="00592B62">
              <w:rPr>
                <w:sz w:val="20"/>
                <w:szCs w:val="20"/>
                <w:lang w:bidi="ru-RU"/>
              </w:rPr>
              <w:t xml:space="preserve"> не менее 80 % без замечаний).</w:t>
            </w:r>
          </w:p>
          <w:p w14:paraId="684E9274" w14:textId="77777777" w:rsidR="00062390" w:rsidRPr="00592B62" w:rsidRDefault="00062390" w:rsidP="00592B62">
            <w:pPr>
              <w:spacing w:line="240" w:lineRule="auto"/>
              <w:jc w:val="both"/>
              <w:rPr>
                <w:rFonts w:ascii="Times New Roman" w:hAnsi="Times New Roman" w:cs="Times New Roman"/>
                <w:sz w:val="20"/>
                <w:szCs w:val="20"/>
                <w:lang w:bidi="ru-RU"/>
              </w:rPr>
            </w:pPr>
          </w:p>
        </w:tc>
        <w:tc>
          <w:tcPr>
            <w:tcW w:w="1536" w:type="dxa"/>
          </w:tcPr>
          <w:p w14:paraId="1EBA2E52" w14:textId="77777777"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35% ОНМК,</w:t>
            </w:r>
          </w:p>
          <w:p w14:paraId="29554F6C" w14:textId="678FD13C" w:rsidR="00062390" w:rsidRPr="00592B62" w:rsidRDefault="00062390" w:rsidP="00C73B06">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25% ОКС</w:t>
            </w:r>
          </w:p>
        </w:tc>
        <w:tc>
          <w:tcPr>
            <w:tcW w:w="3651" w:type="dxa"/>
          </w:tcPr>
          <w:p w14:paraId="135AD5A6"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EC2F588" w14:textId="6B312C3F"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главный внештатный специалист-реабилитолог мини</w:t>
            </w:r>
            <w:r w:rsidR="00062390" w:rsidRPr="00592B62">
              <w:rPr>
                <w:rFonts w:ascii="Times New Roman" w:hAnsi="Times New Roman" w:cs="Times New Roman"/>
                <w:sz w:val="20"/>
                <w:szCs w:val="20"/>
              </w:rPr>
              <w:t xml:space="preserve">стерства здравоохранения Кировской области </w:t>
            </w:r>
          </w:p>
          <w:p w14:paraId="38522D09" w14:textId="77777777" w:rsidR="00062390" w:rsidRPr="00592B62" w:rsidRDefault="00062390" w:rsidP="00592B62">
            <w:pPr>
              <w:spacing w:line="240" w:lineRule="auto"/>
              <w:rPr>
                <w:rFonts w:ascii="Times New Roman" w:hAnsi="Times New Roman" w:cs="Times New Roman"/>
                <w:sz w:val="20"/>
                <w:szCs w:val="20"/>
              </w:rPr>
            </w:pPr>
            <w:proofErr w:type="spellStart"/>
            <w:r w:rsidRPr="00592B62">
              <w:rPr>
                <w:rFonts w:ascii="Times New Roman" w:hAnsi="Times New Roman" w:cs="Times New Roman"/>
                <w:sz w:val="20"/>
                <w:szCs w:val="20"/>
              </w:rPr>
              <w:t>Копанева</w:t>
            </w:r>
            <w:proofErr w:type="spellEnd"/>
            <w:r w:rsidRPr="00592B62">
              <w:rPr>
                <w:rFonts w:ascii="Times New Roman" w:hAnsi="Times New Roman" w:cs="Times New Roman"/>
                <w:sz w:val="20"/>
                <w:szCs w:val="20"/>
              </w:rPr>
              <w:t xml:space="preserve"> А.М.;</w:t>
            </w:r>
          </w:p>
          <w:p w14:paraId="439688D0"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главные врачи областных государственных медицинских организаций </w:t>
            </w:r>
          </w:p>
          <w:p w14:paraId="48D4AF8F" w14:textId="77777777" w:rsidR="00062390" w:rsidRPr="00592B62" w:rsidRDefault="00062390" w:rsidP="00592B62">
            <w:pPr>
              <w:spacing w:line="240" w:lineRule="auto"/>
              <w:rPr>
                <w:rFonts w:ascii="Times New Roman" w:hAnsi="Times New Roman" w:cs="Times New Roman"/>
                <w:sz w:val="20"/>
                <w:szCs w:val="20"/>
              </w:rPr>
            </w:pPr>
          </w:p>
        </w:tc>
      </w:tr>
      <w:tr w:rsidR="00062390" w14:paraId="4270DDCD" w14:textId="77777777" w:rsidTr="008A509B">
        <w:tc>
          <w:tcPr>
            <w:tcW w:w="666" w:type="dxa"/>
          </w:tcPr>
          <w:p w14:paraId="3287C682" w14:textId="4EC4623B"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w:t>
            </w:r>
          </w:p>
        </w:tc>
        <w:tc>
          <w:tcPr>
            <w:tcW w:w="13612" w:type="dxa"/>
            <w:gridSpan w:val="10"/>
            <w:vAlign w:val="center"/>
          </w:tcPr>
          <w:p w14:paraId="7713820B" w14:textId="3DFC4605" w:rsidR="00062390" w:rsidRPr="00592B62" w:rsidRDefault="00062390"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Кадровое обеспечение системы оказания медицинской помощи пациентам с сердечно-сосудистыми заболеваниями</w:t>
            </w:r>
          </w:p>
        </w:tc>
      </w:tr>
      <w:tr w:rsidR="00062390" w14:paraId="0E285EBA" w14:textId="77777777" w:rsidTr="002808E8">
        <w:tc>
          <w:tcPr>
            <w:tcW w:w="666" w:type="dxa"/>
          </w:tcPr>
          <w:p w14:paraId="0946AD35" w14:textId="369758B9"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10.1.</w:t>
            </w:r>
          </w:p>
        </w:tc>
        <w:tc>
          <w:tcPr>
            <w:tcW w:w="2818" w:type="dxa"/>
          </w:tcPr>
          <w:p w14:paraId="58E2A77C" w14:textId="6733932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Мониторинг численности врачей и средних медицинских работников, оказывающих медицинскую помощь пациентам с ССЗ</w:t>
            </w:r>
          </w:p>
        </w:tc>
        <w:tc>
          <w:tcPr>
            <w:tcW w:w="1234" w:type="dxa"/>
            <w:gridSpan w:val="3"/>
          </w:tcPr>
          <w:p w14:paraId="0A401385" w14:textId="40A08F10"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57399621" w14:textId="6A9D417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57414E66" w14:textId="2DE628BC"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Обеспечен контроль численности врачей и средних медицинских работников, оказывающих медицинскую помощь пациентам с ССЗ</w:t>
            </w:r>
          </w:p>
        </w:tc>
        <w:tc>
          <w:tcPr>
            <w:tcW w:w="1536" w:type="dxa"/>
          </w:tcPr>
          <w:p w14:paraId="7F6973CC"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71B58358" w14:textId="050B8D1F"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здравоохранения Кировской об</w:t>
            </w:r>
            <w:r w:rsidR="00062390" w:rsidRPr="00592B62">
              <w:rPr>
                <w:rFonts w:ascii="Times New Roman" w:hAnsi="Times New Roman" w:cs="Times New Roman"/>
                <w:sz w:val="20"/>
                <w:szCs w:val="20"/>
              </w:rPr>
              <w:t>ласти Казаков П.Л.;</w:t>
            </w:r>
          </w:p>
          <w:p w14:paraId="5B7CB902"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ведущий консультант отдела правовой и кадровой работы министерства здравоохранения Кировской области Малых И.А.;</w:t>
            </w:r>
          </w:p>
          <w:p w14:paraId="776F915C" w14:textId="5AD26D3F"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директора КОГБУЗ «Медицинский информационно-</w:t>
            </w:r>
            <w:r w:rsidRPr="00592B62">
              <w:rPr>
                <w:rFonts w:ascii="Times New Roman" w:hAnsi="Times New Roman" w:cs="Times New Roman"/>
                <w:sz w:val="20"/>
                <w:szCs w:val="20"/>
              </w:rPr>
              <w:lastRenderedPageBreak/>
              <w:t>аналитический центр, центр общественного здоровья и медицинской профилактики» Гниденко Н.Б.</w:t>
            </w:r>
          </w:p>
        </w:tc>
      </w:tr>
      <w:tr w:rsidR="00062390" w14:paraId="3DEB9B9F" w14:textId="77777777" w:rsidTr="002808E8">
        <w:tc>
          <w:tcPr>
            <w:tcW w:w="666" w:type="dxa"/>
          </w:tcPr>
          <w:p w14:paraId="6187C6A2" w14:textId="02AC38DE"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10.2.</w:t>
            </w:r>
          </w:p>
        </w:tc>
        <w:tc>
          <w:tcPr>
            <w:tcW w:w="2818" w:type="dxa"/>
          </w:tcPr>
          <w:p w14:paraId="23EADCBD" w14:textId="77777777" w:rsidR="00C73B06"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Определение прогнозной потребности во врачах </w:t>
            </w:r>
          </w:p>
          <w:p w14:paraId="240E3F1E" w14:textId="4CF9BD95"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и среднем медицинском персонале для областных государственных медицинских организаций</w:t>
            </w:r>
          </w:p>
          <w:p w14:paraId="30DC0ED7" w14:textId="77777777" w:rsidR="00062390" w:rsidRPr="00592B62" w:rsidRDefault="00062390" w:rsidP="00592B62">
            <w:pPr>
              <w:spacing w:line="240" w:lineRule="auto"/>
              <w:rPr>
                <w:rFonts w:ascii="Times New Roman" w:hAnsi="Times New Roman" w:cs="Times New Roman"/>
                <w:sz w:val="20"/>
                <w:szCs w:val="20"/>
              </w:rPr>
            </w:pPr>
          </w:p>
        </w:tc>
        <w:tc>
          <w:tcPr>
            <w:tcW w:w="1234" w:type="dxa"/>
            <w:gridSpan w:val="3"/>
          </w:tcPr>
          <w:p w14:paraId="05322DB8" w14:textId="5198362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711096A0" w14:textId="576255F6"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288B427" w14:textId="1E6BF35C"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Оп</w:t>
            </w:r>
            <w:r w:rsidR="00C73B06">
              <w:rPr>
                <w:rFonts w:ascii="Times New Roman" w:hAnsi="Times New Roman" w:cs="Times New Roman"/>
                <w:sz w:val="20"/>
                <w:szCs w:val="20"/>
              </w:rPr>
              <w:t xml:space="preserve">ределена потребность во врачах </w:t>
            </w:r>
            <w:r w:rsidRPr="00592B62">
              <w:rPr>
                <w:rFonts w:ascii="Times New Roman" w:hAnsi="Times New Roman" w:cs="Times New Roman"/>
                <w:sz w:val="20"/>
                <w:szCs w:val="20"/>
              </w:rPr>
              <w:t>и среднем медицинском персонале для областных государственных медицинских организаций</w:t>
            </w:r>
          </w:p>
          <w:p w14:paraId="246F6D77" w14:textId="77777777" w:rsidR="00062390" w:rsidRPr="00592B62" w:rsidRDefault="00062390" w:rsidP="00592B62">
            <w:pPr>
              <w:spacing w:line="240" w:lineRule="auto"/>
              <w:jc w:val="both"/>
              <w:rPr>
                <w:rFonts w:ascii="Times New Roman" w:hAnsi="Times New Roman" w:cs="Times New Roman"/>
                <w:sz w:val="20"/>
                <w:szCs w:val="20"/>
              </w:rPr>
            </w:pPr>
          </w:p>
        </w:tc>
        <w:tc>
          <w:tcPr>
            <w:tcW w:w="1536" w:type="dxa"/>
          </w:tcPr>
          <w:p w14:paraId="61C73316"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01742AB1" w14:textId="611923A0"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62390" w:rsidRPr="00592B62">
              <w:rPr>
                <w:rFonts w:ascii="Times New Roman" w:hAnsi="Times New Roman" w:cs="Times New Roman"/>
                <w:sz w:val="20"/>
                <w:szCs w:val="20"/>
              </w:rPr>
              <w:t>воохранения Кировской области Казаков П.Л.;</w:t>
            </w:r>
          </w:p>
          <w:p w14:paraId="609678C7"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ведущий консультант отдела правовой и кадровой работы министерства здравоохранения Кировской области Малых И.А.;</w:t>
            </w:r>
          </w:p>
          <w:p w14:paraId="31FFD06C" w14:textId="07A45825"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директора КОГБУЗ «Медицинский информационно-аналитический центр, центр общественного здоровья и медицинской профилактики» Гниденко Н.Б.</w:t>
            </w:r>
          </w:p>
        </w:tc>
      </w:tr>
      <w:tr w:rsidR="00062390" w14:paraId="2F4E4E57" w14:textId="77777777" w:rsidTr="002808E8">
        <w:tc>
          <w:tcPr>
            <w:tcW w:w="666" w:type="dxa"/>
          </w:tcPr>
          <w:p w14:paraId="278C0FB6" w14:textId="17B74BCA"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10.3</w:t>
            </w:r>
          </w:p>
        </w:tc>
        <w:tc>
          <w:tcPr>
            <w:tcW w:w="2818" w:type="dxa"/>
          </w:tcPr>
          <w:p w14:paraId="43438193" w14:textId="6DE35381"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Формирование заявки на оказание образовательных образовательными и научными организациями Министерства здравоохранения Российской Федерации, в том числе </w:t>
            </w:r>
            <w:r w:rsidRPr="00592B62">
              <w:rPr>
                <w:rFonts w:ascii="Times New Roman" w:hAnsi="Times New Roman" w:cs="Times New Roman"/>
                <w:sz w:val="20"/>
                <w:szCs w:val="20"/>
                <w:shd w:val="clear" w:color="auto" w:fill="FFFFFF"/>
              </w:rPr>
              <w:t>Федеральным государственным бюджетным образовательным учреждением высшего образования «Кировский государственный медицинский университет» Министерства здравоохранения Российской Федерации</w:t>
            </w:r>
          </w:p>
        </w:tc>
        <w:tc>
          <w:tcPr>
            <w:tcW w:w="1234" w:type="dxa"/>
            <w:gridSpan w:val="3"/>
          </w:tcPr>
          <w:p w14:paraId="0FCEB0AF" w14:textId="450774DF"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075CD99B" w14:textId="4A1B7656"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A97AD97" w14:textId="77777777"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 xml:space="preserve">направлена заявка в образовательные организации </w:t>
            </w:r>
            <w:r w:rsidRPr="00592B62">
              <w:rPr>
                <w:rFonts w:ascii="Times New Roman" w:hAnsi="Times New Roman" w:cs="Times New Roman"/>
                <w:sz w:val="20"/>
                <w:szCs w:val="20"/>
              </w:rPr>
              <w:br/>
              <w:t>на обучение</w:t>
            </w:r>
          </w:p>
          <w:p w14:paraId="1014D359" w14:textId="77777777" w:rsidR="00062390" w:rsidRPr="00592B62" w:rsidRDefault="00062390" w:rsidP="00592B62">
            <w:pPr>
              <w:spacing w:line="240" w:lineRule="auto"/>
              <w:jc w:val="both"/>
              <w:rPr>
                <w:rFonts w:ascii="Times New Roman" w:hAnsi="Times New Roman" w:cs="Times New Roman"/>
                <w:sz w:val="20"/>
                <w:szCs w:val="20"/>
              </w:rPr>
            </w:pPr>
          </w:p>
        </w:tc>
        <w:tc>
          <w:tcPr>
            <w:tcW w:w="1536" w:type="dxa"/>
          </w:tcPr>
          <w:p w14:paraId="09FCAE1D"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47EB465B" w14:textId="67439D69"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62390" w:rsidRPr="00592B62">
              <w:rPr>
                <w:rFonts w:ascii="Times New Roman" w:hAnsi="Times New Roman" w:cs="Times New Roman"/>
                <w:sz w:val="20"/>
                <w:szCs w:val="20"/>
              </w:rPr>
              <w:t>воохранения Кировской области Казаков П.Л.;</w:t>
            </w:r>
          </w:p>
          <w:p w14:paraId="27F6FC5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ректор </w:t>
            </w:r>
            <w:r w:rsidRPr="00592B62">
              <w:rPr>
                <w:rFonts w:ascii="Times New Roman" w:hAnsi="Times New Roman" w:cs="Times New Roman"/>
                <w:sz w:val="20"/>
                <w:szCs w:val="20"/>
                <w:shd w:val="clear" w:color="auto" w:fill="FFFFFF"/>
              </w:rPr>
              <w:t xml:space="preserve">Федерального государственного бюджетного образовательного учреждения высшего образования «Кировский государственный медицинский университет» Министерства здравоохранения Российской Федерации </w:t>
            </w:r>
            <w:r w:rsidRPr="00592B62">
              <w:rPr>
                <w:rFonts w:ascii="Times New Roman" w:hAnsi="Times New Roman" w:cs="Times New Roman"/>
                <w:sz w:val="20"/>
                <w:szCs w:val="20"/>
              </w:rPr>
              <w:t>Железнов Л.М. (по согласованию);</w:t>
            </w:r>
          </w:p>
          <w:p w14:paraId="493C0D18"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директор Кировского областного государственного образовательного бюджетного учреждения «Кировский медицинский колледж» </w:t>
            </w:r>
          </w:p>
          <w:p w14:paraId="3DB04B87" w14:textId="1FCF29FD"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Бельтю</w:t>
            </w:r>
            <w:r w:rsidRPr="00592B62">
              <w:rPr>
                <w:rFonts w:ascii="Times New Roman" w:hAnsi="Times New Roman" w:cs="Times New Roman"/>
                <w:sz w:val="20"/>
                <w:szCs w:val="20"/>
                <w:shd w:val="clear" w:color="auto" w:fill="FFFFFF"/>
              </w:rPr>
              <w:t xml:space="preserve">кова О.В. </w:t>
            </w:r>
            <w:r w:rsidRPr="00592B62">
              <w:rPr>
                <w:rFonts w:ascii="Times New Roman" w:hAnsi="Times New Roman" w:cs="Times New Roman"/>
                <w:sz w:val="20"/>
                <w:szCs w:val="20"/>
                <w:shd w:val="clear" w:color="auto" w:fill="FFFFFF"/>
              </w:rPr>
              <w:br/>
            </w:r>
          </w:p>
        </w:tc>
      </w:tr>
      <w:tr w:rsidR="00062390" w14:paraId="5F4BA729" w14:textId="77777777" w:rsidTr="002808E8">
        <w:tc>
          <w:tcPr>
            <w:tcW w:w="666" w:type="dxa"/>
          </w:tcPr>
          <w:p w14:paraId="379DD985" w14:textId="0A4D6D55"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10.4.</w:t>
            </w:r>
          </w:p>
        </w:tc>
        <w:tc>
          <w:tcPr>
            <w:tcW w:w="2818" w:type="dxa"/>
          </w:tcPr>
          <w:p w14:paraId="3DAE9836" w14:textId="05EAFF42" w:rsidR="00062390" w:rsidRPr="00592B62" w:rsidRDefault="00062390" w:rsidP="00C73B06">
            <w:pPr>
              <w:pStyle w:val="15"/>
              <w:widowControl w:val="0"/>
              <w:shd w:val="clear" w:color="auto" w:fill="auto"/>
              <w:tabs>
                <w:tab w:val="left" w:pos="1411"/>
              </w:tabs>
              <w:spacing w:before="0" w:after="0" w:line="240" w:lineRule="auto"/>
              <w:jc w:val="left"/>
              <w:rPr>
                <w:sz w:val="20"/>
                <w:szCs w:val="20"/>
              </w:rPr>
            </w:pPr>
            <w:r w:rsidRPr="00592B62">
              <w:rPr>
                <w:sz w:val="20"/>
                <w:szCs w:val="20"/>
              </w:rPr>
              <w:t xml:space="preserve">Реализации мер социальной поддержки и материального стимулирования   </w:t>
            </w:r>
            <w:r w:rsidRPr="00592B62">
              <w:rPr>
                <w:sz w:val="20"/>
                <w:szCs w:val="20"/>
              </w:rPr>
              <w:lastRenderedPageBreak/>
              <w:t>медицинских работников, участвующих в оказании медицинской по</w:t>
            </w:r>
            <w:r w:rsidR="00C73B06">
              <w:rPr>
                <w:sz w:val="20"/>
                <w:szCs w:val="20"/>
              </w:rPr>
              <w:t>мощи пациентам с ССЗ</w:t>
            </w:r>
          </w:p>
        </w:tc>
        <w:tc>
          <w:tcPr>
            <w:tcW w:w="1234" w:type="dxa"/>
            <w:gridSpan w:val="3"/>
          </w:tcPr>
          <w:p w14:paraId="6E1221BC" w14:textId="4E07D08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35" w:type="dxa"/>
            <w:gridSpan w:val="2"/>
          </w:tcPr>
          <w:p w14:paraId="48A52C7F" w14:textId="1CD87290"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3A8E014" w14:textId="53A5FA56" w:rsidR="00062390" w:rsidRPr="00592B62" w:rsidRDefault="00062390" w:rsidP="00C73B06">
            <w:pPr>
              <w:pStyle w:val="15"/>
              <w:widowControl w:val="0"/>
              <w:shd w:val="clear" w:color="auto" w:fill="auto"/>
              <w:tabs>
                <w:tab w:val="left" w:pos="1411"/>
              </w:tabs>
              <w:spacing w:before="0" w:after="0" w:line="240" w:lineRule="auto"/>
              <w:jc w:val="both"/>
              <w:rPr>
                <w:sz w:val="20"/>
                <w:szCs w:val="20"/>
              </w:rPr>
            </w:pPr>
            <w:r w:rsidRPr="00592B62">
              <w:rPr>
                <w:sz w:val="20"/>
                <w:szCs w:val="20"/>
              </w:rPr>
              <w:t xml:space="preserve">реализованы меры социальной поддержки медицинских работников, участвующих в </w:t>
            </w:r>
            <w:r w:rsidRPr="00592B62">
              <w:rPr>
                <w:sz w:val="20"/>
                <w:szCs w:val="20"/>
              </w:rPr>
              <w:lastRenderedPageBreak/>
              <w:t>оказании мед</w:t>
            </w:r>
            <w:r w:rsidR="00C73B06">
              <w:rPr>
                <w:sz w:val="20"/>
                <w:szCs w:val="20"/>
              </w:rPr>
              <w:t>ицинской помощи пациентам с ССЗ</w:t>
            </w:r>
            <w:r w:rsidRPr="00592B62">
              <w:rPr>
                <w:sz w:val="20"/>
                <w:szCs w:val="20"/>
              </w:rPr>
              <w:t xml:space="preserve">, проводятся </w:t>
            </w:r>
            <w:r w:rsidRPr="00592B62">
              <w:rPr>
                <w:rFonts w:eastAsia="Calibri"/>
                <w:bCs/>
                <w:sz w:val="20"/>
                <w:szCs w:val="20"/>
              </w:rPr>
              <w:t>с</w:t>
            </w:r>
            <w:r w:rsidRPr="00592B62">
              <w:rPr>
                <w:sz w:val="20"/>
                <w:szCs w:val="20"/>
              </w:rPr>
              <w:t>оциальные выплаты для медицинских работников, осуществляющих трудовую деятельность в областных государственных медицинских организациях Кировской области</w:t>
            </w:r>
          </w:p>
        </w:tc>
        <w:tc>
          <w:tcPr>
            <w:tcW w:w="1536" w:type="dxa"/>
          </w:tcPr>
          <w:p w14:paraId="00A90DE0"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3F9E2D19" w14:textId="6E622023" w:rsidR="00062390" w:rsidRPr="00592B62" w:rsidRDefault="00C73B06" w:rsidP="00592B62">
            <w:pPr>
              <w:spacing w:line="240" w:lineRule="auto"/>
              <w:rPr>
                <w:rFonts w:ascii="Times New Roman" w:hAnsi="Times New Roman" w:cs="Times New Roman"/>
                <w:sz w:val="20"/>
                <w:szCs w:val="20"/>
              </w:rPr>
            </w:pPr>
            <w:r>
              <w:rPr>
                <w:rFonts w:ascii="Times New Roman" w:hAnsi="Times New Roman" w:cs="Times New Roman"/>
                <w:sz w:val="20"/>
                <w:szCs w:val="20"/>
              </w:rPr>
              <w:t>заместитель министра здра</w:t>
            </w:r>
            <w:r w:rsidR="00062390" w:rsidRPr="00592B62">
              <w:rPr>
                <w:rFonts w:ascii="Times New Roman" w:hAnsi="Times New Roman" w:cs="Times New Roman"/>
                <w:sz w:val="20"/>
                <w:szCs w:val="20"/>
              </w:rPr>
              <w:t>воохранения Кировской об</w:t>
            </w:r>
            <w:r w:rsidR="00062390" w:rsidRPr="00592B62">
              <w:rPr>
                <w:rFonts w:ascii="Times New Roman" w:hAnsi="Times New Roman" w:cs="Times New Roman"/>
                <w:sz w:val="20"/>
                <w:szCs w:val="20"/>
              </w:rPr>
              <w:softHyphen/>
              <w:t>ласти Казаков П.Л.;</w:t>
            </w:r>
          </w:p>
          <w:p w14:paraId="3234FC6A"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ведущий консультант отдела правовой и кадровой работы министерства здравоохранения Кировской области Малых И.А.;</w:t>
            </w:r>
          </w:p>
          <w:p w14:paraId="7085FD19" w14:textId="35C42A4D"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 медицинских организаций.</w:t>
            </w:r>
          </w:p>
        </w:tc>
      </w:tr>
      <w:tr w:rsidR="00062390" w14:paraId="732FD4F4" w14:textId="77777777" w:rsidTr="002808E8">
        <w:tc>
          <w:tcPr>
            <w:tcW w:w="666" w:type="dxa"/>
          </w:tcPr>
          <w:p w14:paraId="0928C6B3" w14:textId="17B9F35C"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10.5.</w:t>
            </w:r>
          </w:p>
        </w:tc>
        <w:tc>
          <w:tcPr>
            <w:tcW w:w="2818" w:type="dxa"/>
          </w:tcPr>
          <w:p w14:paraId="0624812C" w14:textId="77777777" w:rsidR="00C73B06"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 xml:space="preserve">Обеспечение оказания помощи больным с ССЗ квалифицированными кадрами. Подготовка профильными специалистами ПСО, РСЦ, в том числе врачами-анестезиологами-реаниматологами, врачами по </w:t>
            </w:r>
            <w:proofErr w:type="spellStart"/>
            <w:r w:rsidRPr="00592B62">
              <w:rPr>
                <w:sz w:val="20"/>
                <w:szCs w:val="20"/>
              </w:rPr>
              <w:t>рентгенэндоваскулярной</w:t>
            </w:r>
            <w:proofErr w:type="spellEnd"/>
            <w:r w:rsidRPr="00592B62">
              <w:rPr>
                <w:sz w:val="20"/>
                <w:szCs w:val="20"/>
              </w:rPr>
              <w:t xml:space="preserve"> диагностике рентген-хирургических методов лечения в соответствии </w:t>
            </w:r>
            <w:r w:rsidRPr="00592B62">
              <w:rPr>
                <w:sz w:val="20"/>
                <w:szCs w:val="20"/>
              </w:rPr>
              <w:br/>
              <w:t xml:space="preserve">с приказами Министерства </w:t>
            </w:r>
            <w:r w:rsidRPr="00592B62">
              <w:rPr>
                <w:sz w:val="20"/>
                <w:szCs w:val="20"/>
              </w:rPr>
              <w:br/>
              <w:t xml:space="preserve">здравоохранения Российской Федерации от 15.11.2012 </w:t>
            </w:r>
          </w:p>
          <w:p w14:paraId="7C5B8223" w14:textId="3A41B75F" w:rsidR="00062390" w:rsidRPr="00592B62"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 918н «Об утверждении Порядка оказания медицинской помощи больным с сердечно-сосудистыми заболеваниями» и от 15.11.2012 № 928н «Об утверждении Порядка оказания медицинской помощи больным с острыми нарушениями мозгового кровообращения»</w:t>
            </w:r>
          </w:p>
        </w:tc>
        <w:tc>
          <w:tcPr>
            <w:tcW w:w="1234" w:type="dxa"/>
            <w:gridSpan w:val="3"/>
          </w:tcPr>
          <w:p w14:paraId="5D9C72FF" w14:textId="17BFCA30"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55F48B42" w14:textId="33BC50E1"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18F4F06" w14:textId="5A779F7A" w:rsidR="00062390" w:rsidRPr="00592B62" w:rsidRDefault="00062390" w:rsidP="00592B62">
            <w:pPr>
              <w:pStyle w:val="15"/>
              <w:widowControl w:val="0"/>
              <w:shd w:val="clear" w:color="auto" w:fill="auto"/>
              <w:tabs>
                <w:tab w:val="left" w:pos="1411"/>
              </w:tabs>
              <w:spacing w:before="0" w:after="0" w:line="240" w:lineRule="auto"/>
              <w:jc w:val="both"/>
              <w:rPr>
                <w:sz w:val="20"/>
                <w:szCs w:val="20"/>
              </w:rPr>
            </w:pPr>
            <w:r w:rsidRPr="00592B62">
              <w:rPr>
                <w:sz w:val="20"/>
                <w:szCs w:val="20"/>
              </w:rPr>
              <w:t xml:space="preserve">подготовлены профильные специалисты ПСО, РСЦ, </w:t>
            </w:r>
            <w:r w:rsidRPr="00592B62">
              <w:rPr>
                <w:sz w:val="20"/>
                <w:szCs w:val="20"/>
              </w:rPr>
              <w:br/>
              <w:t>в том числе врачи-анестезиологи-реаниматологи ПРИТ и БИТР, врачи по рентген-эндоваскулярной диагностике, рентгенохирургическим методам лечения</w:t>
            </w:r>
          </w:p>
        </w:tc>
        <w:tc>
          <w:tcPr>
            <w:tcW w:w="1536" w:type="dxa"/>
          </w:tcPr>
          <w:p w14:paraId="11D7702D"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3A2E000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Кировской</w:t>
            </w:r>
            <w:r w:rsidRPr="00592B62">
              <w:rPr>
                <w:rFonts w:ascii="Times New Roman" w:hAnsi="Times New Roman" w:cs="Times New Roman"/>
                <w:sz w:val="20"/>
                <w:szCs w:val="20"/>
              </w:rPr>
              <w:br/>
              <w:t xml:space="preserve">области Казаков П.Л.;                                                                                                                                         </w:t>
            </w:r>
          </w:p>
          <w:p w14:paraId="11C51924"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ректор </w:t>
            </w:r>
            <w:r w:rsidRPr="00592B62">
              <w:rPr>
                <w:rFonts w:ascii="Times New Roman" w:hAnsi="Times New Roman" w:cs="Times New Roman"/>
                <w:sz w:val="20"/>
                <w:szCs w:val="20"/>
                <w:shd w:val="clear" w:color="auto" w:fill="FFFFFF"/>
              </w:rPr>
              <w:t>Федерального государственного бюджетного образовательного учреждения высшего образования «Кировский государственный медицинский университет» Министерства здравоохранения Российской Федерации Ж</w:t>
            </w:r>
            <w:r w:rsidRPr="00592B62">
              <w:rPr>
                <w:rFonts w:ascii="Times New Roman" w:hAnsi="Times New Roman" w:cs="Times New Roman"/>
                <w:sz w:val="20"/>
                <w:szCs w:val="20"/>
              </w:rPr>
              <w:t>елезнов Л.М. (по согласованию);</w:t>
            </w:r>
          </w:p>
          <w:p w14:paraId="76BE761D" w14:textId="77777777" w:rsidR="00C73B06" w:rsidRDefault="00062390" w:rsidP="00C73B06">
            <w:pPr>
              <w:spacing w:line="240" w:lineRule="auto"/>
              <w:rPr>
                <w:rFonts w:ascii="Times New Roman" w:hAnsi="Times New Roman" w:cs="Times New Roman"/>
                <w:sz w:val="20"/>
                <w:szCs w:val="20"/>
                <w:shd w:val="clear" w:color="auto" w:fill="FFFFFF"/>
              </w:rPr>
            </w:pPr>
            <w:r w:rsidRPr="00592B62">
              <w:rPr>
                <w:rFonts w:ascii="Times New Roman" w:hAnsi="Times New Roman" w:cs="Times New Roman"/>
                <w:sz w:val="20"/>
                <w:szCs w:val="20"/>
              </w:rPr>
              <w:t>директор Кировского областного государственного образовательного бюджетного учреждения «Кировский медицинский колледж»</w:t>
            </w:r>
            <w:r w:rsidR="00C73B06">
              <w:rPr>
                <w:rFonts w:ascii="Times New Roman" w:hAnsi="Times New Roman" w:cs="Times New Roman"/>
                <w:sz w:val="20"/>
                <w:szCs w:val="20"/>
                <w:shd w:val="clear" w:color="auto" w:fill="FFFFFF"/>
              </w:rPr>
              <w:t xml:space="preserve"> </w:t>
            </w:r>
          </w:p>
          <w:p w14:paraId="10F71D68" w14:textId="0109F9BD" w:rsidR="00062390" w:rsidRPr="00592B62" w:rsidRDefault="00062390" w:rsidP="00C73B06">
            <w:pPr>
              <w:spacing w:line="240" w:lineRule="auto"/>
              <w:rPr>
                <w:rFonts w:ascii="Times New Roman" w:hAnsi="Times New Roman" w:cs="Times New Roman"/>
                <w:sz w:val="20"/>
                <w:szCs w:val="20"/>
              </w:rPr>
            </w:pPr>
            <w:r w:rsidRPr="00592B62">
              <w:rPr>
                <w:rFonts w:ascii="Times New Roman" w:hAnsi="Times New Roman" w:cs="Times New Roman"/>
                <w:sz w:val="20"/>
                <w:szCs w:val="20"/>
              </w:rPr>
              <w:t>Бельтюкова О.В.</w:t>
            </w:r>
          </w:p>
        </w:tc>
      </w:tr>
      <w:tr w:rsidR="00062390" w14:paraId="40593783" w14:textId="77777777" w:rsidTr="002808E8">
        <w:tc>
          <w:tcPr>
            <w:tcW w:w="666" w:type="dxa"/>
          </w:tcPr>
          <w:p w14:paraId="35D6527E" w14:textId="3DECFBA7"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10.6.</w:t>
            </w:r>
          </w:p>
        </w:tc>
        <w:tc>
          <w:tcPr>
            <w:tcW w:w="2818" w:type="dxa"/>
          </w:tcPr>
          <w:p w14:paraId="7A2787B5" w14:textId="0DB4AA2C" w:rsidR="00062390" w:rsidRPr="00592B62" w:rsidRDefault="00062390" w:rsidP="00C73B06">
            <w:pPr>
              <w:pStyle w:val="15"/>
              <w:widowControl w:val="0"/>
              <w:shd w:val="clear" w:color="auto" w:fill="auto"/>
              <w:tabs>
                <w:tab w:val="left" w:pos="1411"/>
              </w:tabs>
              <w:spacing w:before="0" w:after="0" w:line="240" w:lineRule="auto"/>
              <w:jc w:val="left"/>
              <w:rPr>
                <w:sz w:val="20"/>
                <w:szCs w:val="20"/>
              </w:rPr>
            </w:pPr>
            <w:r w:rsidRPr="00592B62">
              <w:rPr>
                <w:sz w:val="20"/>
                <w:szCs w:val="20"/>
              </w:rPr>
              <w:t xml:space="preserve">Заключение медицинскими организациями договоров о целевом обучении по </w:t>
            </w:r>
            <w:r w:rsidRPr="00592B62">
              <w:rPr>
                <w:sz w:val="20"/>
                <w:szCs w:val="20"/>
              </w:rPr>
              <w:lastRenderedPageBreak/>
              <w:t xml:space="preserve">программам высшего профессионального образования (специалитет) </w:t>
            </w:r>
            <w:r w:rsidRPr="00592B62">
              <w:rPr>
                <w:sz w:val="20"/>
                <w:szCs w:val="20"/>
              </w:rPr>
              <w:br/>
              <w:t>с обучающимися</w:t>
            </w:r>
          </w:p>
        </w:tc>
        <w:tc>
          <w:tcPr>
            <w:tcW w:w="1234" w:type="dxa"/>
            <w:gridSpan w:val="3"/>
          </w:tcPr>
          <w:p w14:paraId="598E2616" w14:textId="6DC27F9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01.01.2026</w:t>
            </w:r>
          </w:p>
        </w:tc>
        <w:tc>
          <w:tcPr>
            <w:tcW w:w="1235" w:type="dxa"/>
            <w:gridSpan w:val="2"/>
          </w:tcPr>
          <w:p w14:paraId="3D57F33B" w14:textId="59A55CBB"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21B0515" w14:textId="37E35776" w:rsidR="00062390" w:rsidRPr="00592B62" w:rsidRDefault="00062390" w:rsidP="00592B62">
            <w:pPr>
              <w:pStyle w:val="15"/>
              <w:widowControl w:val="0"/>
              <w:shd w:val="clear" w:color="auto" w:fill="auto"/>
              <w:tabs>
                <w:tab w:val="left" w:pos="1411"/>
              </w:tabs>
              <w:spacing w:before="0" w:after="0" w:line="240" w:lineRule="auto"/>
              <w:jc w:val="both"/>
              <w:rPr>
                <w:sz w:val="20"/>
                <w:szCs w:val="20"/>
              </w:rPr>
            </w:pPr>
            <w:r w:rsidRPr="00592B62">
              <w:rPr>
                <w:sz w:val="20"/>
                <w:szCs w:val="20"/>
              </w:rPr>
              <w:t xml:space="preserve">медицинскими организациями подготовлен отчет по заключенным договорам о </w:t>
            </w:r>
            <w:r w:rsidRPr="00592B62">
              <w:rPr>
                <w:sz w:val="20"/>
                <w:szCs w:val="20"/>
              </w:rPr>
              <w:lastRenderedPageBreak/>
              <w:t>целевом обучении по программам высшего профессионального образования</w:t>
            </w:r>
          </w:p>
        </w:tc>
        <w:tc>
          <w:tcPr>
            <w:tcW w:w="1536" w:type="dxa"/>
          </w:tcPr>
          <w:p w14:paraId="119EF0FD"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198FE537" w14:textId="279F286E"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ведущий консультант отдела правовой </w:t>
            </w:r>
            <w:r w:rsidRPr="00592B62">
              <w:rPr>
                <w:rFonts w:ascii="Times New Roman" w:hAnsi="Times New Roman" w:cs="Times New Roman"/>
                <w:sz w:val="20"/>
                <w:szCs w:val="20"/>
              </w:rPr>
              <w:lastRenderedPageBreak/>
              <w:t>и кадровой работы министерства здравоохранения Кировской области Малых И.А.;                                                                                                                          главные врачи областных государственных медицинских организаций.</w:t>
            </w:r>
          </w:p>
        </w:tc>
      </w:tr>
      <w:tr w:rsidR="00062390" w14:paraId="3762E8B7" w14:textId="77777777" w:rsidTr="002808E8">
        <w:tc>
          <w:tcPr>
            <w:tcW w:w="666" w:type="dxa"/>
          </w:tcPr>
          <w:p w14:paraId="4F097BE8" w14:textId="76FB88CC"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lastRenderedPageBreak/>
              <w:t>10.7.</w:t>
            </w:r>
          </w:p>
        </w:tc>
        <w:tc>
          <w:tcPr>
            <w:tcW w:w="2818" w:type="dxa"/>
          </w:tcPr>
          <w:p w14:paraId="39E341A8" w14:textId="2ABBF644" w:rsidR="00062390" w:rsidRPr="00592B62"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Реализация совместно с профильными национальными медицинскими исследовательскими центрами образовательных мероприятий, направленных на повышение профессиональной квалификации медицинских работников</w:t>
            </w:r>
          </w:p>
        </w:tc>
        <w:tc>
          <w:tcPr>
            <w:tcW w:w="1234" w:type="dxa"/>
            <w:gridSpan w:val="3"/>
          </w:tcPr>
          <w:p w14:paraId="5E5AA3B8" w14:textId="07E367C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5647B3F1" w14:textId="3A11AF76"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7CF062F" w14:textId="312FFADF" w:rsidR="00062390" w:rsidRPr="00C73B06" w:rsidRDefault="00062390" w:rsidP="00592B62">
            <w:pPr>
              <w:pStyle w:val="15"/>
              <w:widowControl w:val="0"/>
              <w:shd w:val="clear" w:color="auto" w:fill="auto"/>
              <w:tabs>
                <w:tab w:val="left" w:pos="1411"/>
              </w:tabs>
              <w:spacing w:before="0" w:after="0" w:line="240" w:lineRule="auto"/>
              <w:jc w:val="both"/>
              <w:rPr>
                <w:sz w:val="20"/>
                <w:szCs w:val="20"/>
                <w:shd w:val="clear" w:color="auto" w:fill="FFFFFF"/>
              </w:rPr>
            </w:pPr>
            <w:r w:rsidRPr="00592B62">
              <w:rPr>
                <w:sz w:val="20"/>
                <w:szCs w:val="20"/>
                <w:shd w:val="clear" w:color="auto" w:fill="FFFFFF"/>
              </w:rPr>
              <w:t xml:space="preserve">проведены </w:t>
            </w:r>
            <w:r w:rsidRPr="00592B62">
              <w:rPr>
                <w:sz w:val="20"/>
                <w:szCs w:val="20"/>
              </w:rPr>
              <w:t xml:space="preserve">образовательные мероприятия с участием профильных медицинских организаций, </w:t>
            </w:r>
            <w:r w:rsidR="00C73B06">
              <w:rPr>
                <w:sz w:val="20"/>
                <w:szCs w:val="20"/>
                <w:shd w:val="clear" w:color="auto" w:fill="FFFFFF"/>
              </w:rPr>
              <w:t xml:space="preserve">составлен отчет </w:t>
            </w:r>
            <w:r w:rsidR="00C73B06">
              <w:rPr>
                <w:sz w:val="20"/>
                <w:szCs w:val="20"/>
                <w:shd w:val="clear" w:color="auto" w:fill="FFFFFF"/>
              </w:rPr>
              <w:br/>
            </w:r>
            <w:r w:rsidRPr="00592B62">
              <w:rPr>
                <w:sz w:val="20"/>
                <w:szCs w:val="20"/>
                <w:shd w:val="clear" w:color="auto" w:fill="FFFFFF"/>
              </w:rPr>
              <w:t>о проведенном обучении специалистов в рамках программы тематического усовершенствования мед</w:t>
            </w:r>
            <w:r w:rsidR="00C73B06">
              <w:rPr>
                <w:sz w:val="20"/>
                <w:szCs w:val="20"/>
                <w:shd w:val="clear" w:color="auto" w:fill="FFFFFF"/>
              </w:rPr>
              <w:t>и</w:t>
            </w:r>
            <w:r w:rsidRPr="00592B62">
              <w:rPr>
                <w:sz w:val="20"/>
                <w:szCs w:val="20"/>
                <w:shd w:val="clear" w:color="auto" w:fill="FFFFFF"/>
              </w:rPr>
              <w:t>цинских работников</w:t>
            </w:r>
          </w:p>
        </w:tc>
        <w:tc>
          <w:tcPr>
            <w:tcW w:w="1536" w:type="dxa"/>
          </w:tcPr>
          <w:p w14:paraId="7C2D068C"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34E0BC4A"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66612204" w14:textId="2CA42B7D"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ведущий консультант отдела правовой и кадровой работы министерства здравоохранения Кировской области Малых И.А.;                                                                                                                          ректор </w:t>
            </w:r>
            <w:r w:rsidRPr="00592B62">
              <w:rPr>
                <w:rFonts w:ascii="Times New Roman" w:hAnsi="Times New Roman" w:cs="Times New Roman"/>
                <w:sz w:val="20"/>
                <w:szCs w:val="20"/>
                <w:shd w:val="clear" w:color="auto" w:fill="FFFFFF"/>
              </w:rPr>
              <w:t xml:space="preserve">Федерального государственного бюджетного образовательного учреждения высшего образования «Кировский государственный медицинский университет» Министерства здравоохранения Российской Федерации </w:t>
            </w:r>
            <w:r w:rsidRPr="00592B62">
              <w:rPr>
                <w:rFonts w:ascii="Times New Roman" w:hAnsi="Times New Roman" w:cs="Times New Roman"/>
                <w:sz w:val="20"/>
                <w:szCs w:val="20"/>
              </w:rPr>
              <w:t>Железнов Л.М. (по согласованию)</w:t>
            </w:r>
          </w:p>
        </w:tc>
      </w:tr>
      <w:tr w:rsidR="00062390" w14:paraId="33BFEDBE" w14:textId="77777777" w:rsidTr="002808E8">
        <w:tc>
          <w:tcPr>
            <w:tcW w:w="666" w:type="dxa"/>
          </w:tcPr>
          <w:p w14:paraId="07281EE2" w14:textId="1DD2B771"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10.8.</w:t>
            </w:r>
          </w:p>
        </w:tc>
        <w:tc>
          <w:tcPr>
            <w:tcW w:w="2818" w:type="dxa"/>
          </w:tcPr>
          <w:p w14:paraId="29358345" w14:textId="6299D1DD" w:rsidR="00062390" w:rsidRPr="00592B62"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Подготовка (обучение) кадров для формирован</w:t>
            </w:r>
            <w:r w:rsidR="00C73B06">
              <w:rPr>
                <w:sz w:val="20"/>
                <w:szCs w:val="20"/>
              </w:rPr>
              <w:t xml:space="preserve">ия мультидисциплинарной бригады </w:t>
            </w:r>
            <w:r w:rsidRPr="00592B62">
              <w:rPr>
                <w:sz w:val="20"/>
                <w:szCs w:val="20"/>
              </w:rPr>
              <w:t>реабилитации</w:t>
            </w:r>
          </w:p>
        </w:tc>
        <w:tc>
          <w:tcPr>
            <w:tcW w:w="1234" w:type="dxa"/>
            <w:gridSpan w:val="3"/>
          </w:tcPr>
          <w:p w14:paraId="04F9A644" w14:textId="5F583765"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01.01.2025</w:t>
            </w:r>
          </w:p>
        </w:tc>
        <w:tc>
          <w:tcPr>
            <w:tcW w:w="1235" w:type="dxa"/>
            <w:gridSpan w:val="2"/>
          </w:tcPr>
          <w:p w14:paraId="786C3B04" w14:textId="5652064A"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3C8349A" w14:textId="04AFE340" w:rsidR="00062390" w:rsidRPr="00592B62" w:rsidRDefault="00062390" w:rsidP="00592B62">
            <w:pPr>
              <w:pStyle w:val="15"/>
              <w:widowControl w:val="0"/>
              <w:shd w:val="clear" w:color="auto" w:fill="auto"/>
              <w:tabs>
                <w:tab w:val="left" w:pos="1411"/>
              </w:tabs>
              <w:spacing w:before="0" w:after="0" w:line="240" w:lineRule="auto"/>
              <w:jc w:val="both"/>
              <w:rPr>
                <w:sz w:val="20"/>
                <w:szCs w:val="20"/>
              </w:rPr>
            </w:pPr>
            <w:r w:rsidRPr="00592B62">
              <w:rPr>
                <w:sz w:val="20"/>
                <w:szCs w:val="20"/>
              </w:rPr>
              <w:t>В соответствии с потр</w:t>
            </w:r>
            <w:r w:rsidR="00C73B06">
              <w:rPr>
                <w:sz w:val="20"/>
                <w:szCs w:val="20"/>
              </w:rPr>
              <w:t xml:space="preserve">ебностью  привлечены (обучены) специалисты </w:t>
            </w:r>
            <w:r w:rsidRPr="00592B62">
              <w:rPr>
                <w:sz w:val="20"/>
                <w:szCs w:val="20"/>
              </w:rPr>
              <w:t xml:space="preserve">мультидисциплинарной бригады с высшим и средним медицинским образованием, в том числе  врач физической и реабилитационной медицины, врач ЛФК, врач - физиотерапевт, врач - рефлексотерапевт, диетолог, фониатр, медицинский психолог, медицинский логопед, специалист по физической реабилитации, специалист по </w:t>
            </w:r>
            <w:proofErr w:type="spellStart"/>
            <w:r w:rsidRPr="00592B62">
              <w:rPr>
                <w:sz w:val="20"/>
                <w:szCs w:val="20"/>
              </w:rPr>
              <w:t>эргореабилитации</w:t>
            </w:r>
            <w:proofErr w:type="spellEnd"/>
            <w:r w:rsidRPr="00592B62">
              <w:rPr>
                <w:sz w:val="20"/>
                <w:szCs w:val="20"/>
              </w:rPr>
              <w:t xml:space="preserve">, инструктор-методист ЛФК, медицинская сестра по медицинской </w:t>
            </w:r>
            <w:r w:rsidRPr="00592B62">
              <w:rPr>
                <w:sz w:val="20"/>
                <w:szCs w:val="20"/>
              </w:rPr>
              <w:lastRenderedPageBreak/>
              <w:t>реабилитации, медицинская сестра по массажу, инструктор ЛФК, врач- кардиолог, врач се</w:t>
            </w:r>
            <w:r w:rsidR="00C73B06">
              <w:rPr>
                <w:sz w:val="20"/>
                <w:szCs w:val="20"/>
              </w:rPr>
              <w:t xml:space="preserve">рдечно-сосудистый хирург, врач </w:t>
            </w:r>
            <w:r w:rsidRPr="00592B62">
              <w:rPr>
                <w:sz w:val="20"/>
                <w:szCs w:val="20"/>
              </w:rPr>
              <w:t>анестезиолог-реаниматолог.</w:t>
            </w:r>
          </w:p>
          <w:p w14:paraId="6B21111F" w14:textId="77777777" w:rsidR="00062390" w:rsidRPr="00592B62" w:rsidRDefault="00062390" w:rsidP="00592B62">
            <w:pPr>
              <w:pStyle w:val="15"/>
              <w:widowControl w:val="0"/>
              <w:shd w:val="clear" w:color="auto" w:fill="auto"/>
              <w:tabs>
                <w:tab w:val="left" w:pos="1411"/>
              </w:tabs>
              <w:spacing w:before="0" w:after="0" w:line="240" w:lineRule="auto"/>
              <w:jc w:val="both"/>
              <w:rPr>
                <w:sz w:val="20"/>
                <w:szCs w:val="20"/>
                <w:shd w:val="clear" w:color="auto" w:fill="FFFFFF"/>
              </w:rPr>
            </w:pPr>
          </w:p>
        </w:tc>
        <w:tc>
          <w:tcPr>
            <w:tcW w:w="1536" w:type="dxa"/>
          </w:tcPr>
          <w:p w14:paraId="6E9AB816"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5296CB1D"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DFB0933" w14:textId="1214F13A"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ректор </w:t>
            </w:r>
            <w:r w:rsidR="00C73B06">
              <w:rPr>
                <w:rFonts w:ascii="Times New Roman" w:hAnsi="Times New Roman" w:cs="Times New Roman"/>
                <w:sz w:val="20"/>
                <w:szCs w:val="20"/>
                <w:shd w:val="clear" w:color="auto" w:fill="FFFFFF"/>
              </w:rPr>
              <w:t>Федерального государ</w:t>
            </w:r>
            <w:r w:rsidRPr="00592B62">
              <w:rPr>
                <w:rFonts w:ascii="Times New Roman" w:hAnsi="Times New Roman" w:cs="Times New Roman"/>
                <w:sz w:val="20"/>
                <w:szCs w:val="20"/>
                <w:shd w:val="clear" w:color="auto" w:fill="FFFFFF"/>
              </w:rPr>
              <w:t>ственного бюджетного образовательного учреждения высшего образования «Кировский государственный медицинский университет» Министерства здравоохранения Российской Федерации</w:t>
            </w:r>
            <w:r w:rsidRPr="00592B62">
              <w:rPr>
                <w:rFonts w:ascii="Times New Roman" w:hAnsi="Times New Roman" w:cs="Times New Roman"/>
                <w:sz w:val="20"/>
                <w:szCs w:val="20"/>
              </w:rPr>
              <w:t xml:space="preserve"> Железнов Л.М. (по согласованию);</w:t>
            </w:r>
          </w:p>
          <w:p w14:paraId="40951E80" w14:textId="3E77D59B"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директор Кировского областного государственного образовательного бюджетного учреждения «Кировский медицинский колледж»</w:t>
            </w:r>
            <w:r w:rsidR="00C73B06">
              <w:rPr>
                <w:rFonts w:ascii="Times New Roman" w:hAnsi="Times New Roman" w:cs="Times New Roman"/>
                <w:sz w:val="20"/>
                <w:szCs w:val="20"/>
                <w:shd w:val="clear" w:color="auto" w:fill="FFFFFF"/>
              </w:rPr>
              <w:t xml:space="preserve"> </w:t>
            </w:r>
            <w:r w:rsidRPr="00592B62">
              <w:rPr>
                <w:rFonts w:ascii="Times New Roman" w:hAnsi="Times New Roman" w:cs="Times New Roman"/>
                <w:sz w:val="20"/>
                <w:szCs w:val="20"/>
              </w:rPr>
              <w:t>Шубин В.В.</w:t>
            </w:r>
          </w:p>
        </w:tc>
      </w:tr>
      <w:tr w:rsidR="00062390" w14:paraId="30A6D317" w14:textId="77777777" w:rsidTr="002808E8">
        <w:tc>
          <w:tcPr>
            <w:tcW w:w="666" w:type="dxa"/>
          </w:tcPr>
          <w:p w14:paraId="2C5FA43C" w14:textId="66E5816C"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10.9.</w:t>
            </w:r>
          </w:p>
        </w:tc>
        <w:tc>
          <w:tcPr>
            <w:tcW w:w="2818" w:type="dxa"/>
          </w:tcPr>
          <w:p w14:paraId="0641F13F" w14:textId="77777777" w:rsidR="00C73B06"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 xml:space="preserve">Кадровое обеспечение работы выездных бригад СМП в составе, регламентированном Порядком оказания скорой, </w:t>
            </w:r>
          </w:p>
          <w:p w14:paraId="6C2C6F61" w14:textId="5091D916" w:rsidR="00062390" w:rsidRPr="00592B62" w:rsidRDefault="00062390" w:rsidP="00592B62">
            <w:pPr>
              <w:pStyle w:val="15"/>
              <w:widowControl w:val="0"/>
              <w:shd w:val="clear" w:color="auto" w:fill="auto"/>
              <w:tabs>
                <w:tab w:val="left" w:pos="1411"/>
              </w:tabs>
              <w:spacing w:before="0" w:after="0" w:line="240" w:lineRule="auto"/>
              <w:jc w:val="left"/>
              <w:rPr>
                <w:sz w:val="20"/>
                <w:szCs w:val="20"/>
              </w:rPr>
            </w:pPr>
            <w:r w:rsidRPr="00592B62">
              <w:rPr>
                <w:sz w:val="20"/>
                <w:szCs w:val="20"/>
              </w:rPr>
              <w:t>в том числе скорой специализированной, медицинской помощи, утвержденным приказом Минздрава России от 20.06.2013 № 388н «Об утверждении порядка оказания скорой, в том числе скорой специализированной, медицинской помощи»</w:t>
            </w:r>
          </w:p>
        </w:tc>
        <w:tc>
          <w:tcPr>
            <w:tcW w:w="1234" w:type="dxa"/>
            <w:gridSpan w:val="3"/>
          </w:tcPr>
          <w:p w14:paraId="7FB9D76B" w14:textId="41522B2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35" w:type="dxa"/>
            <w:gridSpan w:val="2"/>
          </w:tcPr>
          <w:p w14:paraId="178A1564" w14:textId="084F686B"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7635800" w14:textId="1F401203" w:rsidR="00062390" w:rsidRPr="00592B62" w:rsidRDefault="00C73B06" w:rsidP="00592B62">
            <w:pPr>
              <w:pStyle w:val="15"/>
              <w:widowControl w:val="0"/>
              <w:shd w:val="clear" w:color="auto" w:fill="auto"/>
              <w:tabs>
                <w:tab w:val="left" w:pos="1411"/>
              </w:tabs>
              <w:spacing w:before="0" w:after="0" w:line="240" w:lineRule="auto"/>
              <w:jc w:val="both"/>
              <w:rPr>
                <w:sz w:val="20"/>
                <w:szCs w:val="20"/>
              </w:rPr>
            </w:pPr>
            <w:r>
              <w:rPr>
                <w:sz w:val="20"/>
                <w:szCs w:val="20"/>
              </w:rPr>
              <w:t xml:space="preserve">Обеспечена к 2030 </w:t>
            </w:r>
            <w:r w:rsidR="00062390" w:rsidRPr="00592B62">
              <w:rPr>
                <w:sz w:val="20"/>
                <w:szCs w:val="20"/>
              </w:rPr>
              <w:t xml:space="preserve">году 100% укомплектованность выездных бригад СМП </w:t>
            </w:r>
          </w:p>
        </w:tc>
        <w:tc>
          <w:tcPr>
            <w:tcW w:w="1536" w:type="dxa"/>
          </w:tcPr>
          <w:p w14:paraId="2933B418" w14:textId="774B13B9"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100</w:t>
            </w:r>
          </w:p>
        </w:tc>
        <w:tc>
          <w:tcPr>
            <w:tcW w:w="3651" w:type="dxa"/>
          </w:tcPr>
          <w:p w14:paraId="1640A4C2"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Кировской области Казаков П.Л</w:t>
            </w:r>
          </w:p>
          <w:p w14:paraId="48FD6664"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«Станция скорой медицинской помощи города Кирова» </w:t>
            </w:r>
            <w:proofErr w:type="spellStart"/>
            <w:r w:rsidRPr="00592B62">
              <w:rPr>
                <w:rFonts w:ascii="Times New Roman" w:hAnsi="Times New Roman" w:cs="Times New Roman"/>
                <w:sz w:val="20"/>
                <w:szCs w:val="20"/>
              </w:rPr>
              <w:t>Одношивкин</w:t>
            </w:r>
            <w:proofErr w:type="spellEnd"/>
            <w:r w:rsidRPr="00592B62">
              <w:rPr>
                <w:rFonts w:ascii="Times New Roman" w:hAnsi="Times New Roman" w:cs="Times New Roman"/>
                <w:sz w:val="20"/>
                <w:szCs w:val="20"/>
              </w:rPr>
              <w:t xml:space="preserve"> С.Ю; </w:t>
            </w:r>
          </w:p>
          <w:p w14:paraId="3F90CA1F" w14:textId="77777777" w:rsidR="00062390" w:rsidRPr="00592B62" w:rsidRDefault="00062390" w:rsidP="00592B62">
            <w:pPr>
              <w:spacing w:line="240" w:lineRule="auto"/>
              <w:rPr>
                <w:rFonts w:ascii="Times New Roman" w:hAnsi="Times New Roman" w:cs="Times New Roman"/>
                <w:sz w:val="20"/>
                <w:szCs w:val="20"/>
              </w:rPr>
            </w:pPr>
          </w:p>
        </w:tc>
      </w:tr>
      <w:tr w:rsidR="00062390" w14:paraId="6D6E1776" w14:textId="77777777" w:rsidTr="008A509B">
        <w:tc>
          <w:tcPr>
            <w:tcW w:w="666" w:type="dxa"/>
          </w:tcPr>
          <w:p w14:paraId="1A693654" w14:textId="78397044" w:rsidR="00062390" w:rsidRPr="00592B62" w:rsidRDefault="00062390" w:rsidP="00062390">
            <w:pPr>
              <w:pStyle w:val="ab"/>
              <w:spacing w:after="0" w:line="360" w:lineRule="auto"/>
              <w:ind w:left="0"/>
              <w:jc w:val="center"/>
              <w:outlineLvl w:val="0"/>
              <w:rPr>
                <w:rFonts w:ascii="Times New Roman" w:hAnsi="Times New Roman" w:cs="Times New Roman"/>
                <w:sz w:val="20"/>
                <w:szCs w:val="20"/>
              </w:rPr>
            </w:pPr>
            <w:r w:rsidRPr="00592B62">
              <w:rPr>
                <w:rFonts w:ascii="Times New Roman" w:hAnsi="Times New Roman" w:cs="Times New Roman"/>
                <w:sz w:val="20"/>
                <w:szCs w:val="20"/>
              </w:rPr>
              <w:t>11.</w:t>
            </w:r>
          </w:p>
        </w:tc>
        <w:tc>
          <w:tcPr>
            <w:tcW w:w="13612" w:type="dxa"/>
            <w:gridSpan w:val="10"/>
          </w:tcPr>
          <w:p w14:paraId="53292B47" w14:textId="7EDD92E6" w:rsidR="00062390" w:rsidRPr="00592B62" w:rsidRDefault="00062390" w:rsidP="00253224">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Организационно-методическое обеспечение качества оказания медицинской помощи</w:t>
            </w:r>
          </w:p>
        </w:tc>
      </w:tr>
      <w:tr w:rsidR="00062390" w14:paraId="643C25EF" w14:textId="77777777" w:rsidTr="002808E8">
        <w:tc>
          <w:tcPr>
            <w:tcW w:w="666" w:type="dxa"/>
          </w:tcPr>
          <w:p w14:paraId="4F16AA11" w14:textId="17C4A443" w:rsidR="00062390" w:rsidRPr="00592B62" w:rsidRDefault="00062390" w:rsidP="00062390">
            <w:pPr>
              <w:pStyle w:val="affb"/>
              <w:rPr>
                <w:sz w:val="20"/>
                <w:szCs w:val="20"/>
              </w:rPr>
            </w:pPr>
            <w:r w:rsidRPr="00592B62">
              <w:rPr>
                <w:sz w:val="20"/>
                <w:szCs w:val="20"/>
              </w:rPr>
              <w:t>11.1</w:t>
            </w:r>
          </w:p>
        </w:tc>
        <w:tc>
          <w:tcPr>
            <w:tcW w:w="2818" w:type="dxa"/>
          </w:tcPr>
          <w:p w14:paraId="2CC39ADD" w14:textId="77777777"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Организация и обеспечение функционирования телемедицинского центра консультаций.</w:t>
            </w:r>
          </w:p>
          <w:p w14:paraId="205CDA30" w14:textId="77777777" w:rsidR="00062390" w:rsidRPr="00592B62" w:rsidRDefault="00062390" w:rsidP="00592B62">
            <w:pPr>
              <w:spacing w:line="240" w:lineRule="auto"/>
              <w:rPr>
                <w:rFonts w:ascii="Times New Roman" w:hAnsi="Times New Roman" w:cs="Times New Roman"/>
                <w:sz w:val="20"/>
                <w:szCs w:val="20"/>
              </w:rPr>
            </w:pPr>
          </w:p>
        </w:tc>
        <w:tc>
          <w:tcPr>
            <w:tcW w:w="1184" w:type="dxa"/>
            <w:gridSpan w:val="2"/>
          </w:tcPr>
          <w:p w14:paraId="252B2574" w14:textId="6718D644"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85" w:type="dxa"/>
            <w:gridSpan w:val="3"/>
          </w:tcPr>
          <w:p w14:paraId="03488798" w14:textId="3EE0E19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10868B64" w14:textId="455FCF63"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Организован и функционирует  телемед</w:t>
            </w:r>
            <w:r w:rsidR="00C73B06">
              <w:rPr>
                <w:rFonts w:ascii="Times New Roman" w:hAnsi="Times New Roman" w:cs="Times New Roman"/>
                <w:sz w:val="20"/>
                <w:szCs w:val="20"/>
              </w:rPr>
              <w:t xml:space="preserve">ицинский консультативный центр </w:t>
            </w:r>
            <w:r w:rsidRPr="00592B62">
              <w:rPr>
                <w:rFonts w:ascii="Times New Roman" w:hAnsi="Times New Roman" w:cs="Times New Roman"/>
                <w:sz w:val="20"/>
                <w:szCs w:val="20"/>
              </w:rPr>
              <w:t xml:space="preserve">для консультаций медицинских организаций Кировской области  по профилям кардиологии, неврологии, анестезиологии </w:t>
            </w:r>
            <w:r w:rsidRPr="00592B62">
              <w:rPr>
                <w:rFonts w:ascii="Times New Roman" w:hAnsi="Times New Roman" w:cs="Times New Roman"/>
                <w:sz w:val="20"/>
                <w:szCs w:val="20"/>
              </w:rPr>
              <w:br/>
              <w:t>и реаниматологии</w:t>
            </w:r>
          </w:p>
        </w:tc>
        <w:tc>
          <w:tcPr>
            <w:tcW w:w="1536" w:type="dxa"/>
          </w:tcPr>
          <w:p w14:paraId="149E4583"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5EF3C87E"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заместитель министра здравоохранения Кировской области Казаков П.Л.                                              главные врачи областных государственных медицинских организаций;</w:t>
            </w:r>
          </w:p>
          <w:p w14:paraId="495F620A"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Главный врач КОГБУЗ «Кировская областная клиническая больница».                                          </w:t>
            </w:r>
          </w:p>
          <w:p w14:paraId="33872FA9" w14:textId="76AE8623" w:rsidR="00062390" w:rsidRPr="00592B62" w:rsidRDefault="00062390" w:rsidP="00592B62">
            <w:pPr>
              <w:spacing w:line="240" w:lineRule="auto"/>
              <w:rPr>
                <w:rFonts w:ascii="Times New Roman" w:hAnsi="Times New Roman" w:cs="Times New Roman"/>
                <w:sz w:val="20"/>
                <w:szCs w:val="20"/>
              </w:rPr>
            </w:pPr>
          </w:p>
        </w:tc>
      </w:tr>
      <w:tr w:rsidR="00062390" w14:paraId="3F6CAFAD" w14:textId="77777777" w:rsidTr="002808E8">
        <w:tc>
          <w:tcPr>
            <w:tcW w:w="666" w:type="dxa"/>
          </w:tcPr>
          <w:p w14:paraId="53C1BF8C" w14:textId="0F8BC227" w:rsidR="00062390" w:rsidRPr="00592B62" w:rsidRDefault="00062390" w:rsidP="00062390">
            <w:pPr>
              <w:pStyle w:val="affb"/>
              <w:rPr>
                <w:sz w:val="20"/>
                <w:szCs w:val="20"/>
              </w:rPr>
            </w:pPr>
            <w:r w:rsidRPr="00592B62">
              <w:rPr>
                <w:sz w:val="20"/>
                <w:szCs w:val="20"/>
              </w:rPr>
              <w:t>11.2.</w:t>
            </w:r>
          </w:p>
        </w:tc>
        <w:tc>
          <w:tcPr>
            <w:tcW w:w="2818" w:type="dxa"/>
          </w:tcPr>
          <w:p w14:paraId="4ADE3B12" w14:textId="687E18D7"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 xml:space="preserve">Реализация  плана  проведения консультаций (консилиумов) пациентов с  </w:t>
            </w:r>
            <w:r w:rsidR="00C73B06">
              <w:rPr>
                <w:sz w:val="20"/>
                <w:szCs w:val="20"/>
              </w:rPr>
              <w:t xml:space="preserve">БСК, в том числе с применением </w:t>
            </w:r>
            <w:r w:rsidRPr="00592B62">
              <w:rPr>
                <w:sz w:val="20"/>
                <w:szCs w:val="20"/>
              </w:rPr>
              <w:t xml:space="preserve">телемедицинских технологий совместно с ФГБУ </w:t>
            </w:r>
            <w:r w:rsidRPr="00592B62">
              <w:rPr>
                <w:sz w:val="20"/>
                <w:szCs w:val="20"/>
              </w:rPr>
              <w:lastRenderedPageBreak/>
              <w:t>«Национальный медицинский исследовательский центр имени В.А. Алмазова» Министерства здравоохранения Российской Федерации, ФГБУ «</w:t>
            </w:r>
            <w:r w:rsidRPr="00592B62">
              <w:rPr>
                <w:sz w:val="20"/>
                <w:szCs w:val="20"/>
                <w:shd w:val="clear" w:color="auto" w:fill="FFFFFF"/>
              </w:rPr>
              <w:t>Национальный медицинский исследовательский центр сердечно-сосудистой хирургии им. А.Н. Бакулева»</w:t>
            </w:r>
            <w:r w:rsidRPr="00592B62">
              <w:rPr>
                <w:sz w:val="20"/>
                <w:szCs w:val="20"/>
              </w:rPr>
              <w:t xml:space="preserve"> Министерства здравоохранения Российской Федерации, и другими профильными НМИЦ</w:t>
            </w:r>
          </w:p>
        </w:tc>
        <w:tc>
          <w:tcPr>
            <w:tcW w:w="1184" w:type="dxa"/>
            <w:gridSpan w:val="2"/>
          </w:tcPr>
          <w:p w14:paraId="4A8CF9E1" w14:textId="51FAE24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85" w:type="dxa"/>
            <w:gridSpan w:val="3"/>
          </w:tcPr>
          <w:p w14:paraId="1D5B0C80" w14:textId="20C89963"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8FB4338" w14:textId="4AB136A4"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реализован план проведения консультаций (консилиумов)  пациентов с БСК</w:t>
            </w:r>
          </w:p>
        </w:tc>
        <w:tc>
          <w:tcPr>
            <w:tcW w:w="1536" w:type="dxa"/>
          </w:tcPr>
          <w:p w14:paraId="6A4EA870"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0B8A1CF4"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C857B48"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37D74D4D"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lastRenderedPageBreak/>
              <w:t>главный внештатный специалист невролог министерства здравоохранения Кировской области Мальцев В.Г.</w:t>
            </w:r>
          </w:p>
          <w:p w14:paraId="66A0BC82" w14:textId="77777777" w:rsidR="00062390" w:rsidRPr="00592B62" w:rsidRDefault="00062390" w:rsidP="00592B62">
            <w:pPr>
              <w:spacing w:line="240" w:lineRule="auto"/>
              <w:rPr>
                <w:rFonts w:ascii="Times New Roman" w:hAnsi="Times New Roman" w:cs="Times New Roman"/>
                <w:sz w:val="20"/>
                <w:szCs w:val="20"/>
              </w:rPr>
            </w:pPr>
          </w:p>
        </w:tc>
      </w:tr>
      <w:tr w:rsidR="00062390" w14:paraId="3AC66AA5" w14:textId="77777777" w:rsidTr="002808E8">
        <w:tc>
          <w:tcPr>
            <w:tcW w:w="666" w:type="dxa"/>
          </w:tcPr>
          <w:p w14:paraId="7B300D93" w14:textId="6B5F7F0F" w:rsidR="00062390" w:rsidRPr="00592B62" w:rsidRDefault="00062390" w:rsidP="00062390">
            <w:pPr>
              <w:pStyle w:val="affb"/>
              <w:rPr>
                <w:sz w:val="20"/>
                <w:szCs w:val="20"/>
              </w:rPr>
            </w:pPr>
            <w:r w:rsidRPr="00592B62">
              <w:rPr>
                <w:sz w:val="20"/>
                <w:szCs w:val="20"/>
              </w:rPr>
              <w:lastRenderedPageBreak/>
              <w:t>11.3.</w:t>
            </w:r>
          </w:p>
        </w:tc>
        <w:tc>
          <w:tcPr>
            <w:tcW w:w="2818" w:type="dxa"/>
          </w:tcPr>
          <w:p w14:paraId="7D85C65F" w14:textId="499A4175"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 xml:space="preserve">Разработка и реализация плана проведения научно-практических мероприятий совместно с Федеральным государственным бюджетным учреждением «Национальный медицинский исследовательский центр имени В.А. Алмазова» Министерства здравоохранения Российской Федерации </w:t>
            </w:r>
          </w:p>
        </w:tc>
        <w:tc>
          <w:tcPr>
            <w:tcW w:w="1184" w:type="dxa"/>
            <w:gridSpan w:val="2"/>
          </w:tcPr>
          <w:p w14:paraId="10182207" w14:textId="3DCE0BA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85" w:type="dxa"/>
            <w:gridSpan w:val="3"/>
          </w:tcPr>
          <w:p w14:paraId="08DE0F3C" w14:textId="24A10F6F"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9FB161C" w14:textId="51D9D709"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реализован план проведения консультаций (консилиумов)  пациентов с БСК</w:t>
            </w:r>
          </w:p>
        </w:tc>
        <w:tc>
          <w:tcPr>
            <w:tcW w:w="1536" w:type="dxa"/>
          </w:tcPr>
          <w:p w14:paraId="408C1B8B"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2D1B599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0D48260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23E8D622"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5A098880" w14:textId="77777777" w:rsidR="00062390" w:rsidRPr="00592B62" w:rsidRDefault="00062390" w:rsidP="00592B62">
            <w:pPr>
              <w:spacing w:line="240" w:lineRule="auto"/>
              <w:rPr>
                <w:rFonts w:ascii="Times New Roman" w:hAnsi="Times New Roman" w:cs="Times New Roman"/>
                <w:sz w:val="20"/>
                <w:szCs w:val="20"/>
              </w:rPr>
            </w:pPr>
          </w:p>
        </w:tc>
      </w:tr>
      <w:tr w:rsidR="00062390" w14:paraId="47C1B303" w14:textId="77777777" w:rsidTr="002808E8">
        <w:tc>
          <w:tcPr>
            <w:tcW w:w="666" w:type="dxa"/>
          </w:tcPr>
          <w:p w14:paraId="3448E14F" w14:textId="5331BDB8" w:rsidR="00062390" w:rsidRPr="00592B62" w:rsidRDefault="00062390" w:rsidP="00062390">
            <w:pPr>
              <w:pStyle w:val="affb"/>
              <w:rPr>
                <w:sz w:val="20"/>
                <w:szCs w:val="20"/>
              </w:rPr>
            </w:pPr>
            <w:r w:rsidRPr="00592B62">
              <w:rPr>
                <w:sz w:val="20"/>
                <w:szCs w:val="20"/>
              </w:rPr>
              <w:t>11.4.</w:t>
            </w:r>
          </w:p>
        </w:tc>
        <w:tc>
          <w:tcPr>
            <w:tcW w:w="2818" w:type="dxa"/>
          </w:tcPr>
          <w:p w14:paraId="6AF852A3" w14:textId="36480F64"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 xml:space="preserve">Внедрение системы электронной очереди для амбулаторных и стационарных пациентов посредством региональной медицинской системы </w:t>
            </w:r>
            <w:r w:rsidRPr="00592B62">
              <w:rPr>
                <w:sz w:val="20"/>
                <w:szCs w:val="20"/>
                <w:lang w:val="en-US"/>
              </w:rPr>
              <w:t>RT</w:t>
            </w:r>
            <w:r w:rsidRPr="00592B62">
              <w:rPr>
                <w:sz w:val="20"/>
                <w:szCs w:val="20"/>
              </w:rPr>
              <w:t>МИС.</w:t>
            </w:r>
          </w:p>
        </w:tc>
        <w:tc>
          <w:tcPr>
            <w:tcW w:w="1184" w:type="dxa"/>
            <w:gridSpan w:val="2"/>
          </w:tcPr>
          <w:p w14:paraId="5387273B" w14:textId="0583371D"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85" w:type="dxa"/>
            <w:gridSpan w:val="3"/>
          </w:tcPr>
          <w:p w14:paraId="02F8F18E" w14:textId="15E6077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3579660" w14:textId="34B90EFD"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Внедрена и функционирует система электронной очереди для амбулаторных и стационарных пациентов</w:t>
            </w:r>
          </w:p>
        </w:tc>
        <w:tc>
          <w:tcPr>
            <w:tcW w:w="1536" w:type="dxa"/>
          </w:tcPr>
          <w:p w14:paraId="7230A6C8"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3A80C09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786897DF"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5F97495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4F7B498E" w14:textId="77777777" w:rsidR="00062390" w:rsidRPr="00592B62" w:rsidRDefault="00062390" w:rsidP="00592B62">
            <w:pPr>
              <w:spacing w:line="240" w:lineRule="auto"/>
              <w:rPr>
                <w:rFonts w:ascii="Times New Roman" w:hAnsi="Times New Roman" w:cs="Times New Roman"/>
                <w:sz w:val="20"/>
                <w:szCs w:val="20"/>
              </w:rPr>
            </w:pPr>
          </w:p>
        </w:tc>
      </w:tr>
      <w:tr w:rsidR="00062390" w14:paraId="5A44A57B" w14:textId="77777777" w:rsidTr="002808E8">
        <w:tc>
          <w:tcPr>
            <w:tcW w:w="666" w:type="dxa"/>
          </w:tcPr>
          <w:p w14:paraId="489BB781" w14:textId="10A13D3C" w:rsidR="00062390" w:rsidRPr="00592B62" w:rsidRDefault="00062390" w:rsidP="00062390">
            <w:pPr>
              <w:pStyle w:val="affb"/>
              <w:rPr>
                <w:sz w:val="20"/>
                <w:szCs w:val="20"/>
              </w:rPr>
            </w:pPr>
            <w:r w:rsidRPr="00592B62">
              <w:rPr>
                <w:sz w:val="20"/>
                <w:szCs w:val="20"/>
              </w:rPr>
              <w:lastRenderedPageBreak/>
              <w:t>11.5.</w:t>
            </w:r>
          </w:p>
        </w:tc>
        <w:tc>
          <w:tcPr>
            <w:tcW w:w="2818" w:type="dxa"/>
          </w:tcPr>
          <w:p w14:paraId="18DBAEE0" w14:textId="47A07DDB"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Обеспечение внедрения новых методов профилактики, диагностики, лечения и реабилитации, которые будут включены в КР и/или стандарты медицинской помощи пациентов с ССЗ по рез</w:t>
            </w:r>
            <w:r w:rsidR="00C73B06">
              <w:rPr>
                <w:sz w:val="20"/>
                <w:szCs w:val="20"/>
              </w:rPr>
              <w:t>ультатам клинической апробации.</w:t>
            </w:r>
          </w:p>
        </w:tc>
        <w:tc>
          <w:tcPr>
            <w:tcW w:w="1184" w:type="dxa"/>
            <w:gridSpan w:val="2"/>
          </w:tcPr>
          <w:p w14:paraId="3ED08724" w14:textId="46537BEE"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85" w:type="dxa"/>
            <w:gridSpan w:val="3"/>
          </w:tcPr>
          <w:p w14:paraId="60DD39A8" w14:textId="0BC6277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1F9CA1C" w14:textId="4BE4B714" w:rsidR="00062390" w:rsidRPr="00592B62" w:rsidRDefault="00062390" w:rsidP="00592B62">
            <w:pPr>
              <w:spacing w:line="240" w:lineRule="auto"/>
              <w:jc w:val="both"/>
              <w:rPr>
                <w:rFonts w:ascii="Times New Roman" w:hAnsi="Times New Roman" w:cs="Times New Roman"/>
                <w:sz w:val="20"/>
                <w:szCs w:val="20"/>
              </w:rPr>
            </w:pPr>
            <w:r w:rsidRPr="00592B62">
              <w:rPr>
                <w:rFonts w:ascii="Times New Roman" w:hAnsi="Times New Roman" w:cs="Times New Roman"/>
                <w:sz w:val="20"/>
                <w:szCs w:val="20"/>
              </w:rPr>
              <w:t>внедрены новые методы профилактики, диагностики, лечения и реабилитации пациентов с ССЗ</w:t>
            </w:r>
          </w:p>
        </w:tc>
        <w:tc>
          <w:tcPr>
            <w:tcW w:w="1536" w:type="dxa"/>
          </w:tcPr>
          <w:p w14:paraId="06CB531E"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2050529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447DE411"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2CA33F43"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41404931" w14:textId="77777777" w:rsidR="00062390" w:rsidRPr="00592B62" w:rsidRDefault="00062390" w:rsidP="00592B62">
            <w:pPr>
              <w:spacing w:line="240" w:lineRule="auto"/>
              <w:rPr>
                <w:rFonts w:ascii="Times New Roman" w:hAnsi="Times New Roman" w:cs="Times New Roman"/>
                <w:sz w:val="20"/>
                <w:szCs w:val="20"/>
              </w:rPr>
            </w:pPr>
          </w:p>
        </w:tc>
      </w:tr>
      <w:tr w:rsidR="00062390" w14:paraId="10F1A586" w14:textId="77777777" w:rsidTr="002808E8">
        <w:tc>
          <w:tcPr>
            <w:tcW w:w="666" w:type="dxa"/>
          </w:tcPr>
          <w:p w14:paraId="3020877E" w14:textId="46F2A184" w:rsidR="00062390" w:rsidRPr="00592B62" w:rsidRDefault="00062390" w:rsidP="00062390">
            <w:pPr>
              <w:pStyle w:val="affb"/>
              <w:rPr>
                <w:sz w:val="20"/>
                <w:szCs w:val="20"/>
              </w:rPr>
            </w:pPr>
            <w:r w:rsidRPr="00592B62">
              <w:rPr>
                <w:sz w:val="20"/>
                <w:szCs w:val="20"/>
              </w:rPr>
              <w:t xml:space="preserve">11.6. </w:t>
            </w:r>
          </w:p>
        </w:tc>
        <w:tc>
          <w:tcPr>
            <w:tcW w:w="2818" w:type="dxa"/>
          </w:tcPr>
          <w:p w14:paraId="652B23CF" w14:textId="77777777"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r w:rsidRPr="00592B62">
              <w:rPr>
                <w:sz w:val="20"/>
                <w:szCs w:val="20"/>
              </w:rPr>
              <w:t>Организация мониторинга, планирования и управления потоками пациентов при оказании медицинской помощи пациентам с ССЗ.</w:t>
            </w:r>
          </w:p>
          <w:p w14:paraId="6AFAC350" w14:textId="77777777"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p>
        </w:tc>
        <w:tc>
          <w:tcPr>
            <w:tcW w:w="1184" w:type="dxa"/>
            <w:gridSpan w:val="2"/>
          </w:tcPr>
          <w:p w14:paraId="3123CC66" w14:textId="4309BAC1"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01.01.2025</w:t>
            </w:r>
          </w:p>
        </w:tc>
        <w:tc>
          <w:tcPr>
            <w:tcW w:w="1285" w:type="dxa"/>
            <w:gridSpan w:val="3"/>
          </w:tcPr>
          <w:p w14:paraId="4565341B" w14:textId="674E4FEF"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425D6B27" w14:textId="77777777"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sz w:val="20"/>
                <w:szCs w:val="20"/>
              </w:rPr>
              <w:t>мониторинга, планирования и управления потоками пациентов с ССЗ.</w:t>
            </w:r>
          </w:p>
          <w:p w14:paraId="568CBB7C" w14:textId="77777777" w:rsidR="00062390" w:rsidRPr="00592B62" w:rsidRDefault="00062390" w:rsidP="00592B62">
            <w:pPr>
              <w:spacing w:line="240" w:lineRule="auto"/>
              <w:jc w:val="both"/>
              <w:rPr>
                <w:rFonts w:ascii="Times New Roman" w:hAnsi="Times New Roman" w:cs="Times New Roman"/>
                <w:sz w:val="20"/>
                <w:szCs w:val="20"/>
              </w:rPr>
            </w:pPr>
          </w:p>
        </w:tc>
        <w:tc>
          <w:tcPr>
            <w:tcW w:w="1536" w:type="dxa"/>
          </w:tcPr>
          <w:p w14:paraId="70016F6B"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14E47D27"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CA20DA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кардиолог министерства здравоохранения Кировской области Исаков А.В.;</w:t>
            </w:r>
          </w:p>
          <w:p w14:paraId="0FF3446C"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внештатный специалист невролог министерства здравоохранения Кировской области Мальцев В.Г.</w:t>
            </w:r>
          </w:p>
          <w:p w14:paraId="021C40E1" w14:textId="452577F1"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главный врач КОГБУЗ «Станция скорой медицинской помощи г</w:t>
            </w:r>
            <w:r w:rsidR="00C4372D">
              <w:rPr>
                <w:rFonts w:ascii="Times New Roman" w:hAnsi="Times New Roman" w:cs="Times New Roman"/>
                <w:sz w:val="20"/>
                <w:szCs w:val="20"/>
              </w:rPr>
              <w:t xml:space="preserve">орода Кирова» </w:t>
            </w:r>
            <w:proofErr w:type="spellStart"/>
            <w:r w:rsidR="00C4372D">
              <w:rPr>
                <w:rFonts w:ascii="Times New Roman" w:hAnsi="Times New Roman" w:cs="Times New Roman"/>
                <w:sz w:val="20"/>
                <w:szCs w:val="20"/>
              </w:rPr>
              <w:t>Одношивкин</w:t>
            </w:r>
            <w:proofErr w:type="spellEnd"/>
            <w:r w:rsidR="00C4372D">
              <w:rPr>
                <w:rFonts w:ascii="Times New Roman" w:hAnsi="Times New Roman" w:cs="Times New Roman"/>
                <w:sz w:val="20"/>
                <w:szCs w:val="20"/>
              </w:rPr>
              <w:t xml:space="preserve"> С.Ю.  </w:t>
            </w:r>
          </w:p>
        </w:tc>
      </w:tr>
      <w:tr w:rsidR="00062390" w14:paraId="0004D071" w14:textId="77777777" w:rsidTr="002808E8">
        <w:tc>
          <w:tcPr>
            <w:tcW w:w="666" w:type="dxa"/>
          </w:tcPr>
          <w:p w14:paraId="724C4E13" w14:textId="3B1CFBA1" w:rsidR="00062390" w:rsidRPr="00592B62" w:rsidRDefault="00062390" w:rsidP="00062390">
            <w:pPr>
              <w:pStyle w:val="affb"/>
              <w:rPr>
                <w:sz w:val="20"/>
                <w:szCs w:val="20"/>
              </w:rPr>
            </w:pPr>
            <w:r w:rsidRPr="00592B62">
              <w:rPr>
                <w:sz w:val="20"/>
                <w:szCs w:val="20"/>
              </w:rPr>
              <w:t>11.7.</w:t>
            </w:r>
          </w:p>
        </w:tc>
        <w:tc>
          <w:tcPr>
            <w:tcW w:w="2818" w:type="dxa"/>
          </w:tcPr>
          <w:p w14:paraId="61EE328B"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Модернизация и развитие региональной централизованной системы «Центральный архив медицинских изображений»</w:t>
            </w:r>
          </w:p>
          <w:p w14:paraId="745C139A" w14:textId="77777777" w:rsidR="00062390" w:rsidRPr="00592B62" w:rsidRDefault="00062390" w:rsidP="00592B62">
            <w:pPr>
              <w:pStyle w:val="15"/>
              <w:widowControl w:val="0"/>
              <w:shd w:val="clear" w:color="auto" w:fill="auto"/>
              <w:tabs>
                <w:tab w:val="left" w:pos="1421"/>
              </w:tabs>
              <w:spacing w:before="0" w:after="0" w:line="240" w:lineRule="auto"/>
              <w:jc w:val="left"/>
              <w:rPr>
                <w:sz w:val="20"/>
                <w:szCs w:val="20"/>
              </w:rPr>
            </w:pPr>
          </w:p>
        </w:tc>
        <w:tc>
          <w:tcPr>
            <w:tcW w:w="1184" w:type="dxa"/>
            <w:gridSpan w:val="2"/>
          </w:tcPr>
          <w:p w14:paraId="0B68FFF2" w14:textId="0A15DD49"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01.07.2025</w:t>
            </w:r>
          </w:p>
        </w:tc>
        <w:tc>
          <w:tcPr>
            <w:tcW w:w="1285" w:type="dxa"/>
            <w:gridSpan w:val="3"/>
          </w:tcPr>
          <w:p w14:paraId="562FAA46" w14:textId="03D6E462"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7DA42494" w14:textId="7AF67940"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sz w:val="20"/>
                <w:szCs w:val="20"/>
                <w:shd w:val="clear" w:color="auto" w:fill="FFFFFF"/>
              </w:rPr>
              <w:t xml:space="preserve">обеспечена работа централизованной системы «Центральный архив медицинских изображений», </w:t>
            </w:r>
            <w:r w:rsidRPr="00592B62">
              <w:rPr>
                <w:sz w:val="20"/>
                <w:szCs w:val="20"/>
                <w:shd w:val="clear" w:color="auto" w:fill="FFFFFF"/>
              </w:rPr>
              <w:br/>
              <w:t xml:space="preserve">к которой подключены медицинские организации, обеспечивающие передачу </w:t>
            </w:r>
            <w:r w:rsidRPr="00592B62">
              <w:rPr>
                <w:sz w:val="20"/>
                <w:szCs w:val="20"/>
                <w:shd w:val="clear" w:color="auto" w:fill="FFFFFF"/>
              </w:rPr>
              <w:br/>
              <w:t>в электронном виде результатов</w:t>
            </w:r>
            <w:r w:rsidR="00C73B06">
              <w:rPr>
                <w:sz w:val="20"/>
                <w:szCs w:val="20"/>
                <w:shd w:val="clear" w:color="auto" w:fill="FFFFFF"/>
              </w:rPr>
              <w:t xml:space="preserve"> диагностических исследований; </w:t>
            </w:r>
          </w:p>
        </w:tc>
        <w:tc>
          <w:tcPr>
            <w:tcW w:w="1536" w:type="dxa"/>
          </w:tcPr>
          <w:p w14:paraId="1D1C4A36"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7D0971AA" w14:textId="77777777" w:rsidR="00C73B06"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директор КОГБУЗ «Медицинский информационно-аналитический центр, центр общественного здоровья и медицинской профилактики» </w:t>
            </w:r>
          </w:p>
          <w:p w14:paraId="4A2C52AA" w14:textId="64ADDD23"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Кашин А.В. </w:t>
            </w:r>
          </w:p>
          <w:p w14:paraId="6157CA9D" w14:textId="77777777" w:rsidR="00062390" w:rsidRPr="00592B62" w:rsidRDefault="00062390" w:rsidP="00592B62">
            <w:pPr>
              <w:spacing w:line="240" w:lineRule="auto"/>
              <w:rPr>
                <w:rFonts w:ascii="Times New Roman" w:hAnsi="Times New Roman" w:cs="Times New Roman"/>
                <w:sz w:val="20"/>
                <w:szCs w:val="20"/>
              </w:rPr>
            </w:pPr>
          </w:p>
        </w:tc>
      </w:tr>
      <w:tr w:rsidR="00062390" w14:paraId="77C7514F" w14:textId="77777777" w:rsidTr="002808E8">
        <w:tc>
          <w:tcPr>
            <w:tcW w:w="666" w:type="dxa"/>
          </w:tcPr>
          <w:p w14:paraId="008ED048" w14:textId="1693F5F3" w:rsidR="00062390" w:rsidRPr="00592B62" w:rsidRDefault="00062390" w:rsidP="00062390">
            <w:pPr>
              <w:pStyle w:val="affb"/>
              <w:rPr>
                <w:sz w:val="20"/>
                <w:szCs w:val="20"/>
              </w:rPr>
            </w:pPr>
            <w:r w:rsidRPr="00592B62">
              <w:rPr>
                <w:sz w:val="20"/>
                <w:szCs w:val="20"/>
              </w:rPr>
              <w:t>11.8.</w:t>
            </w:r>
          </w:p>
        </w:tc>
        <w:tc>
          <w:tcPr>
            <w:tcW w:w="2818" w:type="dxa"/>
          </w:tcPr>
          <w:p w14:paraId="01D91D85" w14:textId="7E0453FF" w:rsidR="00062390" w:rsidRPr="00592B62" w:rsidRDefault="00062390" w:rsidP="00C73B06">
            <w:pPr>
              <w:spacing w:line="240" w:lineRule="auto"/>
              <w:rPr>
                <w:rFonts w:ascii="Times New Roman" w:hAnsi="Times New Roman" w:cs="Times New Roman"/>
                <w:sz w:val="20"/>
                <w:szCs w:val="20"/>
              </w:rPr>
            </w:pPr>
            <w:r w:rsidRPr="00592B62">
              <w:rPr>
                <w:rFonts w:ascii="Times New Roman" w:hAnsi="Times New Roman" w:cs="Times New Roman"/>
                <w:sz w:val="20"/>
                <w:szCs w:val="20"/>
              </w:rPr>
              <w:t>Обес</w:t>
            </w:r>
            <w:r w:rsidR="00C73B06">
              <w:rPr>
                <w:rFonts w:ascii="Times New Roman" w:hAnsi="Times New Roman" w:cs="Times New Roman"/>
                <w:sz w:val="20"/>
                <w:szCs w:val="20"/>
              </w:rPr>
              <w:t xml:space="preserve">печение медицинских организаций </w:t>
            </w:r>
            <w:r w:rsidRPr="00592B62">
              <w:rPr>
                <w:rFonts w:ascii="Times New Roman" w:hAnsi="Times New Roman" w:cs="Times New Roman"/>
                <w:sz w:val="20"/>
                <w:szCs w:val="20"/>
              </w:rPr>
              <w:t xml:space="preserve">широкополосным доступом в </w:t>
            </w:r>
            <w:r w:rsidRPr="00592B62">
              <w:rPr>
                <w:rFonts w:ascii="Times New Roman" w:hAnsi="Times New Roman" w:cs="Times New Roman"/>
                <w:sz w:val="20"/>
                <w:szCs w:val="20"/>
              </w:rPr>
              <w:lastRenderedPageBreak/>
              <w:t>сеть «Интернет», создания возможностей безопасной передачи данных, обеспечение рабочих мест врачей и среднего медицинского персонала компьютерной техникой</w:t>
            </w:r>
          </w:p>
        </w:tc>
        <w:tc>
          <w:tcPr>
            <w:tcW w:w="1184" w:type="dxa"/>
            <w:gridSpan w:val="2"/>
          </w:tcPr>
          <w:p w14:paraId="014E361D" w14:textId="091EEF7C"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lastRenderedPageBreak/>
              <w:t>01.07.2025</w:t>
            </w:r>
          </w:p>
        </w:tc>
        <w:tc>
          <w:tcPr>
            <w:tcW w:w="1285" w:type="dxa"/>
            <w:gridSpan w:val="3"/>
          </w:tcPr>
          <w:p w14:paraId="307E9764" w14:textId="02D6203F"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03829FE9" w14:textId="6B9FCD34" w:rsidR="00062390" w:rsidRPr="00592B62" w:rsidRDefault="00062390" w:rsidP="00592B62">
            <w:pPr>
              <w:pStyle w:val="15"/>
              <w:widowControl w:val="0"/>
              <w:shd w:val="clear" w:color="auto" w:fill="auto"/>
              <w:tabs>
                <w:tab w:val="left" w:pos="1421"/>
              </w:tabs>
              <w:spacing w:before="0" w:after="0" w:line="240" w:lineRule="auto"/>
              <w:jc w:val="both"/>
              <w:rPr>
                <w:sz w:val="20"/>
                <w:szCs w:val="20"/>
                <w:shd w:val="clear" w:color="auto" w:fill="FFFFFF"/>
              </w:rPr>
            </w:pPr>
            <w:r w:rsidRPr="00592B62">
              <w:rPr>
                <w:sz w:val="20"/>
                <w:szCs w:val="20"/>
              </w:rPr>
              <w:t xml:space="preserve">медицинские организации обеспечены широкополосным доступом в сеть «Интернет», с </w:t>
            </w:r>
            <w:r w:rsidRPr="00592B62">
              <w:rPr>
                <w:sz w:val="20"/>
                <w:szCs w:val="20"/>
              </w:rPr>
              <w:lastRenderedPageBreak/>
              <w:t xml:space="preserve">возможностью безопасной передачи данных </w:t>
            </w:r>
          </w:p>
        </w:tc>
        <w:tc>
          <w:tcPr>
            <w:tcW w:w="1536" w:type="dxa"/>
          </w:tcPr>
          <w:p w14:paraId="453D4E93"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6C902632" w14:textId="15F5D1F8"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дирек</w:t>
            </w:r>
            <w:r w:rsidR="00C73B06">
              <w:rPr>
                <w:rFonts w:ascii="Times New Roman" w:hAnsi="Times New Roman" w:cs="Times New Roman"/>
                <w:sz w:val="20"/>
                <w:szCs w:val="20"/>
              </w:rPr>
              <w:t>тор КОГБУЗ «Медицинский информа</w:t>
            </w:r>
            <w:r w:rsidRPr="00592B62">
              <w:rPr>
                <w:rFonts w:ascii="Times New Roman" w:hAnsi="Times New Roman" w:cs="Times New Roman"/>
                <w:sz w:val="20"/>
                <w:szCs w:val="20"/>
              </w:rPr>
              <w:t xml:space="preserve">ционно-аналитический центр, центр общественного здоровья и </w:t>
            </w:r>
            <w:r w:rsidRPr="00592B62">
              <w:rPr>
                <w:rFonts w:ascii="Times New Roman" w:hAnsi="Times New Roman" w:cs="Times New Roman"/>
                <w:sz w:val="20"/>
                <w:szCs w:val="20"/>
              </w:rPr>
              <w:lastRenderedPageBreak/>
              <w:t xml:space="preserve">медицинской профилактики» </w:t>
            </w:r>
            <w:r w:rsidR="000F2CF6">
              <w:rPr>
                <w:rFonts w:ascii="Times New Roman" w:hAnsi="Times New Roman" w:cs="Times New Roman"/>
                <w:sz w:val="20"/>
                <w:szCs w:val="20"/>
              </w:rPr>
              <w:br/>
            </w:r>
            <w:r w:rsidRPr="00592B62">
              <w:rPr>
                <w:rFonts w:ascii="Times New Roman" w:hAnsi="Times New Roman" w:cs="Times New Roman"/>
                <w:sz w:val="20"/>
                <w:szCs w:val="20"/>
              </w:rPr>
              <w:t xml:space="preserve">Кашин </w:t>
            </w:r>
            <w:proofErr w:type="gramStart"/>
            <w:r w:rsidRPr="00592B62">
              <w:rPr>
                <w:rFonts w:ascii="Times New Roman" w:hAnsi="Times New Roman" w:cs="Times New Roman"/>
                <w:sz w:val="20"/>
                <w:szCs w:val="20"/>
              </w:rPr>
              <w:t>А.В.</w:t>
            </w:r>
            <w:proofErr w:type="gramEnd"/>
            <w:r w:rsidRPr="00592B62">
              <w:rPr>
                <w:rFonts w:ascii="Times New Roman" w:hAnsi="Times New Roman" w:cs="Times New Roman"/>
                <w:sz w:val="20"/>
                <w:szCs w:val="20"/>
              </w:rPr>
              <w:t>;</w:t>
            </w:r>
          </w:p>
          <w:p w14:paraId="5BFC43F1" w14:textId="71164911"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 медицинских организаций</w:t>
            </w:r>
          </w:p>
        </w:tc>
      </w:tr>
      <w:tr w:rsidR="00062390" w14:paraId="0F6CD869" w14:textId="77777777" w:rsidTr="002808E8">
        <w:tc>
          <w:tcPr>
            <w:tcW w:w="666" w:type="dxa"/>
          </w:tcPr>
          <w:p w14:paraId="0FE35E48" w14:textId="7371BC8A" w:rsidR="00062390" w:rsidRPr="00592B62" w:rsidRDefault="00062390" w:rsidP="00062390">
            <w:pPr>
              <w:pStyle w:val="affb"/>
              <w:rPr>
                <w:sz w:val="20"/>
                <w:szCs w:val="20"/>
              </w:rPr>
            </w:pPr>
            <w:r w:rsidRPr="00592B62">
              <w:rPr>
                <w:sz w:val="20"/>
                <w:szCs w:val="20"/>
              </w:rPr>
              <w:lastRenderedPageBreak/>
              <w:t>11.9</w:t>
            </w:r>
          </w:p>
        </w:tc>
        <w:tc>
          <w:tcPr>
            <w:tcW w:w="2818" w:type="dxa"/>
          </w:tcPr>
          <w:p w14:paraId="20A49E77" w14:textId="201A34FA"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bCs/>
                <w:sz w:val="20"/>
                <w:szCs w:val="20"/>
              </w:rPr>
              <w:t xml:space="preserve">Обеспечение ведения локальных реестров и координации медицинской помощи пациентам высокого риска </w:t>
            </w:r>
            <w:r w:rsidR="00592B62">
              <w:rPr>
                <w:rFonts w:ascii="Times New Roman" w:hAnsi="Times New Roman" w:cs="Times New Roman"/>
                <w:bCs/>
                <w:sz w:val="20"/>
                <w:szCs w:val="20"/>
              </w:rPr>
              <w:t>с использованием единой региональной МИС</w:t>
            </w:r>
          </w:p>
        </w:tc>
        <w:tc>
          <w:tcPr>
            <w:tcW w:w="1184" w:type="dxa"/>
            <w:gridSpan w:val="2"/>
          </w:tcPr>
          <w:p w14:paraId="665FF872" w14:textId="567C046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01.01.2025</w:t>
            </w:r>
          </w:p>
        </w:tc>
        <w:tc>
          <w:tcPr>
            <w:tcW w:w="1285" w:type="dxa"/>
            <w:gridSpan w:val="3"/>
          </w:tcPr>
          <w:p w14:paraId="0ACB169E" w14:textId="6EC1BE27" w:rsidR="00062390" w:rsidRPr="00592B62" w:rsidRDefault="00062390" w:rsidP="00062390">
            <w:pPr>
              <w:spacing w:line="240" w:lineRule="auto"/>
              <w:jc w:val="center"/>
              <w:rPr>
                <w:rFonts w:ascii="Times New Roman" w:hAnsi="Times New Roman" w:cs="Times New Roman"/>
                <w:sz w:val="20"/>
                <w:szCs w:val="20"/>
              </w:rPr>
            </w:pPr>
            <w:r w:rsidRPr="00592B62">
              <w:rPr>
                <w:rFonts w:ascii="Times New Roman" w:hAnsi="Times New Roman" w:cs="Times New Roman"/>
                <w:sz w:val="20"/>
                <w:szCs w:val="20"/>
              </w:rPr>
              <w:t>31.12.2030</w:t>
            </w:r>
          </w:p>
        </w:tc>
        <w:tc>
          <w:tcPr>
            <w:tcW w:w="3138" w:type="dxa"/>
            <w:gridSpan w:val="2"/>
          </w:tcPr>
          <w:p w14:paraId="2C2F5FC6" w14:textId="19A8DD19" w:rsidR="00062390" w:rsidRPr="00592B62" w:rsidRDefault="00062390" w:rsidP="00592B62">
            <w:pPr>
              <w:pStyle w:val="15"/>
              <w:widowControl w:val="0"/>
              <w:shd w:val="clear" w:color="auto" w:fill="auto"/>
              <w:tabs>
                <w:tab w:val="left" w:pos="1421"/>
              </w:tabs>
              <w:spacing w:before="0" w:after="0" w:line="240" w:lineRule="auto"/>
              <w:jc w:val="both"/>
              <w:rPr>
                <w:sz w:val="20"/>
                <w:szCs w:val="20"/>
              </w:rPr>
            </w:pPr>
            <w:r w:rsidRPr="00592B62">
              <w:rPr>
                <w:bCs/>
                <w:sz w:val="20"/>
                <w:szCs w:val="20"/>
              </w:rPr>
              <w:t>Ведение локальных реестров пациентов с БСК  и  координация медицинской помощи пациентам высокого риска  проводится с использованием единой региональной МИС</w:t>
            </w:r>
          </w:p>
        </w:tc>
        <w:tc>
          <w:tcPr>
            <w:tcW w:w="1536" w:type="dxa"/>
          </w:tcPr>
          <w:p w14:paraId="307A077F" w14:textId="77777777" w:rsidR="00062390" w:rsidRPr="00592B62" w:rsidRDefault="00062390" w:rsidP="00062390">
            <w:pPr>
              <w:spacing w:line="240" w:lineRule="auto"/>
              <w:jc w:val="center"/>
              <w:rPr>
                <w:rFonts w:ascii="Times New Roman" w:hAnsi="Times New Roman" w:cs="Times New Roman"/>
                <w:sz w:val="20"/>
                <w:szCs w:val="20"/>
              </w:rPr>
            </w:pPr>
          </w:p>
        </w:tc>
        <w:tc>
          <w:tcPr>
            <w:tcW w:w="3651" w:type="dxa"/>
          </w:tcPr>
          <w:p w14:paraId="7E36D687" w14:textId="77777777"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 xml:space="preserve">заместитель министра здравоохранения Кировской области Казаков П.Л.;                                                 </w:t>
            </w:r>
          </w:p>
          <w:p w14:paraId="18D10011" w14:textId="74E87C4F"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директор</w:t>
            </w:r>
            <w:r w:rsidR="00C73B06">
              <w:rPr>
                <w:rFonts w:ascii="Times New Roman" w:hAnsi="Times New Roman" w:cs="Times New Roman"/>
                <w:sz w:val="20"/>
                <w:szCs w:val="20"/>
              </w:rPr>
              <w:t xml:space="preserve"> КОГБУЗ «Медицинский информа</w:t>
            </w:r>
            <w:r w:rsidRPr="00592B62">
              <w:rPr>
                <w:rFonts w:ascii="Times New Roman" w:hAnsi="Times New Roman" w:cs="Times New Roman"/>
                <w:sz w:val="20"/>
                <w:szCs w:val="20"/>
              </w:rPr>
              <w:t xml:space="preserve">ционно-аналитический центр, центр общественного здоровья и медицинской профилактики» </w:t>
            </w:r>
            <w:r w:rsidR="000F2CF6">
              <w:rPr>
                <w:rFonts w:ascii="Times New Roman" w:hAnsi="Times New Roman" w:cs="Times New Roman"/>
                <w:sz w:val="20"/>
                <w:szCs w:val="20"/>
              </w:rPr>
              <w:br/>
            </w:r>
            <w:r w:rsidRPr="00592B62">
              <w:rPr>
                <w:rFonts w:ascii="Times New Roman" w:hAnsi="Times New Roman" w:cs="Times New Roman"/>
                <w:sz w:val="20"/>
                <w:szCs w:val="20"/>
              </w:rPr>
              <w:t xml:space="preserve">Кашин </w:t>
            </w:r>
            <w:proofErr w:type="gramStart"/>
            <w:r w:rsidRPr="00592B62">
              <w:rPr>
                <w:rFonts w:ascii="Times New Roman" w:hAnsi="Times New Roman" w:cs="Times New Roman"/>
                <w:sz w:val="20"/>
                <w:szCs w:val="20"/>
              </w:rPr>
              <w:t>А.В.</w:t>
            </w:r>
            <w:proofErr w:type="gramEnd"/>
            <w:r w:rsidRPr="00592B62">
              <w:rPr>
                <w:rFonts w:ascii="Times New Roman" w:hAnsi="Times New Roman" w:cs="Times New Roman"/>
                <w:sz w:val="20"/>
                <w:szCs w:val="20"/>
              </w:rPr>
              <w:t>;</w:t>
            </w:r>
          </w:p>
          <w:p w14:paraId="547E6170" w14:textId="27A1B966" w:rsidR="00062390" w:rsidRPr="00592B62" w:rsidRDefault="00062390" w:rsidP="00592B62">
            <w:pPr>
              <w:spacing w:line="240" w:lineRule="auto"/>
              <w:rPr>
                <w:rFonts w:ascii="Times New Roman" w:hAnsi="Times New Roman" w:cs="Times New Roman"/>
                <w:sz w:val="20"/>
                <w:szCs w:val="20"/>
              </w:rPr>
            </w:pPr>
            <w:r w:rsidRPr="00592B62">
              <w:rPr>
                <w:rFonts w:ascii="Times New Roman" w:hAnsi="Times New Roman" w:cs="Times New Roman"/>
                <w:sz w:val="20"/>
                <w:szCs w:val="20"/>
              </w:rPr>
              <w:t>главные врачи областных государственных</w:t>
            </w:r>
            <w:r w:rsidR="002F7D6D" w:rsidRPr="00592B62">
              <w:rPr>
                <w:rFonts w:ascii="Times New Roman" w:hAnsi="Times New Roman" w:cs="Times New Roman"/>
                <w:sz w:val="20"/>
                <w:szCs w:val="20"/>
              </w:rPr>
              <w:t xml:space="preserve"> медицинских организаций</w:t>
            </w:r>
          </w:p>
        </w:tc>
      </w:tr>
    </w:tbl>
    <w:p w14:paraId="15F469DC" w14:textId="77777777" w:rsidR="00163147" w:rsidRPr="00F4698C" w:rsidRDefault="00163147" w:rsidP="00F71C18">
      <w:pPr>
        <w:pStyle w:val="ab"/>
        <w:spacing w:after="0" w:line="360" w:lineRule="auto"/>
        <w:ind w:left="0"/>
        <w:jc w:val="right"/>
        <w:outlineLvl w:val="0"/>
        <w:rPr>
          <w:rFonts w:ascii="Times New Roman" w:hAnsi="Times New Roman" w:cs="Times New Roman"/>
          <w:bCs/>
          <w:sz w:val="28"/>
          <w:szCs w:val="28"/>
        </w:rPr>
      </w:pPr>
    </w:p>
    <w:p w14:paraId="47869F7D" w14:textId="77777777" w:rsidR="00D02F08" w:rsidRPr="0043705D" w:rsidRDefault="00D02F08" w:rsidP="007747A1">
      <w:pPr>
        <w:spacing w:line="240" w:lineRule="auto"/>
        <w:ind w:left="1418" w:hanging="709"/>
        <w:jc w:val="both"/>
        <w:outlineLvl w:val="1"/>
        <w:rPr>
          <w:rFonts w:ascii="Times New Roman" w:hAnsi="Times New Roman" w:cs="Times New Roman"/>
          <w:b/>
          <w:bCs/>
          <w:sz w:val="28"/>
          <w:szCs w:val="28"/>
        </w:rPr>
      </w:pPr>
    </w:p>
    <w:p w14:paraId="33DBEE4C" w14:textId="69727799" w:rsidR="00FD16A2" w:rsidRPr="0043705D" w:rsidRDefault="00FD16A2" w:rsidP="00FD16A2">
      <w:pPr>
        <w:spacing w:line="240" w:lineRule="auto"/>
        <w:rPr>
          <w:rFonts w:ascii="Times New Roman" w:hAnsi="Times New Roman" w:cs="Times New Roman"/>
          <w:sz w:val="28"/>
          <w:szCs w:val="28"/>
        </w:rPr>
        <w:sectPr w:rsidR="00FD16A2" w:rsidRPr="0043705D" w:rsidSect="00592B62">
          <w:pgSz w:w="16840" w:h="11907" w:orient="landscape" w:code="9"/>
          <w:pgMar w:top="1278" w:right="851" w:bottom="1134" w:left="1701" w:header="720" w:footer="720" w:gutter="0"/>
          <w:cols w:space="720"/>
          <w:docGrid w:linePitch="299"/>
        </w:sectPr>
      </w:pPr>
    </w:p>
    <w:p w14:paraId="17519987" w14:textId="7765E9F5" w:rsidR="00FD16A2" w:rsidRPr="0043705D" w:rsidRDefault="00FD16A2" w:rsidP="00FD16A2">
      <w:pPr>
        <w:pStyle w:val="NoSpacing1"/>
        <w:tabs>
          <w:tab w:val="left" w:pos="709"/>
        </w:tabs>
        <w:suppressAutoHyphens/>
        <w:spacing w:line="360" w:lineRule="auto"/>
        <w:ind w:firstLine="709"/>
        <w:jc w:val="both"/>
        <w:rPr>
          <w:rFonts w:ascii="Times New Roman" w:hAnsi="Times New Roman" w:cs="Times New Roman"/>
          <w:b/>
          <w:bCs/>
          <w:sz w:val="28"/>
          <w:szCs w:val="28"/>
        </w:rPr>
      </w:pPr>
      <w:r w:rsidRPr="0043705D">
        <w:rPr>
          <w:rFonts w:ascii="Times New Roman" w:hAnsi="Times New Roman" w:cs="Times New Roman"/>
          <w:b/>
          <w:bCs/>
          <w:sz w:val="28"/>
          <w:szCs w:val="28"/>
        </w:rPr>
        <w:lastRenderedPageBreak/>
        <w:t xml:space="preserve">5. Ожидаемые результаты </w:t>
      </w:r>
    </w:p>
    <w:p w14:paraId="5079E521" w14:textId="139ED505" w:rsidR="009A4F01" w:rsidRPr="0043705D" w:rsidRDefault="009A4F01" w:rsidP="00CD41A3">
      <w:pPr>
        <w:pStyle w:val="15"/>
        <w:spacing w:before="0" w:after="0" w:line="360" w:lineRule="auto"/>
        <w:ind w:firstLine="740"/>
        <w:jc w:val="both"/>
        <w:rPr>
          <w:sz w:val="28"/>
          <w:szCs w:val="28"/>
        </w:rPr>
      </w:pPr>
      <w:r w:rsidRPr="0043705D">
        <w:rPr>
          <w:sz w:val="28"/>
          <w:szCs w:val="28"/>
        </w:rPr>
        <w:t xml:space="preserve">Исполнение мероприятий </w:t>
      </w:r>
      <w:r w:rsidR="00BE06BD">
        <w:rPr>
          <w:sz w:val="28"/>
          <w:szCs w:val="28"/>
        </w:rPr>
        <w:t>региональной программы</w:t>
      </w:r>
      <w:r w:rsidRPr="0043705D">
        <w:rPr>
          <w:sz w:val="28"/>
          <w:szCs w:val="28"/>
        </w:rPr>
        <w:t xml:space="preserve"> позволит достичь </w:t>
      </w:r>
      <w:r w:rsidR="00062390">
        <w:rPr>
          <w:sz w:val="28"/>
          <w:szCs w:val="28"/>
        </w:rPr>
        <w:br/>
      </w:r>
      <w:r w:rsidRPr="0043705D">
        <w:rPr>
          <w:sz w:val="28"/>
          <w:szCs w:val="28"/>
        </w:rPr>
        <w:t>к 2030 году следующих результатов:</w:t>
      </w:r>
    </w:p>
    <w:p w14:paraId="199B1557" w14:textId="70361966" w:rsidR="00FD16A2" w:rsidRPr="0043705D" w:rsidRDefault="0096101D" w:rsidP="00CD41A3">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снижение</w:t>
      </w:r>
      <w:r w:rsidR="00FD16A2" w:rsidRPr="0043705D">
        <w:rPr>
          <w:rFonts w:ascii="Times New Roman" w:hAnsi="Times New Roman" w:cs="Times New Roman"/>
          <w:sz w:val="28"/>
          <w:szCs w:val="28"/>
        </w:rPr>
        <w:t xml:space="preserve"> уровня больничной летальности от инфаркта миокарда </w:t>
      </w:r>
      <w:r w:rsidR="00FD16A2" w:rsidRPr="0043705D">
        <w:rPr>
          <w:rFonts w:ascii="Times New Roman" w:hAnsi="Times New Roman" w:cs="Times New Roman"/>
          <w:sz w:val="28"/>
          <w:szCs w:val="28"/>
        </w:rPr>
        <w:br/>
        <w:t>до 8%;</w:t>
      </w:r>
    </w:p>
    <w:p w14:paraId="6D8E61E6" w14:textId="5F7F9569" w:rsidR="00FD16A2" w:rsidRPr="0043705D" w:rsidRDefault="00FD16A2" w:rsidP="00CD41A3">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снижения уровня больничной летальности от ОНМК до 14%;</w:t>
      </w:r>
    </w:p>
    <w:p w14:paraId="3C93D7F4" w14:textId="753BAED1" w:rsidR="0096101D" w:rsidRPr="0043705D" w:rsidRDefault="0096101D" w:rsidP="00CD41A3">
      <w:pPr>
        <w:pStyle w:val="NoSpacing1"/>
        <w:suppressAutoHyphens/>
        <w:spacing w:line="360" w:lineRule="auto"/>
        <w:ind w:firstLine="709"/>
        <w:jc w:val="both"/>
        <w:rPr>
          <w:rFonts w:ascii="Times New Roman" w:hAnsi="Times New Roman" w:cs="Times New Roman"/>
          <w:sz w:val="28"/>
          <w:szCs w:val="28"/>
          <w:lang w:bidi="ru-RU"/>
        </w:rPr>
      </w:pPr>
      <w:r w:rsidRPr="0043705D">
        <w:rPr>
          <w:rFonts w:ascii="Times New Roman" w:hAnsi="Times New Roman" w:cs="Times New Roman"/>
          <w:sz w:val="28"/>
          <w:szCs w:val="28"/>
          <w:lang w:bidi="ru-RU"/>
        </w:rPr>
        <w:t xml:space="preserve">увеличения числа лиц с болезнями системы кровообращения, проживших предыдущий год без острых сердечно-сосудистых событий </w:t>
      </w:r>
      <w:r w:rsidR="00062390">
        <w:rPr>
          <w:rFonts w:ascii="Times New Roman" w:hAnsi="Times New Roman" w:cs="Times New Roman"/>
          <w:sz w:val="28"/>
          <w:szCs w:val="28"/>
          <w:lang w:bidi="ru-RU"/>
        </w:rPr>
        <w:br/>
      </w:r>
      <w:r w:rsidRPr="0043705D">
        <w:rPr>
          <w:rFonts w:ascii="Times New Roman" w:hAnsi="Times New Roman" w:cs="Times New Roman"/>
          <w:sz w:val="28"/>
          <w:szCs w:val="28"/>
          <w:lang w:bidi="ru-RU"/>
        </w:rPr>
        <w:t>до 10%;</w:t>
      </w:r>
    </w:p>
    <w:p w14:paraId="0C1485C3" w14:textId="3DF32E0E" w:rsidR="0096101D" w:rsidRPr="0043705D" w:rsidRDefault="0096101D" w:rsidP="00CD41A3">
      <w:pPr>
        <w:pStyle w:val="NoSpacing1"/>
        <w:suppressAutoHyphens/>
        <w:spacing w:line="360" w:lineRule="auto"/>
        <w:ind w:firstLine="709"/>
        <w:jc w:val="both"/>
        <w:rPr>
          <w:rFonts w:ascii="Times New Roman" w:hAnsi="Times New Roman" w:cs="Times New Roman"/>
          <w:sz w:val="28"/>
          <w:szCs w:val="28"/>
          <w:lang w:bidi="ru-RU"/>
        </w:rPr>
      </w:pPr>
      <w:r w:rsidRPr="0043705D">
        <w:rPr>
          <w:rFonts w:ascii="Times New Roman" w:hAnsi="Times New Roman" w:cs="Times New Roman"/>
          <w:sz w:val="28"/>
          <w:szCs w:val="28"/>
          <w:lang w:bidi="ru-RU"/>
        </w:rPr>
        <w:t xml:space="preserve">увеличения доли случаев выполнения </w:t>
      </w:r>
      <w:proofErr w:type="spellStart"/>
      <w:r w:rsidRPr="0043705D">
        <w:rPr>
          <w:rFonts w:ascii="Times New Roman" w:hAnsi="Times New Roman" w:cs="Times New Roman"/>
          <w:sz w:val="28"/>
          <w:szCs w:val="28"/>
          <w:lang w:bidi="ru-RU"/>
        </w:rPr>
        <w:t>тромболитической</w:t>
      </w:r>
      <w:proofErr w:type="spellEnd"/>
      <w:r w:rsidRPr="0043705D">
        <w:rPr>
          <w:rFonts w:ascii="Times New Roman" w:hAnsi="Times New Roman" w:cs="Times New Roman"/>
          <w:sz w:val="28"/>
          <w:szCs w:val="28"/>
          <w:lang w:bidi="ru-RU"/>
        </w:rPr>
        <w:t xml:space="preserve"> терапии </w:t>
      </w:r>
      <w:r w:rsidR="00062390">
        <w:rPr>
          <w:rFonts w:ascii="Times New Roman" w:hAnsi="Times New Roman" w:cs="Times New Roman"/>
          <w:sz w:val="28"/>
          <w:szCs w:val="28"/>
          <w:lang w:bidi="ru-RU"/>
        </w:rPr>
        <w:br/>
      </w:r>
      <w:r w:rsidRPr="0043705D">
        <w:rPr>
          <w:rFonts w:ascii="Times New Roman" w:hAnsi="Times New Roman" w:cs="Times New Roman"/>
          <w:sz w:val="28"/>
          <w:szCs w:val="28"/>
          <w:lang w:bidi="ru-RU"/>
        </w:rPr>
        <w:t xml:space="preserve">и </w:t>
      </w:r>
      <w:proofErr w:type="spellStart"/>
      <w:r w:rsidRPr="0043705D">
        <w:rPr>
          <w:rFonts w:ascii="Times New Roman" w:hAnsi="Times New Roman" w:cs="Times New Roman"/>
          <w:sz w:val="28"/>
          <w:szCs w:val="28"/>
          <w:lang w:bidi="ru-RU"/>
        </w:rPr>
        <w:t>стентирования</w:t>
      </w:r>
      <w:proofErr w:type="spellEnd"/>
      <w:r w:rsidRPr="0043705D">
        <w:rPr>
          <w:rFonts w:ascii="Times New Roman" w:hAnsi="Times New Roman" w:cs="Times New Roman"/>
          <w:sz w:val="28"/>
          <w:szCs w:val="28"/>
          <w:lang w:bidi="ru-RU"/>
        </w:rPr>
        <w:t xml:space="preserve"> коронарных артерий пациентам с инфарктом миокарда </w:t>
      </w:r>
      <w:r w:rsidR="00062390">
        <w:rPr>
          <w:rFonts w:ascii="Times New Roman" w:hAnsi="Times New Roman" w:cs="Times New Roman"/>
          <w:sz w:val="28"/>
          <w:szCs w:val="28"/>
          <w:lang w:bidi="ru-RU"/>
        </w:rPr>
        <w:br/>
      </w:r>
      <w:r w:rsidRPr="0043705D">
        <w:rPr>
          <w:rFonts w:ascii="Times New Roman" w:hAnsi="Times New Roman" w:cs="Times New Roman"/>
          <w:sz w:val="28"/>
          <w:szCs w:val="28"/>
          <w:lang w:bidi="ru-RU"/>
        </w:rPr>
        <w:t xml:space="preserve">от всех пациентов с инфарктом миокарда, госпитализированных в стационар в первые сутки от начала заболевания (охват </w:t>
      </w:r>
      <w:proofErr w:type="spellStart"/>
      <w:r w:rsidRPr="0043705D">
        <w:rPr>
          <w:rFonts w:ascii="Times New Roman" w:hAnsi="Times New Roman" w:cs="Times New Roman"/>
          <w:sz w:val="28"/>
          <w:szCs w:val="28"/>
          <w:lang w:bidi="ru-RU"/>
        </w:rPr>
        <w:t>реперфузионной</w:t>
      </w:r>
      <w:proofErr w:type="spellEnd"/>
      <w:r w:rsidRPr="0043705D">
        <w:rPr>
          <w:rFonts w:ascii="Times New Roman" w:hAnsi="Times New Roman" w:cs="Times New Roman"/>
          <w:sz w:val="28"/>
          <w:szCs w:val="28"/>
          <w:lang w:bidi="ru-RU"/>
        </w:rPr>
        <w:t xml:space="preserve"> терапией) до </w:t>
      </w:r>
      <w:r w:rsidR="00062390">
        <w:rPr>
          <w:rFonts w:ascii="Times New Roman" w:hAnsi="Times New Roman" w:cs="Times New Roman"/>
          <w:sz w:val="28"/>
          <w:szCs w:val="28"/>
          <w:lang w:bidi="ru-RU"/>
        </w:rPr>
        <w:br/>
      </w:r>
      <w:r w:rsidRPr="0043705D">
        <w:rPr>
          <w:rFonts w:ascii="Times New Roman" w:hAnsi="Times New Roman" w:cs="Times New Roman"/>
          <w:sz w:val="28"/>
          <w:szCs w:val="28"/>
          <w:lang w:bidi="ru-RU"/>
        </w:rPr>
        <w:t>95 %;</w:t>
      </w:r>
    </w:p>
    <w:p w14:paraId="005AF24B" w14:textId="5F9584B0" w:rsidR="0096101D" w:rsidRPr="0043705D" w:rsidRDefault="0096101D" w:rsidP="00CD41A3">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lang w:bidi="ru-RU"/>
        </w:rPr>
        <w:t xml:space="preserve">увеличения доли пациентов с инфарктом мозга, которым выполнена </w:t>
      </w:r>
      <w:proofErr w:type="spellStart"/>
      <w:r w:rsidRPr="0043705D">
        <w:rPr>
          <w:rFonts w:ascii="Times New Roman" w:hAnsi="Times New Roman" w:cs="Times New Roman"/>
          <w:sz w:val="28"/>
          <w:szCs w:val="28"/>
          <w:lang w:bidi="ru-RU"/>
        </w:rPr>
        <w:t>тромбэкстракция</w:t>
      </w:r>
      <w:proofErr w:type="spellEnd"/>
      <w:r w:rsidRPr="0043705D">
        <w:rPr>
          <w:rFonts w:ascii="Times New Roman" w:hAnsi="Times New Roman" w:cs="Times New Roman"/>
          <w:sz w:val="28"/>
          <w:szCs w:val="28"/>
          <w:lang w:bidi="ru-RU"/>
        </w:rPr>
        <w:t xml:space="preserve">, от всех пациентов с инфарктом мозга, выбывших </w:t>
      </w:r>
      <w:r w:rsidR="00062390">
        <w:rPr>
          <w:rFonts w:ascii="Times New Roman" w:hAnsi="Times New Roman" w:cs="Times New Roman"/>
          <w:sz w:val="28"/>
          <w:szCs w:val="28"/>
          <w:lang w:bidi="ru-RU"/>
        </w:rPr>
        <w:br/>
      </w:r>
      <w:r w:rsidRPr="0043705D">
        <w:rPr>
          <w:rFonts w:ascii="Times New Roman" w:hAnsi="Times New Roman" w:cs="Times New Roman"/>
          <w:sz w:val="28"/>
          <w:szCs w:val="28"/>
          <w:lang w:bidi="ru-RU"/>
        </w:rPr>
        <w:t>из стационара» до 5%;</w:t>
      </w:r>
    </w:p>
    <w:p w14:paraId="0CAFFE8D" w14:textId="77777777" w:rsidR="0096101D" w:rsidRPr="0043705D" w:rsidRDefault="0096101D" w:rsidP="00CD41A3">
      <w:pPr>
        <w:pStyle w:val="NoSpacing1"/>
        <w:suppressAutoHyphens/>
        <w:spacing w:line="360" w:lineRule="auto"/>
        <w:ind w:firstLine="709"/>
        <w:jc w:val="both"/>
        <w:rPr>
          <w:rFonts w:ascii="Times New Roman" w:hAnsi="Times New Roman" w:cs="Times New Roman"/>
          <w:sz w:val="28"/>
          <w:szCs w:val="28"/>
          <w:lang w:bidi="ru-RU"/>
        </w:rPr>
      </w:pPr>
      <w:r w:rsidRPr="0043705D">
        <w:rPr>
          <w:rFonts w:ascii="Times New Roman" w:hAnsi="Times New Roman" w:cs="Times New Roman"/>
          <w:sz w:val="28"/>
          <w:szCs w:val="28"/>
          <w:lang w:bidi="ru-RU"/>
        </w:rPr>
        <w:t>увеличения доли лиц высокого риска сердечно-сосудистых осложнений и/или перенесших</w:t>
      </w:r>
      <w:r w:rsidRPr="0043705D">
        <w:rPr>
          <w:rFonts w:ascii="Times New Roman" w:hAnsi="Times New Roman" w:cs="Times New Roman"/>
          <w:sz w:val="28"/>
          <w:szCs w:val="28"/>
          <w:lang w:bidi="ru-RU"/>
        </w:rPr>
        <w:tab/>
        <w:t>операции</w:t>
      </w:r>
      <w:r w:rsidRPr="0043705D">
        <w:rPr>
          <w:rFonts w:ascii="Times New Roman" w:hAnsi="Times New Roman" w:cs="Times New Roman"/>
          <w:sz w:val="28"/>
          <w:szCs w:val="28"/>
          <w:lang w:bidi="ru-RU"/>
        </w:rPr>
        <w:tab/>
        <w:t>на сердце,</w:t>
      </w:r>
      <w:r w:rsidRPr="0043705D">
        <w:rPr>
          <w:rFonts w:ascii="Times New Roman" w:hAnsi="Times New Roman" w:cs="Times New Roman"/>
          <w:sz w:val="28"/>
          <w:szCs w:val="28"/>
          <w:lang w:bidi="ru-RU"/>
        </w:rPr>
        <w:tab/>
        <w:t>обеспеченных бесплатными</w:t>
      </w:r>
      <w:r w:rsidRPr="0043705D">
        <w:rPr>
          <w:rFonts w:ascii="Times New Roman" w:hAnsi="Times New Roman" w:cs="Times New Roman"/>
          <w:sz w:val="28"/>
          <w:szCs w:val="28"/>
        </w:rPr>
        <w:t xml:space="preserve"> </w:t>
      </w:r>
      <w:r w:rsidRPr="0043705D">
        <w:rPr>
          <w:rFonts w:ascii="Times New Roman" w:hAnsi="Times New Roman" w:cs="Times New Roman"/>
          <w:sz w:val="28"/>
          <w:szCs w:val="28"/>
          <w:lang w:bidi="ru-RU"/>
        </w:rPr>
        <w:t>лекарственными препаратами» до 98%</w:t>
      </w:r>
    </w:p>
    <w:p w14:paraId="0A4EB6B5" w14:textId="7FC6E79A" w:rsidR="00FD16A2" w:rsidRPr="0043705D" w:rsidRDefault="00FD16A2" w:rsidP="00CD41A3">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повышения  отношения числа  </w:t>
      </w:r>
      <w:proofErr w:type="spellStart"/>
      <w:r w:rsidRPr="0043705D">
        <w:rPr>
          <w:rFonts w:ascii="Times New Roman" w:hAnsi="Times New Roman" w:cs="Times New Roman"/>
          <w:sz w:val="28"/>
          <w:szCs w:val="28"/>
        </w:rPr>
        <w:t>рентгенэндоваскулярных</w:t>
      </w:r>
      <w:proofErr w:type="spellEnd"/>
      <w:r w:rsidRPr="0043705D">
        <w:rPr>
          <w:rFonts w:ascii="Times New Roman" w:hAnsi="Times New Roman" w:cs="Times New Roman"/>
          <w:sz w:val="28"/>
          <w:szCs w:val="28"/>
        </w:rPr>
        <w:t xml:space="preserve">  вмешательств </w:t>
      </w:r>
      <w:r w:rsidRPr="0043705D">
        <w:rPr>
          <w:rFonts w:ascii="Times New Roman" w:hAnsi="Times New Roman" w:cs="Times New Roman"/>
          <w:sz w:val="28"/>
          <w:szCs w:val="28"/>
        </w:rPr>
        <w:br/>
        <w:t xml:space="preserve">в лечебных целях к общему числу выбывших больных, перенесших ОКС, </w:t>
      </w:r>
      <w:r w:rsidRPr="0043705D">
        <w:rPr>
          <w:rFonts w:ascii="Times New Roman" w:hAnsi="Times New Roman" w:cs="Times New Roman"/>
          <w:sz w:val="28"/>
          <w:szCs w:val="28"/>
        </w:rPr>
        <w:br/>
        <w:t>до 60%;</w:t>
      </w:r>
    </w:p>
    <w:p w14:paraId="62FB5438" w14:textId="77777777" w:rsidR="00FD16A2" w:rsidRPr="0043705D" w:rsidRDefault="00FD16A2" w:rsidP="00CD41A3">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повышения доли профильных госпитализаций пациентов с ОНМК, доставленных автомобилями скорой медицинской помощи, до 95%;</w:t>
      </w:r>
    </w:p>
    <w:p w14:paraId="7ACF1DC3" w14:textId="486096F2" w:rsidR="00BE06BD" w:rsidRDefault="0096101D" w:rsidP="00BE06BD">
      <w:pPr>
        <w:pStyle w:val="NoSpacing1"/>
        <w:suppressAutoHyphens/>
        <w:spacing w:line="360" w:lineRule="auto"/>
        <w:ind w:firstLine="709"/>
        <w:jc w:val="both"/>
        <w:rPr>
          <w:rFonts w:ascii="Times New Roman" w:hAnsi="Times New Roman" w:cs="Times New Roman"/>
          <w:sz w:val="28"/>
          <w:szCs w:val="28"/>
        </w:rPr>
      </w:pPr>
      <w:r w:rsidRPr="0043705D">
        <w:rPr>
          <w:rFonts w:ascii="Times New Roman" w:hAnsi="Times New Roman" w:cs="Times New Roman"/>
          <w:sz w:val="28"/>
          <w:szCs w:val="28"/>
        </w:rPr>
        <w:t xml:space="preserve">повышения эффективности использования диагностического </w:t>
      </w:r>
      <w:r w:rsidR="00062390">
        <w:rPr>
          <w:rFonts w:ascii="Times New Roman" w:hAnsi="Times New Roman" w:cs="Times New Roman"/>
          <w:sz w:val="28"/>
          <w:szCs w:val="28"/>
        </w:rPr>
        <w:br/>
      </w:r>
      <w:r w:rsidRPr="0043705D">
        <w:rPr>
          <w:rFonts w:ascii="Times New Roman" w:hAnsi="Times New Roman" w:cs="Times New Roman"/>
          <w:sz w:val="28"/>
          <w:szCs w:val="28"/>
        </w:rPr>
        <w:t>и терапевтического оборудования, в том числе ангиографических комплексов, ультразвуковых аппаратов экспертного класса, магнитно-резонансных томографов, компьютерных томографо</w:t>
      </w:r>
      <w:r w:rsidR="00BE06BD">
        <w:rPr>
          <w:rFonts w:ascii="Times New Roman" w:hAnsi="Times New Roman" w:cs="Times New Roman"/>
          <w:sz w:val="28"/>
          <w:szCs w:val="28"/>
        </w:rPr>
        <w:t>в, для лечения пациентов с ССЗ.</w:t>
      </w:r>
    </w:p>
    <w:p w14:paraId="160290C7" w14:textId="1A9F2184" w:rsidR="00BE06BD" w:rsidRDefault="00BE06BD" w:rsidP="00BE06BD">
      <w:pPr>
        <w:pStyle w:val="NoSpacing1"/>
        <w:suppressAutoHyphens/>
        <w:spacing w:line="360" w:lineRule="auto"/>
        <w:ind w:firstLine="709"/>
        <w:jc w:val="both"/>
        <w:rPr>
          <w:rFonts w:ascii="Times New Roman" w:hAnsi="Times New Roman" w:cs="Times New Roman"/>
          <w:sz w:val="28"/>
          <w:szCs w:val="28"/>
        </w:rPr>
      </w:pPr>
    </w:p>
    <w:p w14:paraId="33D7678B" w14:textId="0F9B7FA3" w:rsidR="00FD16A2" w:rsidRPr="0043705D" w:rsidRDefault="00FD16A2" w:rsidP="005B51AE">
      <w:pPr>
        <w:tabs>
          <w:tab w:val="left" w:pos="709"/>
          <w:tab w:val="left" w:pos="8931"/>
        </w:tabs>
        <w:suppressAutoHyphens/>
        <w:spacing w:line="240" w:lineRule="auto"/>
        <w:ind w:firstLine="709"/>
        <w:jc w:val="both"/>
        <w:rPr>
          <w:rFonts w:ascii="Times New Roman" w:hAnsi="Times New Roman" w:cs="Times New Roman"/>
          <w:sz w:val="24"/>
          <w:szCs w:val="24"/>
        </w:rPr>
      </w:pPr>
      <w:r w:rsidRPr="0043705D">
        <w:rPr>
          <w:rFonts w:ascii="Times New Roman" w:hAnsi="Times New Roman" w:cs="Times New Roman"/>
          <w:sz w:val="24"/>
          <w:szCs w:val="24"/>
        </w:rPr>
        <w:lastRenderedPageBreak/>
        <w:t xml:space="preserve">Примечание. </w:t>
      </w:r>
      <w:r w:rsidR="00C561BA" w:rsidRPr="0043705D">
        <w:rPr>
          <w:rFonts w:ascii="Times New Roman" w:hAnsi="Times New Roman" w:cs="Times New Roman"/>
          <w:sz w:val="24"/>
          <w:szCs w:val="24"/>
        </w:rPr>
        <w:t>В П</w:t>
      </w:r>
      <w:r w:rsidRPr="0043705D">
        <w:rPr>
          <w:rFonts w:ascii="Times New Roman" w:hAnsi="Times New Roman" w:cs="Times New Roman"/>
          <w:sz w:val="24"/>
          <w:szCs w:val="24"/>
        </w:rPr>
        <w:t>рограмме используются следующие сокращенные наименования:</w:t>
      </w:r>
    </w:p>
    <w:tbl>
      <w:tblPr>
        <w:tblW w:w="9604" w:type="dxa"/>
        <w:tblInd w:w="2" w:type="dxa"/>
        <w:tblLook w:val="00A0" w:firstRow="1" w:lastRow="0" w:firstColumn="1" w:lastColumn="0" w:noHBand="0" w:noVBand="0"/>
      </w:tblPr>
      <w:tblGrid>
        <w:gridCol w:w="9604"/>
      </w:tblGrid>
      <w:tr w:rsidR="0050361B" w:rsidRPr="0043705D" w14:paraId="6BFF2619" w14:textId="77777777" w:rsidTr="00FD16A2">
        <w:trPr>
          <w:trHeight w:val="300"/>
        </w:trPr>
        <w:tc>
          <w:tcPr>
            <w:tcW w:w="9604" w:type="dxa"/>
            <w:noWrap/>
            <w:vAlign w:val="center"/>
          </w:tcPr>
          <w:p w14:paraId="69AC161C"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АБС – атеросклеротическая болезнь сердца;</w:t>
            </w:r>
          </w:p>
          <w:p w14:paraId="09D92F7B"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АГ – артериальная гипертензия;</w:t>
            </w:r>
          </w:p>
        </w:tc>
      </w:tr>
      <w:tr w:rsidR="0050361B" w:rsidRPr="0043705D" w14:paraId="6CC26B1D" w14:textId="77777777" w:rsidTr="00FD16A2">
        <w:trPr>
          <w:trHeight w:val="300"/>
        </w:trPr>
        <w:tc>
          <w:tcPr>
            <w:tcW w:w="9604" w:type="dxa"/>
            <w:noWrap/>
            <w:vAlign w:val="center"/>
          </w:tcPr>
          <w:p w14:paraId="36657190"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АКШ – аортокоронарное шунтирование;</w:t>
            </w:r>
          </w:p>
        </w:tc>
      </w:tr>
      <w:tr w:rsidR="0050361B" w:rsidRPr="0043705D" w14:paraId="7E1D2DF1" w14:textId="77777777" w:rsidTr="00FD16A2">
        <w:trPr>
          <w:trHeight w:val="300"/>
        </w:trPr>
        <w:tc>
          <w:tcPr>
            <w:tcW w:w="9604" w:type="dxa"/>
            <w:noWrap/>
            <w:vAlign w:val="center"/>
          </w:tcPr>
          <w:p w14:paraId="7994348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БИТР – блок интенсивной терапии и реанимации;</w:t>
            </w:r>
          </w:p>
          <w:p w14:paraId="45AF84E5"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БСК – болезни системы кровообращения;</w:t>
            </w:r>
          </w:p>
          <w:p w14:paraId="798A100B"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ВИМИС – вертикально-интегрированная медицинская информационная система;</w:t>
            </w:r>
          </w:p>
          <w:p w14:paraId="4096617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 xml:space="preserve">ВМК – </w:t>
            </w:r>
            <w:r w:rsidRPr="0043705D">
              <w:rPr>
                <w:rFonts w:ascii="Times New Roman" w:hAnsi="Times New Roman" w:cs="Times New Roman"/>
                <w:bCs/>
                <w:sz w:val="24"/>
                <w:szCs w:val="24"/>
              </w:rPr>
              <w:t>внутримозговое</w:t>
            </w:r>
            <w:r w:rsidRPr="0043705D">
              <w:rPr>
                <w:rFonts w:ascii="Times New Roman" w:hAnsi="Times New Roman" w:cs="Times New Roman"/>
                <w:sz w:val="24"/>
                <w:szCs w:val="24"/>
              </w:rPr>
              <w:t> кровоизлияние;</w:t>
            </w:r>
          </w:p>
          <w:p w14:paraId="6425182C"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ВМП – высокотехнологичная медицинская помощь;</w:t>
            </w:r>
          </w:p>
        </w:tc>
      </w:tr>
      <w:tr w:rsidR="0050361B" w:rsidRPr="0043705D" w14:paraId="27BCFFBF" w14:textId="77777777" w:rsidTr="00FD16A2">
        <w:trPr>
          <w:trHeight w:val="300"/>
        </w:trPr>
        <w:tc>
          <w:tcPr>
            <w:tcW w:w="9604" w:type="dxa"/>
            <w:noWrap/>
            <w:vAlign w:val="center"/>
          </w:tcPr>
          <w:p w14:paraId="40786E36"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ГБ – гипертоническая болезнь;</w:t>
            </w:r>
          </w:p>
          <w:p w14:paraId="6728EA9A"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ЕГИСЗ – Единая государственная информационная система в сфере здравоохранения;</w:t>
            </w:r>
          </w:p>
        </w:tc>
      </w:tr>
      <w:tr w:rsidR="0050361B" w:rsidRPr="0043705D" w14:paraId="1AC15167" w14:textId="77777777" w:rsidTr="00FD16A2">
        <w:trPr>
          <w:trHeight w:val="300"/>
        </w:trPr>
        <w:tc>
          <w:tcPr>
            <w:tcW w:w="9604" w:type="dxa"/>
            <w:noWrap/>
            <w:vAlign w:val="center"/>
          </w:tcPr>
          <w:p w14:paraId="18AC0826"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ЖНВЛП – жизненно необходимые и важнейшие лекарственные препараты;</w:t>
            </w:r>
          </w:p>
        </w:tc>
      </w:tr>
      <w:tr w:rsidR="0050361B" w:rsidRPr="0043705D" w14:paraId="4F812264" w14:textId="77777777" w:rsidTr="00FD16A2">
        <w:trPr>
          <w:trHeight w:val="300"/>
        </w:trPr>
        <w:tc>
          <w:tcPr>
            <w:tcW w:w="9604" w:type="dxa"/>
            <w:noWrap/>
            <w:vAlign w:val="center"/>
          </w:tcPr>
          <w:p w14:paraId="055CADB8"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ЗОЖ – здоровый образ жизни;</w:t>
            </w:r>
          </w:p>
        </w:tc>
      </w:tr>
      <w:tr w:rsidR="0050361B" w:rsidRPr="0043705D" w14:paraId="37CAA3C6" w14:textId="77777777" w:rsidTr="00FD16A2">
        <w:trPr>
          <w:trHeight w:val="300"/>
        </w:trPr>
        <w:tc>
          <w:tcPr>
            <w:tcW w:w="9604" w:type="dxa"/>
            <w:noWrap/>
            <w:vAlign w:val="center"/>
          </w:tcPr>
          <w:p w14:paraId="28113929"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ИБС – ишемическая болезнь сердца;</w:t>
            </w:r>
          </w:p>
        </w:tc>
      </w:tr>
      <w:tr w:rsidR="0050361B" w:rsidRPr="0043705D" w14:paraId="4F5B5CC5" w14:textId="77777777" w:rsidTr="00FD16A2">
        <w:trPr>
          <w:trHeight w:val="300"/>
        </w:trPr>
        <w:tc>
          <w:tcPr>
            <w:tcW w:w="9604" w:type="dxa"/>
            <w:noWrap/>
            <w:vAlign w:val="center"/>
          </w:tcPr>
          <w:p w14:paraId="73F9C08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ИИ – ишемический инсульт;</w:t>
            </w:r>
          </w:p>
        </w:tc>
      </w:tr>
      <w:tr w:rsidR="0050361B" w:rsidRPr="0043705D" w14:paraId="02699942" w14:textId="77777777" w:rsidTr="00FD16A2">
        <w:trPr>
          <w:trHeight w:val="300"/>
        </w:trPr>
        <w:tc>
          <w:tcPr>
            <w:tcW w:w="9604" w:type="dxa"/>
            <w:noWrap/>
            <w:vAlign w:val="center"/>
          </w:tcPr>
          <w:p w14:paraId="2CCE7D96"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КОГБУЗ – Кировское областное государственное бюджетное учреждение здравоохранения;</w:t>
            </w:r>
          </w:p>
          <w:p w14:paraId="08B4BF2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КОГКБУЗ – Кировское областное государственное клиническое бюджетное учреждение здравоохранения;</w:t>
            </w:r>
          </w:p>
          <w:p w14:paraId="1915347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КОГУП – Кировское областное государственное унитарное предприятие;</w:t>
            </w:r>
          </w:p>
          <w:p w14:paraId="0DD5DB21"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ЛИС – лабораторная информационная система;</w:t>
            </w:r>
          </w:p>
          <w:p w14:paraId="604444F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МИС – медицинская информационная система;</w:t>
            </w:r>
          </w:p>
          <w:p w14:paraId="3615EE74"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МО – медицинская организация;</w:t>
            </w:r>
          </w:p>
        </w:tc>
      </w:tr>
      <w:tr w:rsidR="0050361B" w:rsidRPr="0043705D" w14:paraId="2ACB8198" w14:textId="77777777" w:rsidTr="00FD16A2">
        <w:trPr>
          <w:trHeight w:val="600"/>
        </w:trPr>
        <w:tc>
          <w:tcPr>
            <w:tcW w:w="9604" w:type="dxa"/>
            <w:noWrap/>
            <w:vAlign w:val="center"/>
          </w:tcPr>
          <w:p w14:paraId="28292689"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НИЗ – неинфекционные заболевания;</w:t>
            </w:r>
          </w:p>
          <w:p w14:paraId="4DB81A08"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НКО – некоммерческие организации;</w:t>
            </w:r>
          </w:p>
        </w:tc>
      </w:tr>
      <w:tr w:rsidR="0050361B" w:rsidRPr="0043705D" w14:paraId="5622CBAF" w14:textId="77777777" w:rsidTr="00FD16A2">
        <w:trPr>
          <w:trHeight w:val="300"/>
        </w:trPr>
        <w:tc>
          <w:tcPr>
            <w:tcW w:w="9604" w:type="dxa"/>
            <w:noWrap/>
            <w:vAlign w:val="center"/>
          </w:tcPr>
          <w:p w14:paraId="5C377225"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ОКС – острый коронарный синдром;</w:t>
            </w:r>
          </w:p>
        </w:tc>
      </w:tr>
      <w:tr w:rsidR="0050361B" w:rsidRPr="0043705D" w14:paraId="02FD1EC5" w14:textId="77777777" w:rsidTr="00FD16A2">
        <w:trPr>
          <w:trHeight w:val="300"/>
        </w:trPr>
        <w:tc>
          <w:tcPr>
            <w:tcW w:w="9604" w:type="dxa"/>
            <w:noWrap/>
            <w:vAlign w:val="center"/>
          </w:tcPr>
          <w:p w14:paraId="0FECD50A"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ОНМК – острое нарушение мозгового кровообращения;</w:t>
            </w:r>
          </w:p>
          <w:p w14:paraId="50D47E46"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ОРИТ – отделение реанимации и интенсивной терапии;</w:t>
            </w:r>
          </w:p>
        </w:tc>
      </w:tr>
      <w:tr w:rsidR="0050361B" w:rsidRPr="0043705D" w14:paraId="5A27BEDD" w14:textId="77777777" w:rsidTr="00FD16A2">
        <w:trPr>
          <w:trHeight w:val="300"/>
        </w:trPr>
        <w:tc>
          <w:tcPr>
            <w:tcW w:w="9604" w:type="dxa"/>
            <w:noWrap/>
            <w:vAlign w:val="center"/>
          </w:tcPr>
          <w:p w14:paraId="43922F27"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ПРИТ – палата реанимации и интенсивной терапии;</w:t>
            </w:r>
          </w:p>
        </w:tc>
      </w:tr>
      <w:tr w:rsidR="0050361B" w:rsidRPr="0043705D" w14:paraId="3457A7D0" w14:textId="77777777" w:rsidTr="00FD16A2">
        <w:trPr>
          <w:trHeight w:val="300"/>
        </w:trPr>
        <w:tc>
          <w:tcPr>
            <w:tcW w:w="9604" w:type="dxa"/>
            <w:noWrap/>
            <w:vAlign w:val="center"/>
          </w:tcPr>
          <w:p w14:paraId="32E342B5"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ПФО – Приволжский федеральный округ;</w:t>
            </w:r>
          </w:p>
          <w:p w14:paraId="5382F07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РБ – районная больница;</w:t>
            </w:r>
          </w:p>
          <w:p w14:paraId="614F255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РИР  – региональный информационный ресурс;</w:t>
            </w:r>
          </w:p>
        </w:tc>
      </w:tr>
      <w:tr w:rsidR="0050361B" w:rsidRPr="0043705D" w14:paraId="09888383" w14:textId="77777777" w:rsidTr="00FD16A2">
        <w:trPr>
          <w:trHeight w:val="300"/>
        </w:trPr>
        <w:tc>
          <w:tcPr>
            <w:tcW w:w="9604" w:type="dxa"/>
            <w:noWrap/>
            <w:vAlign w:val="center"/>
          </w:tcPr>
          <w:p w14:paraId="21CD950E"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РСЦ – региональный сосудистый центр;</w:t>
            </w:r>
          </w:p>
          <w:p w14:paraId="66DC004B"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САК – субарахноидальное кровоизлияние;</w:t>
            </w:r>
          </w:p>
          <w:p w14:paraId="21041EA8"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СМИ – средства массовой информации;</w:t>
            </w:r>
          </w:p>
          <w:p w14:paraId="3618CB9A"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СМП – скорая медицинская помощь;</w:t>
            </w:r>
          </w:p>
          <w:p w14:paraId="7047B21A"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СН – сердечная недостаточность;</w:t>
            </w:r>
          </w:p>
        </w:tc>
      </w:tr>
      <w:tr w:rsidR="0050361B" w:rsidRPr="0043705D" w14:paraId="3BDF62E3" w14:textId="77777777" w:rsidTr="00FD16A2">
        <w:trPr>
          <w:trHeight w:val="300"/>
        </w:trPr>
        <w:tc>
          <w:tcPr>
            <w:tcW w:w="9604" w:type="dxa"/>
            <w:noWrap/>
            <w:vAlign w:val="center"/>
          </w:tcPr>
          <w:p w14:paraId="5529FA00"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ССЗ – сердечно-сосудистые заболевания;</w:t>
            </w:r>
          </w:p>
          <w:p w14:paraId="4668C1CB"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ССС – сердечно-сосудистая система;</w:t>
            </w:r>
          </w:p>
        </w:tc>
      </w:tr>
      <w:tr w:rsidR="0050361B" w:rsidRPr="0043705D" w14:paraId="79055A35" w14:textId="77777777" w:rsidTr="00FD16A2">
        <w:trPr>
          <w:trHeight w:val="300"/>
        </w:trPr>
        <w:tc>
          <w:tcPr>
            <w:tcW w:w="9604" w:type="dxa"/>
            <w:noWrap/>
            <w:vAlign w:val="center"/>
          </w:tcPr>
          <w:p w14:paraId="03E165A7"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ТИА – транзиторная ишемическая атака;</w:t>
            </w:r>
          </w:p>
        </w:tc>
      </w:tr>
      <w:tr w:rsidR="0050361B" w:rsidRPr="0043705D" w14:paraId="2FEE4167" w14:textId="77777777" w:rsidTr="00FD16A2">
        <w:trPr>
          <w:trHeight w:val="300"/>
        </w:trPr>
        <w:tc>
          <w:tcPr>
            <w:tcW w:w="9604" w:type="dxa"/>
            <w:noWrap/>
            <w:vAlign w:val="center"/>
          </w:tcPr>
          <w:p w14:paraId="5D629957"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 xml:space="preserve">ТЛТ – </w:t>
            </w:r>
            <w:proofErr w:type="spellStart"/>
            <w:r w:rsidRPr="0043705D">
              <w:rPr>
                <w:rFonts w:ascii="Times New Roman" w:hAnsi="Times New Roman" w:cs="Times New Roman"/>
                <w:sz w:val="24"/>
                <w:szCs w:val="24"/>
              </w:rPr>
              <w:t>тромболитическая</w:t>
            </w:r>
            <w:proofErr w:type="spellEnd"/>
            <w:r w:rsidRPr="0043705D">
              <w:rPr>
                <w:rFonts w:ascii="Times New Roman" w:hAnsi="Times New Roman" w:cs="Times New Roman"/>
                <w:sz w:val="24"/>
                <w:szCs w:val="24"/>
              </w:rPr>
              <w:t xml:space="preserve"> терапия;</w:t>
            </w:r>
          </w:p>
          <w:p w14:paraId="2AA182A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ТЭЛА – тромбоэмболия легочной артерии;</w:t>
            </w:r>
          </w:p>
          <w:p w14:paraId="111D6D80"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УЗИ – ультразвуковое исследование;</w:t>
            </w:r>
          </w:p>
          <w:p w14:paraId="30FE898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ФАП – фельдшерско-акушерский пункт;</w:t>
            </w:r>
          </w:p>
        </w:tc>
      </w:tr>
      <w:tr w:rsidR="0050361B" w:rsidRPr="0043705D" w14:paraId="08AE1A4E" w14:textId="77777777" w:rsidTr="00FD16A2">
        <w:trPr>
          <w:trHeight w:val="300"/>
        </w:trPr>
        <w:tc>
          <w:tcPr>
            <w:tcW w:w="9604" w:type="dxa"/>
            <w:noWrap/>
            <w:vAlign w:val="center"/>
          </w:tcPr>
          <w:p w14:paraId="624FEBF3"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ФП – фибрилляция предсердий;</w:t>
            </w:r>
          </w:p>
          <w:p w14:paraId="2F1BB9D2" w14:textId="77777777"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ФРМР – Федеральный регистр медицинских работников;</w:t>
            </w:r>
          </w:p>
          <w:p w14:paraId="55B48062" w14:textId="5F8B9609" w:rsidR="00FD16A2" w:rsidRPr="0043705D" w:rsidRDefault="00FD16A2" w:rsidP="00062390">
            <w:pPr>
              <w:tabs>
                <w:tab w:val="left" w:pos="8539"/>
              </w:tabs>
              <w:spacing w:line="240" w:lineRule="auto"/>
              <w:ind w:firstLine="604"/>
              <w:jc w:val="both"/>
              <w:rPr>
                <w:rFonts w:ascii="Times New Roman" w:hAnsi="Times New Roman" w:cs="Times New Roman"/>
                <w:sz w:val="24"/>
                <w:szCs w:val="24"/>
              </w:rPr>
            </w:pPr>
            <w:r w:rsidRPr="0043705D">
              <w:rPr>
                <w:rFonts w:ascii="Times New Roman" w:hAnsi="Times New Roman" w:cs="Times New Roman"/>
                <w:sz w:val="24"/>
                <w:szCs w:val="24"/>
              </w:rPr>
              <w:t>ХСН – хронич</w:t>
            </w:r>
            <w:r w:rsidR="000327CB" w:rsidRPr="0043705D">
              <w:rPr>
                <w:rFonts w:ascii="Times New Roman" w:hAnsi="Times New Roman" w:cs="Times New Roman"/>
                <w:sz w:val="24"/>
                <w:szCs w:val="24"/>
              </w:rPr>
              <w:t>еская сердечная недостаточность.</w:t>
            </w:r>
          </w:p>
        </w:tc>
      </w:tr>
    </w:tbl>
    <w:p w14:paraId="1A33C8A0" w14:textId="783F373B" w:rsidR="002E6E70" w:rsidRPr="0050361B" w:rsidRDefault="00C561BA" w:rsidP="00C561BA">
      <w:pPr>
        <w:tabs>
          <w:tab w:val="left" w:pos="4111"/>
          <w:tab w:val="left" w:pos="5103"/>
          <w:tab w:val="left" w:pos="5245"/>
        </w:tabs>
        <w:spacing w:before="720" w:line="240" w:lineRule="auto"/>
        <w:jc w:val="center"/>
        <w:rPr>
          <w:rFonts w:ascii="Times New Roman" w:hAnsi="Times New Roman" w:cs="Times New Roman"/>
          <w:sz w:val="24"/>
          <w:szCs w:val="24"/>
        </w:rPr>
      </w:pPr>
      <w:r w:rsidRPr="0043705D">
        <w:rPr>
          <w:rFonts w:ascii="Times New Roman" w:hAnsi="Times New Roman" w:cs="Times New Roman"/>
          <w:sz w:val="24"/>
          <w:szCs w:val="24"/>
        </w:rPr>
        <w:t>__________</w:t>
      </w:r>
    </w:p>
    <w:sectPr w:rsidR="002E6E70" w:rsidRPr="0050361B" w:rsidSect="00D902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29C8" w14:textId="77777777" w:rsidR="00F97C71" w:rsidRDefault="00F97C71">
      <w:pPr>
        <w:spacing w:line="240" w:lineRule="auto"/>
      </w:pPr>
      <w:r>
        <w:separator/>
      </w:r>
    </w:p>
  </w:endnote>
  <w:endnote w:type="continuationSeparator" w:id="0">
    <w:p w14:paraId="16967B26" w14:textId="77777777" w:rsidR="00F97C71" w:rsidRDefault="00F97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502D" w14:textId="77777777" w:rsidR="00E06B0C" w:rsidRDefault="00E06B0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54B4" w14:textId="77777777" w:rsidR="00F97C71" w:rsidRDefault="00F97C71">
      <w:pPr>
        <w:spacing w:line="240" w:lineRule="auto"/>
      </w:pPr>
      <w:r>
        <w:separator/>
      </w:r>
    </w:p>
  </w:footnote>
  <w:footnote w:type="continuationSeparator" w:id="0">
    <w:p w14:paraId="7C85ABAD" w14:textId="77777777" w:rsidR="00F97C71" w:rsidRDefault="00F97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125874"/>
      <w:docPartObj>
        <w:docPartGallery w:val="Page Numbers (Top of Page)"/>
        <w:docPartUnique/>
      </w:docPartObj>
    </w:sdtPr>
    <w:sdtEndPr/>
    <w:sdtContent>
      <w:p w14:paraId="7ED627B6" w14:textId="7B9B624A" w:rsidR="00E06B0C" w:rsidRDefault="00E06B0C">
        <w:pPr>
          <w:pStyle w:val="afd"/>
          <w:jc w:val="center"/>
        </w:pPr>
        <w:r>
          <w:fldChar w:fldCharType="begin"/>
        </w:r>
        <w:r>
          <w:instrText>PAGE   \* MERGEFORMAT</w:instrText>
        </w:r>
        <w:r>
          <w:fldChar w:fldCharType="separate"/>
        </w:r>
        <w:r>
          <w:rPr>
            <w:noProof/>
          </w:rPr>
          <w:t>3</w:t>
        </w:r>
        <w:r>
          <w:fldChar w:fldCharType="end"/>
        </w:r>
      </w:p>
    </w:sdtContent>
  </w:sdt>
  <w:p w14:paraId="492C2D53" w14:textId="0A9A0A47" w:rsidR="00E06B0C" w:rsidRPr="00617D1B" w:rsidRDefault="00E06B0C" w:rsidP="00A23807">
    <w:pPr>
      <w:pStyle w:val="afd"/>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7322" w14:textId="6D278CC6" w:rsidR="00E06B0C" w:rsidRDefault="00E06B0C">
    <w:pPr>
      <w:pStyle w:val="afd"/>
      <w:jc w:val="center"/>
    </w:pPr>
  </w:p>
  <w:p w14:paraId="1712E8BB" w14:textId="40192578" w:rsidR="00E06B0C" w:rsidRPr="008610AC" w:rsidRDefault="00E06B0C" w:rsidP="008610AC">
    <w:pPr>
      <w:pStyle w:val="afd"/>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294E" w14:textId="77777777" w:rsidR="008673A6" w:rsidRDefault="008673A6">
    <w:pPr>
      <w:pStyle w:val="afd"/>
      <w:jc w:val="center"/>
    </w:pPr>
    <w:r>
      <w:t>53</w:t>
    </w:r>
  </w:p>
  <w:p w14:paraId="66535CF7" w14:textId="77777777" w:rsidR="008673A6" w:rsidRPr="008610AC" w:rsidRDefault="008673A6" w:rsidP="008610AC">
    <w:pPr>
      <w:pStyle w:val="afd"/>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6B82B18"/>
    <w:name w:val="WW8Num1"/>
    <w:lvl w:ilvl="0">
      <w:start w:val="12"/>
      <w:numFmt w:val="decimal"/>
      <w:lvlText w:val="%1."/>
      <w:lvlJc w:val="left"/>
      <w:pPr>
        <w:tabs>
          <w:tab w:val="num" w:pos="-218"/>
        </w:tabs>
        <w:ind w:left="517" w:hanging="375"/>
      </w:pPr>
      <w:rPr>
        <w:rFonts w:hint="default"/>
        <w:b/>
        <w:color w:val="000000"/>
        <w:sz w:val="28"/>
        <w:szCs w:val="28"/>
      </w:rPr>
    </w:lvl>
  </w:abstractNum>
  <w:abstractNum w:abstractNumId="1" w15:restartNumberingAfterBreak="0">
    <w:nsid w:val="009162F7"/>
    <w:multiLevelType w:val="hybridMultilevel"/>
    <w:tmpl w:val="EBD03F9E"/>
    <w:lvl w:ilvl="0" w:tplc="2368C108">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81C5DFF"/>
    <w:multiLevelType w:val="multilevel"/>
    <w:tmpl w:val="78003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D5B4E"/>
    <w:multiLevelType w:val="hybridMultilevel"/>
    <w:tmpl w:val="1610A84A"/>
    <w:lvl w:ilvl="0" w:tplc="2CA4F3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95E1D"/>
    <w:multiLevelType w:val="multilevel"/>
    <w:tmpl w:val="78582F28"/>
    <w:lvl w:ilvl="0">
      <w:start w:val="1"/>
      <w:numFmt w:val="decimal"/>
      <w:lvlText w:val="%1."/>
      <w:lvlJc w:val="left"/>
      <w:pPr>
        <w:ind w:left="705" w:hanging="7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C470378"/>
    <w:multiLevelType w:val="multilevel"/>
    <w:tmpl w:val="9B5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2011E"/>
    <w:multiLevelType w:val="multilevel"/>
    <w:tmpl w:val="1AB05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F328E"/>
    <w:multiLevelType w:val="multilevel"/>
    <w:tmpl w:val="0C98A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72204"/>
    <w:multiLevelType w:val="hybridMultilevel"/>
    <w:tmpl w:val="E49025D6"/>
    <w:lvl w:ilvl="0" w:tplc="098EF424">
      <w:start w:val="1"/>
      <w:numFmt w:val="decimal"/>
      <w:pStyle w:val="1"/>
      <w:lvlText w:val="%1."/>
      <w:lvlJc w:val="left"/>
      <w:pPr>
        <w:ind w:left="1211" w:hanging="360"/>
      </w:pPr>
      <w:rPr>
        <w:rFonts w:hint="default"/>
      </w:rPr>
    </w:lvl>
    <w:lvl w:ilvl="1" w:tplc="12F8F536">
      <w:start w:val="1"/>
      <w:numFmt w:val="decimal"/>
      <w:lvlText w:val="1.%2."/>
      <w:lvlJc w:val="left"/>
      <w:pPr>
        <w:ind w:left="1353" w:hanging="360"/>
      </w:pPr>
      <w:rPr>
        <w:rFonts w:hint="default"/>
        <w:b/>
        <w:bCs/>
        <w:i w:val="0"/>
        <w:iCs w:val="0"/>
      </w:rPr>
    </w:lvl>
    <w:lvl w:ilvl="2" w:tplc="A4B8BBB8">
      <w:start w:val="1"/>
      <w:numFmt w:val="decimal"/>
      <w:lvlText w:val="1.1.%3."/>
      <w:lvlJc w:val="right"/>
      <w:pPr>
        <w:ind w:left="1756" w:hanging="360"/>
      </w:pPr>
      <w:rPr>
        <w:rFonts w:hint="default"/>
        <w:i w:val="0"/>
        <w:iCs w:val="0"/>
      </w:rPr>
    </w:lvl>
    <w:lvl w:ilvl="3" w:tplc="152228F8">
      <w:start w:val="1"/>
      <w:numFmt w:val="decimal"/>
      <w:lvlText w:val="1.4.%4."/>
      <w:lvlJc w:val="right"/>
      <w:pPr>
        <w:ind w:left="1756" w:hanging="360"/>
      </w:pPr>
      <w:rPr>
        <w:rFonts w:hint="default"/>
        <w:i w:val="0"/>
        <w:iCs w:val="0"/>
      </w:rPr>
    </w:lvl>
    <w:lvl w:ilvl="4" w:tplc="04190019">
      <w:start w:val="1"/>
      <w:numFmt w:val="lowerLetter"/>
      <w:lvlText w:val="%5."/>
      <w:lvlJc w:val="left"/>
      <w:pPr>
        <w:ind w:left="3016" w:hanging="360"/>
      </w:pPr>
    </w:lvl>
    <w:lvl w:ilvl="5" w:tplc="0419001B">
      <w:start w:val="1"/>
      <w:numFmt w:val="lowerRoman"/>
      <w:lvlText w:val="%6."/>
      <w:lvlJc w:val="right"/>
      <w:pPr>
        <w:ind w:left="3736" w:hanging="180"/>
      </w:pPr>
    </w:lvl>
    <w:lvl w:ilvl="6" w:tplc="0419000F">
      <w:start w:val="1"/>
      <w:numFmt w:val="decimal"/>
      <w:lvlText w:val="%7."/>
      <w:lvlJc w:val="left"/>
      <w:pPr>
        <w:ind w:left="4456" w:hanging="360"/>
      </w:pPr>
    </w:lvl>
    <w:lvl w:ilvl="7" w:tplc="04190019">
      <w:start w:val="1"/>
      <w:numFmt w:val="lowerLetter"/>
      <w:lvlText w:val="%8."/>
      <w:lvlJc w:val="left"/>
      <w:pPr>
        <w:ind w:left="5176" w:hanging="360"/>
      </w:pPr>
    </w:lvl>
    <w:lvl w:ilvl="8" w:tplc="0419001B">
      <w:start w:val="1"/>
      <w:numFmt w:val="lowerRoman"/>
      <w:lvlText w:val="%9."/>
      <w:lvlJc w:val="right"/>
      <w:pPr>
        <w:ind w:left="5896" w:hanging="180"/>
      </w:pPr>
    </w:lvl>
  </w:abstractNum>
  <w:abstractNum w:abstractNumId="9" w15:restartNumberingAfterBreak="0">
    <w:nsid w:val="3E9E701E"/>
    <w:multiLevelType w:val="hybridMultilevel"/>
    <w:tmpl w:val="E00CBC4E"/>
    <w:lvl w:ilvl="0" w:tplc="2CA4F3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038640A"/>
    <w:multiLevelType w:val="multilevel"/>
    <w:tmpl w:val="335E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B6128"/>
    <w:multiLevelType w:val="multilevel"/>
    <w:tmpl w:val="28EEA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A8113D"/>
    <w:multiLevelType w:val="hybridMultilevel"/>
    <w:tmpl w:val="0AC474E0"/>
    <w:lvl w:ilvl="0" w:tplc="6BF0410E">
      <w:start w:val="1"/>
      <w:numFmt w:val="decimal"/>
      <w:lvlText w:val="%1."/>
      <w:lvlJc w:val="left"/>
      <w:pPr>
        <w:ind w:left="10141" w:hanging="360"/>
      </w:pPr>
      <w:rPr>
        <w:rFonts w:hint="default"/>
      </w:rPr>
    </w:lvl>
    <w:lvl w:ilvl="1" w:tplc="04190019" w:tentative="1">
      <w:start w:val="1"/>
      <w:numFmt w:val="lowerLetter"/>
      <w:lvlText w:val="%2."/>
      <w:lvlJc w:val="left"/>
      <w:pPr>
        <w:ind w:left="10861" w:hanging="360"/>
      </w:pPr>
    </w:lvl>
    <w:lvl w:ilvl="2" w:tplc="0419001B" w:tentative="1">
      <w:start w:val="1"/>
      <w:numFmt w:val="lowerRoman"/>
      <w:lvlText w:val="%3."/>
      <w:lvlJc w:val="right"/>
      <w:pPr>
        <w:ind w:left="11581" w:hanging="180"/>
      </w:pPr>
    </w:lvl>
    <w:lvl w:ilvl="3" w:tplc="0419000F" w:tentative="1">
      <w:start w:val="1"/>
      <w:numFmt w:val="decimal"/>
      <w:lvlText w:val="%4."/>
      <w:lvlJc w:val="left"/>
      <w:pPr>
        <w:ind w:left="12301" w:hanging="360"/>
      </w:pPr>
    </w:lvl>
    <w:lvl w:ilvl="4" w:tplc="04190019" w:tentative="1">
      <w:start w:val="1"/>
      <w:numFmt w:val="lowerLetter"/>
      <w:lvlText w:val="%5."/>
      <w:lvlJc w:val="left"/>
      <w:pPr>
        <w:ind w:left="13021" w:hanging="360"/>
      </w:pPr>
    </w:lvl>
    <w:lvl w:ilvl="5" w:tplc="0419001B" w:tentative="1">
      <w:start w:val="1"/>
      <w:numFmt w:val="lowerRoman"/>
      <w:lvlText w:val="%6."/>
      <w:lvlJc w:val="right"/>
      <w:pPr>
        <w:ind w:left="13741" w:hanging="180"/>
      </w:pPr>
    </w:lvl>
    <w:lvl w:ilvl="6" w:tplc="0419000F" w:tentative="1">
      <w:start w:val="1"/>
      <w:numFmt w:val="decimal"/>
      <w:lvlText w:val="%7."/>
      <w:lvlJc w:val="left"/>
      <w:pPr>
        <w:ind w:left="14461" w:hanging="360"/>
      </w:pPr>
    </w:lvl>
    <w:lvl w:ilvl="7" w:tplc="04190019" w:tentative="1">
      <w:start w:val="1"/>
      <w:numFmt w:val="lowerLetter"/>
      <w:lvlText w:val="%8."/>
      <w:lvlJc w:val="left"/>
      <w:pPr>
        <w:ind w:left="15181" w:hanging="360"/>
      </w:pPr>
    </w:lvl>
    <w:lvl w:ilvl="8" w:tplc="0419001B" w:tentative="1">
      <w:start w:val="1"/>
      <w:numFmt w:val="lowerRoman"/>
      <w:lvlText w:val="%9."/>
      <w:lvlJc w:val="right"/>
      <w:pPr>
        <w:ind w:left="15901" w:hanging="180"/>
      </w:pPr>
    </w:lvl>
  </w:abstractNum>
  <w:abstractNum w:abstractNumId="13" w15:restartNumberingAfterBreak="0">
    <w:nsid w:val="505752BC"/>
    <w:multiLevelType w:val="multilevel"/>
    <w:tmpl w:val="6D9A4400"/>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7E6050"/>
    <w:multiLevelType w:val="hybridMultilevel"/>
    <w:tmpl w:val="7AF21BFE"/>
    <w:lvl w:ilvl="0" w:tplc="CE6CB294">
      <w:start w:val="1"/>
      <w:numFmt w:val="decimal"/>
      <w:suff w:val="space"/>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1411DA"/>
    <w:multiLevelType w:val="multilevel"/>
    <w:tmpl w:val="0C0EF760"/>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7D32F1"/>
    <w:multiLevelType w:val="multilevel"/>
    <w:tmpl w:val="0C98A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CD3F38"/>
    <w:multiLevelType w:val="multilevel"/>
    <w:tmpl w:val="71CE6762"/>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AE4A1E"/>
    <w:multiLevelType w:val="hybridMultilevel"/>
    <w:tmpl w:val="8F0650B4"/>
    <w:lvl w:ilvl="0" w:tplc="651C554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0C46715"/>
    <w:multiLevelType w:val="multilevel"/>
    <w:tmpl w:val="B470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A35711"/>
    <w:multiLevelType w:val="multilevel"/>
    <w:tmpl w:val="16D8C82A"/>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44179"/>
    <w:multiLevelType w:val="multilevel"/>
    <w:tmpl w:val="09DCB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307F6B"/>
    <w:multiLevelType w:val="hybridMultilevel"/>
    <w:tmpl w:val="FA7E3C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79D06D70"/>
    <w:multiLevelType w:val="multilevel"/>
    <w:tmpl w:val="46C68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002D0B"/>
    <w:multiLevelType w:val="multilevel"/>
    <w:tmpl w:val="5580741E"/>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7E5825"/>
    <w:multiLevelType w:val="multilevel"/>
    <w:tmpl w:val="5C9E78C0"/>
    <w:lvl w:ilvl="0">
      <w:start w:val="1"/>
      <w:numFmt w:val="decimal"/>
      <w:lvlText w:val="%1."/>
      <w:lvlJc w:val="left"/>
    </w:lvl>
    <w:lvl w:ilvl="1">
      <w:start w:val="5"/>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0"/>
  </w:num>
  <w:num w:numId="4">
    <w:abstractNumId w:val="17"/>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5"/>
  </w:num>
  <w:num w:numId="9">
    <w:abstractNumId w:val="2"/>
  </w:num>
  <w:num w:numId="10">
    <w:abstractNumId w:val="19"/>
  </w:num>
  <w:num w:numId="11">
    <w:abstractNumId w:val="21"/>
  </w:num>
  <w:num w:numId="12">
    <w:abstractNumId w:val="6"/>
  </w:num>
  <w:num w:numId="13">
    <w:abstractNumId w:val="15"/>
  </w:num>
  <w:num w:numId="14">
    <w:abstractNumId w:val="13"/>
  </w:num>
  <w:num w:numId="15">
    <w:abstractNumId w:val="24"/>
  </w:num>
  <w:num w:numId="16">
    <w:abstractNumId w:val="12"/>
  </w:num>
  <w:num w:numId="17">
    <w:abstractNumId w:val="1"/>
  </w:num>
  <w:num w:numId="18">
    <w:abstractNumId w:val="23"/>
  </w:num>
  <w:num w:numId="19">
    <w:abstractNumId w:val="16"/>
  </w:num>
  <w:num w:numId="20">
    <w:abstractNumId w:val="7"/>
  </w:num>
  <w:num w:numId="21">
    <w:abstractNumId w:val="14"/>
  </w:num>
  <w:num w:numId="22">
    <w:abstractNumId w:val="18"/>
  </w:num>
  <w:num w:numId="23">
    <w:abstractNumId w:val="3"/>
  </w:num>
  <w:num w:numId="24">
    <w:abstractNumId w:val="9"/>
  </w:num>
  <w:num w:numId="25">
    <w:abstractNumId w:val="10"/>
  </w:num>
  <w:num w:numId="26">
    <w:abstractNumId w:val="8"/>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B7"/>
    <w:rsid w:val="0000060B"/>
    <w:rsid w:val="000007E8"/>
    <w:rsid w:val="00000F0B"/>
    <w:rsid w:val="000011C1"/>
    <w:rsid w:val="00001815"/>
    <w:rsid w:val="000025F8"/>
    <w:rsid w:val="000027ED"/>
    <w:rsid w:val="0000299D"/>
    <w:rsid w:val="00003AD9"/>
    <w:rsid w:val="0000628D"/>
    <w:rsid w:val="000066F6"/>
    <w:rsid w:val="00010FF9"/>
    <w:rsid w:val="00011666"/>
    <w:rsid w:val="00011DB3"/>
    <w:rsid w:val="000129AD"/>
    <w:rsid w:val="00013BCD"/>
    <w:rsid w:val="00013E72"/>
    <w:rsid w:val="00013E9A"/>
    <w:rsid w:val="00014760"/>
    <w:rsid w:val="00014EAD"/>
    <w:rsid w:val="00015FFD"/>
    <w:rsid w:val="000201BD"/>
    <w:rsid w:val="000202F8"/>
    <w:rsid w:val="00022595"/>
    <w:rsid w:val="00022C5F"/>
    <w:rsid w:val="00023508"/>
    <w:rsid w:val="00023A60"/>
    <w:rsid w:val="00023B19"/>
    <w:rsid w:val="000240FD"/>
    <w:rsid w:val="00027164"/>
    <w:rsid w:val="00027ACB"/>
    <w:rsid w:val="00030ED3"/>
    <w:rsid w:val="000327CB"/>
    <w:rsid w:val="00033DEB"/>
    <w:rsid w:val="000341F7"/>
    <w:rsid w:val="0003492A"/>
    <w:rsid w:val="00034BAE"/>
    <w:rsid w:val="00034ED9"/>
    <w:rsid w:val="00034FDA"/>
    <w:rsid w:val="000354DE"/>
    <w:rsid w:val="00036A18"/>
    <w:rsid w:val="00040F07"/>
    <w:rsid w:val="00042700"/>
    <w:rsid w:val="00042CB3"/>
    <w:rsid w:val="00043551"/>
    <w:rsid w:val="00043615"/>
    <w:rsid w:val="0004470B"/>
    <w:rsid w:val="00045066"/>
    <w:rsid w:val="000451FA"/>
    <w:rsid w:val="00045742"/>
    <w:rsid w:val="000479BC"/>
    <w:rsid w:val="00050BD3"/>
    <w:rsid w:val="00050E1A"/>
    <w:rsid w:val="00052B6E"/>
    <w:rsid w:val="00052D8E"/>
    <w:rsid w:val="0005319D"/>
    <w:rsid w:val="00053BA6"/>
    <w:rsid w:val="0005445A"/>
    <w:rsid w:val="00055479"/>
    <w:rsid w:val="00055D25"/>
    <w:rsid w:val="000574C1"/>
    <w:rsid w:val="000601B1"/>
    <w:rsid w:val="000606C3"/>
    <w:rsid w:val="00060E12"/>
    <w:rsid w:val="00061175"/>
    <w:rsid w:val="00062390"/>
    <w:rsid w:val="0006303E"/>
    <w:rsid w:val="00063AC1"/>
    <w:rsid w:val="00063C93"/>
    <w:rsid w:val="000646B0"/>
    <w:rsid w:val="00065097"/>
    <w:rsid w:val="00065A3C"/>
    <w:rsid w:val="00066223"/>
    <w:rsid w:val="00070CAC"/>
    <w:rsid w:val="00071850"/>
    <w:rsid w:val="00071918"/>
    <w:rsid w:val="00071ECA"/>
    <w:rsid w:val="00072C12"/>
    <w:rsid w:val="00074A64"/>
    <w:rsid w:val="00074C38"/>
    <w:rsid w:val="00074E60"/>
    <w:rsid w:val="0007522D"/>
    <w:rsid w:val="00075FF2"/>
    <w:rsid w:val="00080860"/>
    <w:rsid w:val="00081850"/>
    <w:rsid w:val="00082AD1"/>
    <w:rsid w:val="00082B87"/>
    <w:rsid w:val="00082EEA"/>
    <w:rsid w:val="0008467A"/>
    <w:rsid w:val="00084B0F"/>
    <w:rsid w:val="000851CB"/>
    <w:rsid w:val="00085D9C"/>
    <w:rsid w:val="00087114"/>
    <w:rsid w:val="00087F64"/>
    <w:rsid w:val="00090250"/>
    <w:rsid w:val="00090E61"/>
    <w:rsid w:val="000914C4"/>
    <w:rsid w:val="000926E8"/>
    <w:rsid w:val="000938BB"/>
    <w:rsid w:val="000951AD"/>
    <w:rsid w:val="00096937"/>
    <w:rsid w:val="00096BBC"/>
    <w:rsid w:val="000A0CD4"/>
    <w:rsid w:val="000A3564"/>
    <w:rsid w:val="000A4C1C"/>
    <w:rsid w:val="000A4FB4"/>
    <w:rsid w:val="000A6437"/>
    <w:rsid w:val="000A6763"/>
    <w:rsid w:val="000A7D20"/>
    <w:rsid w:val="000B016F"/>
    <w:rsid w:val="000B1484"/>
    <w:rsid w:val="000B21C4"/>
    <w:rsid w:val="000B2406"/>
    <w:rsid w:val="000B4085"/>
    <w:rsid w:val="000B503F"/>
    <w:rsid w:val="000B57BF"/>
    <w:rsid w:val="000B6F29"/>
    <w:rsid w:val="000B77A3"/>
    <w:rsid w:val="000B79F3"/>
    <w:rsid w:val="000B7E9E"/>
    <w:rsid w:val="000C0D64"/>
    <w:rsid w:val="000C5637"/>
    <w:rsid w:val="000C5C5B"/>
    <w:rsid w:val="000C7598"/>
    <w:rsid w:val="000C7737"/>
    <w:rsid w:val="000C7E39"/>
    <w:rsid w:val="000D00F2"/>
    <w:rsid w:val="000D127B"/>
    <w:rsid w:val="000D18DD"/>
    <w:rsid w:val="000D1F91"/>
    <w:rsid w:val="000D31FC"/>
    <w:rsid w:val="000D38AC"/>
    <w:rsid w:val="000D39E6"/>
    <w:rsid w:val="000D3EF2"/>
    <w:rsid w:val="000D51E1"/>
    <w:rsid w:val="000D6313"/>
    <w:rsid w:val="000D69BA"/>
    <w:rsid w:val="000E0600"/>
    <w:rsid w:val="000E177B"/>
    <w:rsid w:val="000E1A70"/>
    <w:rsid w:val="000E3561"/>
    <w:rsid w:val="000E4916"/>
    <w:rsid w:val="000E4FD0"/>
    <w:rsid w:val="000E680A"/>
    <w:rsid w:val="000E79D6"/>
    <w:rsid w:val="000F0E77"/>
    <w:rsid w:val="000F2B58"/>
    <w:rsid w:val="000F2CF6"/>
    <w:rsid w:val="000F2D9F"/>
    <w:rsid w:val="000F31E5"/>
    <w:rsid w:val="000F32B9"/>
    <w:rsid w:val="000F4F2D"/>
    <w:rsid w:val="000F5140"/>
    <w:rsid w:val="000F540D"/>
    <w:rsid w:val="000F5871"/>
    <w:rsid w:val="000F6490"/>
    <w:rsid w:val="00100054"/>
    <w:rsid w:val="00101FE7"/>
    <w:rsid w:val="0010636D"/>
    <w:rsid w:val="00106374"/>
    <w:rsid w:val="001063AC"/>
    <w:rsid w:val="001076AF"/>
    <w:rsid w:val="00111295"/>
    <w:rsid w:val="00112851"/>
    <w:rsid w:val="00112BE3"/>
    <w:rsid w:val="00113811"/>
    <w:rsid w:val="001138E2"/>
    <w:rsid w:val="00114B79"/>
    <w:rsid w:val="00115E39"/>
    <w:rsid w:val="00116C8B"/>
    <w:rsid w:val="0011724F"/>
    <w:rsid w:val="0012019C"/>
    <w:rsid w:val="0012042C"/>
    <w:rsid w:val="001208E0"/>
    <w:rsid w:val="00120C25"/>
    <w:rsid w:val="00123E3A"/>
    <w:rsid w:val="00124463"/>
    <w:rsid w:val="00124634"/>
    <w:rsid w:val="00125323"/>
    <w:rsid w:val="00127B3E"/>
    <w:rsid w:val="00127EE2"/>
    <w:rsid w:val="00131489"/>
    <w:rsid w:val="00132D46"/>
    <w:rsid w:val="001332E3"/>
    <w:rsid w:val="00135102"/>
    <w:rsid w:val="0013556F"/>
    <w:rsid w:val="00136866"/>
    <w:rsid w:val="00137968"/>
    <w:rsid w:val="00137AD2"/>
    <w:rsid w:val="00140BB4"/>
    <w:rsid w:val="00141391"/>
    <w:rsid w:val="001414DA"/>
    <w:rsid w:val="0014187C"/>
    <w:rsid w:val="00143822"/>
    <w:rsid w:val="00144A84"/>
    <w:rsid w:val="001458BF"/>
    <w:rsid w:val="00145A12"/>
    <w:rsid w:val="001460E6"/>
    <w:rsid w:val="00147136"/>
    <w:rsid w:val="00151C2A"/>
    <w:rsid w:val="00155242"/>
    <w:rsid w:val="00155A41"/>
    <w:rsid w:val="001571C9"/>
    <w:rsid w:val="0016072C"/>
    <w:rsid w:val="001609FB"/>
    <w:rsid w:val="00161FCC"/>
    <w:rsid w:val="001630F7"/>
    <w:rsid w:val="00163147"/>
    <w:rsid w:val="001634D1"/>
    <w:rsid w:val="00163C35"/>
    <w:rsid w:val="00165640"/>
    <w:rsid w:val="00166E2A"/>
    <w:rsid w:val="001672A4"/>
    <w:rsid w:val="00167EB6"/>
    <w:rsid w:val="001704A2"/>
    <w:rsid w:val="00170798"/>
    <w:rsid w:val="001710C4"/>
    <w:rsid w:val="0017130E"/>
    <w:rsid w:val="001715DB"/>
    <w:rsid w:val="00173215"/>
    <w:rsid w:val="001734F1"/>
    <w:rsid w:val="00173630"/>
    <w:rsid w:val="00174457"/>
    <w:rsid w:val="00174A4E"/>
    <w:rsid w:val="001765FE"/>
    <w:rsid w:val="00177601"/>
    <w:rsid w:val="00177B92"/>
    <w:rsid w:val="00180B21"/>
    <w:rsid w:val="00181219"/>
    <w:rsid w:val="001812B2"/>
    <w:rsid w:val="00183CF1"/>
    <w:rsid w:val="001866AA"/>
    <w:rsid w:val="00187808"/>
    <w:rsid w:val="001903DD"/>
    <w:rsid w:val="00190676"/>
    <w:rsid w:val="001928AA"/>
    <w:rsid w:val="0019419E"/>
    <w:rsid w:val="00194C2A"/>
    <w:rsid w:val="00194E71"/>
    <w:rsid w:val="00196EB9"/>
    <w:rsid w:val="001A14D0"/>
    <w:rsid w:val="001A2972"/>
    <w:rsid w:val="001A3148"/>
    <w:rsid w:val="001A3E88"/>
    <w:rsid w:val="001A5D1C"/>
    <w:rsid w:val="001A5EC3"/>
    <w:rsid w:val="001A5ED7"/>
    <w:rsid w:val="001A6567"/>
    <w:rsid w:val="001A671D"/>
    <w:rsid w:val="001A6758"/>
    <w:rsid w:val="001A7717"/>
    <w:rsid w:val="001A7902"/>
    <w:rsid w:val="001A7DC2"/>
    <w:rsid w:val="001B49D5"/>
    <w:rsid w:val="001B59B7"/>
    <w:rsid w:val="001B6189"/>
    <w:rsid w:val="001B6718"/>
    <w:rsid w:val="001B6813"/>
    <w:rsid w:val="001B69A9"/>
    <w:rsid w:val="001B6E29"/>
    <w:rsid w:val="001C0430"/>
    <w:rsid w:val="001C0701"/>
    <w:rsid w:val="001C3901"/>
    <w:rsid w:val="001C4850"/>
    <w:rsid w:val="001C48AB"/>
    <w:rsid w:val="001C6668"/>
    <w:rsid w:val="001C7548"/>
    <w:rsid w:val="001C79A4"/>
    <w:rsid w:val="001D0BDE"/>
    <w:rsid w:val="001D4EA0"/>
    <w:rsid w:val="001D5BBA"/>
    <w:rsid w:val="001D6263"/>
    <w:rsid w:val="001D6BA8"/>
    <w:rsid w:val="001D7276"/>
    <w:rsid w:val="001E001C"/>
    <w:rsid w:val="001E1D54"/>
    <w:rsid w:val="001E265A"/>
    <w:rsid w:val="001E3B8A"/>
    <w:rsid w:val="001E4B9B"/>
    <w:rsid w:val="001E535F"/>
    <w:rsid w:val="001E665E"/>
    <w:rsid w:val="001F0771"/>
    <w:rsid w:val="001F0B03"/>
    <w:rsid w:val="001F251B"/>
    <w:rsid w:val="001F55B7"/>
    <w:rsid w:val="001F6541"/>
    <w:rsid w:val="00200696"/>
    <w:rsid w:val="002013F8"/>
    <w:rsid w:val="00202991"/>
    <w:rsid w:val="00202D76"/>
    <w:rsid w:val="00202E58"/>
    <w:rsid w:val="00202F02"/>
    <w:rsid w:val="00203F32"/>
    <w:rsid w:val="00204687"/>
    <w:rsid w:val="0020499F"/>
    <w:rsid w:val="00204CBA"/>
    <w:rsid w:val="00205E53"/>
    <w:rsid w:val="002074F2"/>
    <w:rsid w:val="00207A93"/>
    <w:rsid w:val="00207AF6"/>
    <w:rsid w:val="0021016B"/>
    <w:rsid w:val="0021032C"/>
    <w:rsid w:val="002103EF"/>
    <w:rsid w:val="002107A9"/>
    <w:rsid w:val="0021084B"/>
    <w:rsid w:val="00210D9B"/>
    <w:rsid w:val="00210DB2"/>
    <w:rsid w:val="00210F1D"/>
    <w:rsid w:val="00211FE5"/>
    <w:rsid w:val="00214F5C"/>
    <w:rsid w:val="002153ED"/>
    <w:rsid w:val="00216C31"/>
    <w:rsid w:val="002173A5"/>
    <w:rsid w:val="0022060F"/>
    <w:rsid w:val="002220D1"/>
    <w:rsid w:val="002228F6"/>
    <w:rsid w:val="00223FA7"/>
    <w:rsid w:val="00226BBE"/>
    <w:rsid w:val="0022763B"/>
    <w:rsid w:val="00231F4D"/>
    <w:rsid w:val="0023254E"/>
    <w:rsid w:val="002328AF"/>
    <w:rsid w:val="00232995"/>
    <w:rsid w:val="002349D7"/>
    <w:rsid w:val="00237330"/>
    <w:rsid w:val="0024135A"/>
    <w:rsid w:val="0024184D"/>
    <w:rsid w:val="00243E38"/>
    <w:rsid w:val="002464F0"/>
    <w:rsid w:val="00247D02"/>
    <w:rsid w:val="00247ED2"/>
    <w:rsid w:val="00251044"/>
    <w:rsid w:val="00253224"/>
    <w:rsid w:val="002563DF"/>
    <w:rsid w:val="00257A75"/>
    <w:rsid w:val="00257D26"/>
    <w:rsid w:val="00261A61"/>
    <w:rsid w:val="00262FC6"/>
    <w:rsid w:val="002634AD"/>
    <w:rsid w:val="00263D1D"/>
    <w:rsid w:val="0026414B"/>
    <w:rsid w:val="00264B67"/>
    <w:rsid w:val="00265DC4"/>
    <w:rsid w:val="00266C57"/>
    <w:rsid w:val="00270982"/>
    <w:rsid w:val="002719B2"/>
    <w:rsid w:val="00272600"/>
    <w:rsid w:val="00272A53"/>
    <w:rsid w:val="002736C8"/>
    <w:rsid w:val="0027387D"/>
    <w:rsid w:val="002740D8"/>
    <w:rsid w:val="002741BF"/>
    <w:rsid w:val="002742D7"/>
    <w:rsid w:val="002742F9"/>
    <w:rsid w:val="002753AF"/>
    <w:rsid w:val="002753C0"/>
    <w:rsid w:val="002756EC"/>
    <w:rsid w:val="002767F7"/>
    <w:rsid w:val="002808E8"/>
    <w:rsid w:val="00281009"/>
    <w:rsid w:val="002813D1"/>
    <w:rsid w:val="00282165"/>
    <w:rsid w:val="002832F5"/>
    <w:rsid w:val="00284304"/>
    <w:rsid w:val="00284E97"/>
    <w:rsid w:val="00284F7B"/>
    <w:rsid w:val="00285950"/>
    <w:rsid w:val="002868F9"/>
    <w:rsid w:val="00286C6F"/>
    <w:rsid w:val="00291535"/>
    <w:rsid w:val="002928AE"/>
    <w:rsid w:val="00292D06"/>
    <w:rsid w:val="00294074"/>
    <w:rsid w:val="0029423A"/>
    <w:rsid w:val="00294BFF"/>
    <w:rsid w:val="00294D1F"/>
    <w:rsid w:val="002954F9"/>
    <w:rsid w:val="00295C10"/>
    <w:rsid w:val="00296334"/>
    <w:rsid w:val="0029751A"/>
    <w:rsid w:val="00297667"/>
    <w:rsid w:val="002A21AE"/>
    <w:rsid w:val="002A4C58"/>
    <w:rsid w:val="002B0263"/>
    <w:rsid w:val="002B11AC"/>
    <w:rsid w:val="002B1D31"/>
    <w:rsid w:val="002B2239"/>
    <w:rsid w:val="002B2DCA"/>
    <w:rsid w:val="002B3976"/>
    <w:rsid w:val="002B3FFC"/>
    <w:rsid w:val="002B636C"/>
    <w:rsid w:val="002B6E12"/>
    <w:rsid w:val="002C0978"/>
    <w:rsid w:val="002C1832"/>
    <w:rsid w:val="002C29F6"/>
    <w:rsid w:val="002C34FE"/>
    <w:rsid w:val="002C3FE1"/>
    <w:rsid w:val="002C4BBD"/>
    <w:rsid w:val="002C4BE5"/>
    <w:rsid w:val="002C5644"/>
    <w:rsid w:val="002C69EB"/>
    <w:rsid w:val="002D0D0D"/>
    <w:rsid w:val="002D0DCB"/>
    <w:rsid w:val="002D260A"/>
    <w:rsid w:val="002D319A"/>
    <w:rsid w:val="002D358B"/>
    <w:rsid w:val="002D4038"/>
    <w:rsid w:val="002D4732"/>
    <w:rsid w:val="002D5277"/>
    <w:rsid w:val="002D551D"/>
    <w:rsid w:val="002D585B"/>
    <w:rsid w:val="002D5943"/>
    <w:rsid w:val="002D5B54"/>
    <w:rsid w:val="002D6DAF"/>
    <w:rsid w:val="002D7399"/>
    <w:rsid w:val="002E0C60"/>
    <w:rsid w:val="002E0F2D"/>
    <w:rsid w:val="002E0F82"/>
    <w:rsid w:val="002E19C5"/>
    <w:rsid w:val="002E1B58"/>
    <w:rsid w:val="002E358A"/>
    <w:rsid w:val="002E572E"/>
    <w:rsid w:val="002E6505"/>
    <w:rsid w:val="002E6E70"/>
    <w:rsid w:val="002E7697"/>
    <w:rsid w:val="002E78A2"/>
    <w:rsid w:val="002F0082"/>
    <w:rsid w:val="002F0AD6"/>
    <w:rsid w:val="002F5C31"/>
    <w:rsid w:val="002F6E50"/>
    <w:rsid w:val="002F7D6D"/>
    <w:rsid w:val="003008A5"/>
    <w:rsid w:val="0030120E"/>
    <w:rsid w:val="0030140C"/>
    <w:rsid w:val="00301684"/>
    <w:rsid w:val="00301799"/>
    <w:rsid w:val="0030334E"/>
    <w:rsid w:val="00303467"/>
    <w:rsid w:val="00305295"/>
    <w:rsid w:val="00305A54"/>
    <w:rsid w:val="00306ED1"/>
    <w:rsid w:val="00307120"/>
    <w:rsid w:val="00307658"/>
    <w:rsid w:val="00310046"/>
    <w:rsid w:val="00310D83"/>
    <w:rsid w:val="0031118B"/>
    <w:rsid w:val="003119D8"/>
    <w:rsid w:val="0031250D"/>
    <w:rsid w:val="003126EE"/>
    <w:rsid w:val="00312BF1"/>
    <w:rsid w:val="00315767"/>
    <w:rsid w:val="00317B3E"/>
    <w:rsid w:val="003207B4"/>
    <w:rsid w:val="003209F5"/>
    <w:rsid w:val="00321504"/>
    <w:rsid w:val="00321CA1"/>
    <w:rsid w:val="0032289F"/>
    <w:rsid w:val="00323B1A"/>
    <w:rsid w:val="00325F74"/>
    <w:rsid w:val="003265AC"/>
    <w:rsid w:val="00326AB6"/>
    <w:rsid w:val="00330188"/>
    <w:rsid w:val="00330F5F"/>
    <w:rsid w:val="00331225"/>
    <w:rsid w:val="0033253A"/>
    <w:rsid w:val="0033381C"/>
    <w:rsid w:val="003341BE"/>
    <w:rsid w:val="00335D1C"/>
    <w:rsid w:val="0033672D"/>
    <w:rsid w:val="003376AB"/>
    <w:rsid w:val="00337E1C"/>
    <w:rsid w:val="0034507C"/>
    <w:rsid w:val="00347ADA"/>
    <w:rsid w:val="003504B4"/>
    <w:rsid w:val="00350863"/>
    <w:rsid w:val="00351907"/>
    <w:rsid w:val="00352731"/>
    <w:rsid w:val="003540AA"/>
    <w:rsid w:val="00355466"/>
    <w:rsid w:val="00355BCB"/>
    <w:rsid w:val="003561B5"/>
    <w:rsid w:val="00356244"/>
    <w:rsid w:val="00356D4A"/>
    <w:rsid w:val="00357A16"/>
    <w:rsid w:val="00360D3D"/>
    <w:rsid w:val="00361147"/>
    <w:rsid w:val="003627A7"/>
    <w:rsid w:val="00362D29"/>
    <w:rsid w:val="00363439"/>
    <w:rsid w:val="00363BA6"/>
    <w:rsid w:val="003640A7"/>
    <w:rsid w:val="00366794"/>
    <w:rsid w:val="00367A8A"/>
    <w:rsid w:val="003701AD"/>
    <w:rsid w:val="00370AED"/>
    <w:rsid w:val="00371D69"/>
    <w:rsid w:val="00372701"/>
    <w:rsid w:val="00373CC1"/>
    <w:rsid w:val="00373E11"/>
    <w:rsid w:val="00373FA3"/>
    <w:rsid w:val="00374AA8"/>
    <w:rsid w:val="0037522C"/>
    <w:rsid w:val="00375308"/>
    <w:rsid w:val="00375518"/>
    <w:rsid w:val="0038099A"/>
    <w:rsid w:val="00383AE2"/>
    <w:rsid w:val="003859EB"/>
    <w:rsid w:val="00385F61"/>
    <w:rsid w:val="003863C6"/>
    <w:rsid w:val="00386518"/>
    <w:rsid w:val="0038687A"/>
    <w:rsid w:val="0038764B"/>
    <w:rsid w:val="00387BF1"/>
    <w:rsid w:val="0039015B"/>
    <w:rsid w:val="00391CB2"/>
    <w:rsid w:val="0039226E"/>
    <w:rsid w:val="00394E99"/>
    <w:rsid w:val="00394ED3"/>
    <w:rsid w:val="00395694"/>
    <w:rsid w:val="00396294"/>
    <w:rsid w:val="0039662D"/>
    <w:rsid w:val="003A0114"/>
    <w:rsid w:val="003A0C31"/>
    <w:rsid w:val="003A2E50"/>
    <w:rsid w:val="003A3255"/>
    <w:rsid w:val="003A32A6"/>
    <w:rsid w:val="003A39F1"/>
    <w:rsid w:val="003A40B1"/>
    <w:rsid w:val="003A411A"/>
    <w:rsid w:val="003A4820"/>
    <w:rsid w:val="003A5CC1"/>
    <w:rsid w:val="003A6DD7"/>
    <w:rsid w:val="003A737C"/>
    <w:rsid w:val="003B01FA"/>
    <w:rsid w:val="003B02A5"/>
    <w:rsid w:val="003B042F"/>
    <w:rsid w:val="003B12F1"/>
    <w:rsid w:val="003B137D"/>
    <w:rsid w:val="003B24A6"/>
    <w:rsid w:val="003B261A"/>
    <w:rsid w:val="003B2A38"/>
    <w:rsid w:val="003B59CB"/>
    <w:rsid w:val="003B6B50"/>
    <w:rsid w:val="003C019E"/>
    <w:rsid w:val="003C06AF"/>
    <w:rsid w:val="003C1ABF"/>
    <w:rsid w:val="003C229A"/>
    <w:rsid w:val="003C22AC"/>
    <w:rsid w:val="003C27D5"/>
    <w:rsid w:val="003C5303"/>
    <w:rsid w:val="003C5A86"/>
    <w:rsid w:val="003C6B7E"/>
    <w:rsid w:val="003C7F71"/>
    <w:rsid w:val="003D07DB"/>
    <w:rsid w:val="003D11B1"/>
    <w:rsid w:val="003D1F50"/>
    <w:rsid w:val="003D3F75"/>
    <w:rsid w:val="003D42A8"/>
    <w:rsid w:val="003D4528"/>
    <w:rsid w:val="003D62FE"/>
    <w:rsid w:val="003D64CA"/>
    <w:rsid w:val="003D79A7"/>
    <w:rsid w:val="003E045C"/>
    <w:rsid w:val="003E2324"/>
    <w:rsid w:val="003E3E82"/>
    <w:rsid w:val="003E3F99"/>
    <w:rsid w:val="003E40BD"/>
    <w:rsid w:val="003E423E"/>
    <w:rsid w:val="003E5386"/>
    <w:rsid w:val="003E635D"/>
    <w:rsid w:val="003E6FE1"/>
    <w:rsid w:val="003F0509"/>
    <w:rsid w:val="003F0894"/>
    <w:rsid w:val="003F2192"/>
    <w:rsid w:val="003F234E"/>
    <w:rsid w:val="003F3731"/>
    <w:rsid w:val="003F3E5B"/>
    <w:rsid w:val="003F3ED7"/>
    <w:rsid w:val="003F5159"/>
    <w:rsid w:val="003F5460"/>
    <w:rsid w:val="003F6712"/>
    <w:rsid w:val="003F6F75"/>
    <w:rsid w:val="003F71A2"/>
    <w:rsid w:val="003F71DB"/>
    <w:rsid w:val="003F7388"/>
    <w:rsid w:val="003F79C0"/>
    <w:rsid w:val="004014E9"/>
    <w:rsid w:val="00403056"/>
    <w:rsid w:val="0040373B"/>
    <w:rsid w:val="004038BB"/>
    <w:rsid w:val="004039AC"/>
    <w:rsid w:val="004048DD"/>
    <w:rsid w:val="004049E1"/>
    <w:rsid w:val="00404BBD"/>
    <w:rsid w:val="004053DB"/>
    <w:rsid w:val="00406027"/>
    <w:rsid w:val="00407AF6"/>
    <w:rsid w:val="00407FC8"/>
    <w:rsid w:val="00410099"/>
    <w:rsid w:val="004106A4"/>
    <w:rsid w:val="0041152B"/>
    <w:rsid w:val="0041173B"/>
    <w:rsid w:val="00411DA4"/>
    <w:rsid w:val="0041241B"/>
    <w:rsid w:val="004137BD"/>
    <w:rsid w:val="004137CF"/>
    <w:rsid w:val="00414782"/>
    <w:rsid w:val="00414ADA"/>
    <w:rsid w:val="00415886"/>
    <w:rsid w:val="0042012A"/>
    <w:rsid w:val="00420AFC"/>
    <w:rsid w:val="00421F10"/>
    <w:rsid w:val="00422A15"/>
    <w:rsid w:val="004231A2"/>
    <w:rsid w:val="00423C29"/>
    <w:rsid w:val="0042555C"/>
    <w:rsid w:val="00426DBE"/>
    <w:rsid w:val="004275D3"/>
    <w:rsid w:val="00431016"/>
    <w:rsid w:val="0043120A"/>
    <w:rsid w:val="00431761"/>
    <w:rsid w:val="00431C1D"/>
    <w:rsid w:val="00431C3D"/>
    <w:rsid w:val="00431F8A"/>
    <w:rsid w:val="0043215C"/>
    <w:rsid w:val="00433A1C"/>
    <w:rsid w:val="00434B44"/>
    <w:rsid w:val="00435206"/>
    <w:rsid w:val="00435AB3"/>
    <w:rsid w:val="0043705D"/>
    <w:rsid w:val="0043777E"/>
    <w:rsid w:val="00437AB7"/>
    <w:rsid w:val="0044037E"/>
    <w:rsid w:val="00440B42"/>
    <w:rsid w:val="00440E54"/>
    <w:rsid w:val="004426A8"/>
    <w:rsid w:val="00442E53"/>
    <w:rsid w:val="00443906"/>
    <w:rsid w:val="00445732"/>
    <w:rsid w:val="0044739B"/>
    <w:rsid w:val="00450087"/>
    <w:rsid w:val="00453740"/>
    <w:rsid w:val="00454B4E"/>
    <w:rsid w:val="00455718"/>
    <w:rsid w:val="00455ECE"/>
    <w:rsid w:val="0045643E"/>
    <w:rsid w:val="0045776E"/>
    <w:rsid w:val="00460501"/>
    <w:rsid w:val="0046055B"/>
    <w:rsid w:val="004605C2"/>
    <w:rsid w:val="0046072F"/>
    <w:rsid w:val="00460D55"/>
    <w:rsid w:val="00461711"/>
    <w:rsid w:val="00461B2A"/>
    <w:rsid w:val="00462076"/>
    <w:rsid w:val="0046260F"/>
    <w:rsid w:val="0046268D"/>
    <w:rsid w:val="004635EC"/>
    <w:rsid w:val="00464BB0"/>
    <w:rsid w:val="00465052"/>
    <w:rsid w:val="0046524E"/>
    <w:rsid w:val="00465616"/>
    <w:rsid w:val="004724CB"/>
    <w:rsid w:val="00472F95"/>
    <w:rsid w:val="0047320A"/>
    <w:rsid w:val="00473817"/>
    <w:rsid w:val="00475859"/>
    <w:rsid w:val="0047585A"/>
    <w:rsid w:val="00475FFA"/>
    <w:rsid w:val="00480310"/>
    <w:rsid w:val="00480D01"/>
    <w:rsid w:val="00480D7F"/>
    <w:rsid w:val="00481964"/>
    <w:rsid w:val="004832D3"/>
    <w:rsid w:val="00484676"/>
    <w:rsid w:val="00485150"/>
    <w:rsid w:val="00485325"/>
    <w:rsid w:val="00485509"/>
    <w:rsid w:val="00485AB7"/>
    <w:rsid w:val="00485CC2"/>
    <w:rsid w:val="0048604A"/>
    <w:rsid w:val="00486FEC"/>
    <w:rsid w:val="00490653"/>
    <w:rsid w:val="00490FB7"/>
    <w:rsid w:val="004930FA"/>
    <w:rsid w:val="00493F52"/>
    <w:rsid w:val="00494010"/>
    <w:rsid w:val="0049457D"/>
    <w:rsid w:val="0049521F"/>
    <w:rsid w:val="00497CF9"/>
    <w:rsid w:val="004A0119"/>
    <w:rsid w:val="004A08A1"/>
    <w:rsid w:val="004A0B1F"/>
    <w:rsid w:val="004A0DDD"/>
    <w:rsid w:val="004A1359"/>
    <w:rsid w:val="004A1540"/>
    <w:rsid w:val="004A2814"/>
    <w:rsid w:val="004A2EC7"/>
    <w:rsid w:val="004A4920"/>
    <w:rsid w:val="004A4AD9"/>
    <w:rsid w:val="004A4C85"/>
    <w:rsid w:val="004A5FE2"/>
    <w:rsid w:val="004A6A89"/>
    <w:rsid w:val="004A6AE4"/>
    <w:rsid w:val="004A757C"/>
    <w:rsid w:val="004B0001"/>
    <w:rsid w:val="004B0A75"/>
    <w:rsid w:val="004B1EFC"/>
    <w:rsid w:val="004B1F85"/>
    <w:rsid w:val="004B4146"/>
    <w:rsid w:val="004B4221"/>
    <w:rsid w:val="004B523A"/>
    <w:rsid w:val="004B58F6"/>
    <w:rsid w:val="004B7176"/>
    <w:rsid w:val="004C0547"/>
    <w:rsid w:val="004C0609"/>
    <w:rsid w:val="004C1272"/>
    <w:rsid w:val="004C15F0"/>
    <w:rsid w:val="004C1773"/>
    <w:rsid w:val="004C1AF1"/>
    <w:rsid w:val="004C21B4"/>
    <w:rsid w:val="004C3041"/>
    <w:rsid w:val="004C6125"/>
    <w:rsid w:val="004C6EDB"/>
    <w:rsid w:val="004D15F3"/>
    <w:rsid w:val="004D1DB5"/>
    <w:rsid w:val="004D2278"/>
    <w:rsid w:val="004D2CEB"/>
    <w:rsid w:val="004D4607"/>
    <w:rsid w:val="004D4C3D"/>
    <w:rsid w:val="004D5574"/>
    <w:rsid w:val="004D58BC"/>
    <w:rsid w:val="004D665C"/>
    <w:rsid w:val="004D6962"/>
    <w:rsid w:val="004E01E0"/>
    <w:rsid w:val="004E04D7"/>
    <w:rsid w:val="004E04E3"/>
    <w:rsid w:val="004E0F35"/>
    <w:rsid w:val="004E1659"/>
    <w:rsid w:val="004E270A"/>
    <w:rsid w:val="004E3870"/>
    <w:rsid w:val="004E49A2"/>
    <w:rsid w:val="004E5238"/>
    <w:rsid w:val="004E6BB0"/>
    <w:rsid w:val="004E6D75"/>
    <w:rsid w:val="004E6DC9"/>
    <w:rsid w:val="004E7742"/>
    <w:rsid w:val="004E77CE"/>
    <w:rsid w:val="004E7815"/>
    <w:rsid w:val="004F039B"/>
    <w:rsid w:val="004F4280"/>
    <w:rsid w:val="004F467F"/>
    <w:rsid w:val="004F502D"/>
    <w:rsid w:val="004F5E29"/>
    <w:rsid w:val="005007C6"/>
    <w:rsid w:val="0050139A"/>
    <w:rsid w:val="00502366"/>
    <w:rsid w:val="0050361B"/>
    <w:rsid w:val="005054C4"/>
    <w:rsid w:val="005071A2"/>
    <w:rsid w:val="00507C7D"/>
    <w:rsid w:val="0051242F"/>
    <w:rsid w:val="00512931"/>
    <w:rsid w:val="0051323B"/>
    <w:rsid w:val="00513579"/>
    <w:rsid w:val="0051457F"/>
    <w:rsid w:val="0051484F"/>
    <w:rsid w:val="005158DC"/>
    <w:rsid w:val="00515A56"/>
    <w:rsid w:val="00515BAE"/>
    <w:rsid w:val="00521115"/>
    <w:rsid w:val="00521229"/>
    <w:rsid w:val="00522EA1"/>
    <w:rsid w:val="005235F3"/>
    <w:rsid w:val="00523B18"/>
    <w:rsid w:val="005242E0"/>
    <w:rsid w:val="00525BCA"/>
    <w:rsid w:val="005268DA"/>
    <w:rsid w:val="00526962"/>
    <w:rsid w:val="00526D63"/>
    <w:rsid w:val="00527455"/>
    <w:rsid w:val="005309B4"/>
    <w:rsid w:val="00531369"/>
    <w:rsid w:val="005317AD"/>
    <w:rsid w:val="0053387E"/>
    <w:rsid w:val="00533A1E"/>
    <w:rsid w:val="0053726F"/>
    <w:rsid w:val="005376A0"/>
    <w:rsid w:val="00537A37"/>
    <w:rsid w:val="005403D0"/>
    <w:rsid w:val="0054274E"/>
    <w:rsid w:val="0054382F"/>
    <w:rsid w:val="00543E58"/>
    <w:rsid w:val="00543E92"/>
    <w:rsid w:val="00547D0F"/>
    <w:rsid w:val="00547FFB"/>
    <w:rsid w:val="0055018D"/>
    <w:rsid w:val="005506F1"/>
    <w:rsid w:val="00550FF3"/>
    <w:rsid w:val="0055142C"/>
    <w:rsid w:val="005516CC"/>
    <w:rsid w:val="005517C9"/>
    <w:rsid w:val="00551D61"/>
    <w:rsid w:val="00552394"/>
    <w:rsid w:val="00553236"/>
    <w:rsid w:val="00553EF1"/>
    <w:rsid w:val="00554AB9"/>
    <w:rsid w:val="0055555B"/>
    <w:rsid w:val="00560909"/>
    <w:rsid w:val="005614AA"/>
    <w:rsid w:val="00562437"/>
    <w:rsid w:val="005645F3"/>
    <w:rsid w:val="00564B39"/>
    <w:rsid w:val="00565A4E"/>
    <w:rsid w:val="005662FF"/>
    <w:rsid w:val="00566CF2"/>
    <w:rsid w:val="00566D41"/>
    <w:rsid w:val="00567B28"/>
    <w:rsid w:val="005706CE"/>
    <w:rsid w:val="00570708"/>
    <w:rsid w:val="005716B6"/>
    <w:rsid w:val="00572838"/>
    <w:rsid w:val="005729DF"/>
    <w:rsid w:val="00572D85"/>
    <w:rsid w:val="00572F4D"/>
    <w:rsid w:val="00573A12"/>
    <w:rsid w:val="00574C3A"/>
    <w:rsid w:val="00577AAF"/>
    <w:rsid w:val="005804BB"/>
    <w:rsid w:val="00581EAE"/>
    <w:rsid w:val="005824C4"/>
    <w:rsid w:val="0058254E"/>
    <w:rsid w:val="0058424B"/>
    <w:rsid w:val="005843B2"/>
    <w:rsid w:val="00584448"/>
    <w:rsid w:val="00584C82"/>
    <w:rsid w:val="00584CE4"/>
    <w:rsid w:val="00584D76"/>
    <w:rsid w:val="00587159"/>
    <w:rsid w:val="0058718A"/>
    <w:rsid w:val="00587834"/>
    <w:rsid w:val="0059181B"/>
    <w:rsid w:val="00592B62"/>
    <w:rsid w:val="00592DF7"/>
    <w:rsid w:val="0059429A"/>
    <w:rsid w:val="005963E2"/>
    <w:rsid w:val="00596BF0"/>
    <w:rsid w:val="005A0F6A"/>
    <w:rsid w:val="005A1115"/>
    <w:rsid w:val="005A268A"/>
    <w:rsid w:val="005A2A42"/>
    <w:rsid w:val="005A371A"/>
    <w:rsid w:val="005A394C"/>
    <w:rsid w:val="005A3C23"/>
    <w:rsid w:val="005A5829"/>
    <w:rsid w:val="005A5AD1"/>
    <w:rsid w:val="005B0AFE"/>
    <w:rsid w:val="005B0F86"/>
    <w:rsid w:val="005B23DF"/>
    <w:rsid w:val="005B45D1"/>
    <w:rsid w:val="005B51AE"/>
    <w:rsid w:val="005B5573"/>
    <w:rsid w:val="005B73D2"/>
    <w:rsid w:val="005C03FF"/>
    <w:rsid w:val="005C28A1"/>
    <w:rsid w:val="005C28CA"/>
    <w:rsid w:val="005C3120"/>
    <w:rsid w:val="005C3613"/>
    <w:rsid w:val="005C3B51"/>
    <w:rsid w:val="005C5A4E"/>
    <w:rsid w:val="005C5DC2"/>
    <w:rsid w:val="005C6B7D"/>
    <w:rsid w:val="005C7576"/>
    <w:rsid w:val="005C7D27"/>
    <w:rsid w:val="005D0845"/>
    <w:rsid w:val="005D0E83"/>
    <w:rsid w:val="005D0E95"/>
    <w:rsid w:val="005D3071"/>
    <w:rsid w:val="005D31E8"/>
    <w:rsid w:val="005D34D2"/>
    <w:rsid w:val="005D6F2F"/>
    <w:rsid w:val="005D78A8"/>
    <w:rsid w:val="005E1A72"/>
    <w:rsid w:val="005E1E05"/>
    <w:rsid w:val="005E2188"/>
    <w:rsid w:val="005E335D"/>
    <w:rsid w:val="005E51FF"/>
    <w:rsid w:val="005E753F"/>
    <w:rsid w:val="005F0230"/>
    <w:rsid w:val="005F091B"/>
    <w:rsid w:val="005F36A9"/>
    <w:rsid w:val="005F43EE"/>
    <w:rsid w:val="005F5A1D"/>
    <w:rsid w:val="005F665E"/>
    <w:rsid w:val="005F71E7"/>
    <w:rsid w:val="006005B1"/>
    <w:rsid w:val="00600861"/>
    <w:rsid w:val="00600D7C"/>
    <w:rsid w:val="00601BC2"/>
    <w:rsid w:val="006022CE"/>
    <w:rsid w:val="00604DC7"/>
    <w:rsid w:val="00605514"/>
    <w:rsid w:val="00605B7E"/>
    <w:rsid w:val="00607633"/>
    <w:rsid w:val="0061097B"/>
    <w:rsid w:val="00613D8B"/>
    <w:rsid w:val="0061560E"/>
    <w:rsid w:val="006164CC"/>
    <w:rsid w:val="0061656C"/>
    <w:rsid w:val="0061668B"/>
    <w:rsid w:val="00616B51"/>
    <w:rsid w:val="00616C47"/>
    <w:rsid w:val="00617650"/>
    <w:rsid w:val="00617B41"/>
    <w:rsid w:val="00617B6F"/>
    <w:rsid w:val="00617D1B"/>
    <w:rsid w:val="0062042B"/>
    <w:rsid w:val="006213E0"/>
    <w:rsid w:val="0062200E"/>
    <w:rsid w:val="0062244C"/>
    <w:rsid w:val="00623186"/>
    <w:rsid w:val="00623E05"/>
    <w:rsid w:val="00624AB7"/>
    <w:rsid w:val="006264F6"/>
    <w:rsid w:val="00626F22"/>
    <w:rsid w:val="006272C4"/>
    <w:rsid w:val="00627DE3"/>
    <w:rsid w:val="00630599"/>
    <w:rsid w:val="00630661"/>
    <w:rsid w:val="006325EB"/>
    <w:rsid w:val="00632A0B"/>
    <w:rsid w:val="00633087"/>
    <w:rsid w:val="00633315"/>
    <w:rsid w:val="0063334A"/>
    <w:rsid w:val="006347F4"/>
    <w:rsid w:val="00635F25"/>
    <w:rsid w:val="006403F8"/>
    <w:rsid w:val="00640CB1"/>
    <w:rsid w:val="0064297D"/>
    <w:rsid w:val="0064308C"/>
    <w:rsid w:val="00643B64"/>
    <w:rsid w:val="00644276"/>
    <w:rsid w:val="0065351F"/>
    <w:rsid w:val="006536C8"/>
    <w:rsid w:val="0065389C"/>
    <w:rsid w:val="0065439F"/>
    <w:rsid w:val="00654D73"/>
    <w:rsid w:val="00655822"/>
    <w:rsid w:val="006558E9"/>
    <w:rsid w:val="00655ABB"/>
    <w:rsid w:val="00656C79"/>
    <w:rsid w:val="00657920"/>
    <w:rsid w:val="00660D99"/>
    <w:rsid w:val="006620E1"/>
    <w:rsid w:val="00662EA1"/>
    <w:rsid w:val="00663760"/>
    <w:rsid w:val="00664899"/>
    <w:rsid w:val="00664DBA"/>
    <w:rsid w:val="00665CF4"/>
    <w:rsid w:val="00666527"/>
    <w:rsid w:val="00666E48"/>
    <w:rsid w:val="0066727F"/>
    <w:rsid w:val="00667F61"/>
    <w:rsid w:val="006707EB"/>
    <w:rsid w:val="00672422"/>
    <w:rsid w:val="00674475"/>
    <w:rsid w:val="006757D7"/>
    <w:rsid w:val="00675D48"/>
    <w:rsid w:val="00676007"/>
    <w:rsid w:val="00676120"/>
    <w:rsid w:val="006762C7"/>
    <w:rsid w:val="00681492"/>
    <w:rsid w:val="00681F21"/>
    <w:rsid w:val="00681F5A"/>
    <w:rsid w:val="006858C6"/>
    <w:rsid w:val="00686FD2"/>
    <w:rsid w:val="0068700E"/>
    <w:rsid w:val="00692AF5"/>
    <w:rsid w:val="006951B3"/>
    <w:rsid w:val="006963A0"/>
    <w:rsid w:val="00696683"/>
    <w:rsid w:val="00697BFB"/>
    <w:rsid w:val="006A069B"/>
    <w:rsid w:val="006A0933"/>
    <w:rsid w:val="006A1356"/>
    <w:rsid w:val="006A14E0"/>
    <w:rsid w:val="006A1C1E"/>
    <w:rsid w:val="006A1F52"/>
    <w:rsid w:val="006A3F9B"/>
    <w:rsid w:val="006A574F"/>
    <w:rsid w:val="006A5E1C"/>
    <w:rsid w:val="006A5FC5"/>
    <w:rsid w:val="006A63C9"/>
    <w:rsid w:val="006A78DF"/>
    <w:rsid w:val="006B05CF"/>
    <w:rsid w:val="006B292F"/>
    <w:rsid w:val="006B3224"/>
    <w:rsid w:val="006B54D1"/>
    <w:rsid w:val="006B5537"/>
    <w:rsid w:val="006B6BB6"/>
    <w:rsid w:val="006C03AF"/>
    <w:rsid w:val="006C0822"/>
    <w:rsid w:val="006C11F5"/>
    <w:rsid w:val="006C12A2"/>
    <w:rsid w:val="006C4DFF"/>
    <w:rsid w:val="006C51B6"/>
    <w:rsid w:val="006C6317"/>
    <w:rsid w:val="006D0998"/>
    <w:rsid w:val="006D2F0E"/>
    <w:rsid w:val="006D2F4D"/>
    <w:rsid w:val="006D3863"/>
    <w:rsid w:val="006D4C94"/>
    <w:rsid w:val="006D531F"/>
    <w:rsid w:val="006D675E"/>
    <w:rsid w:val="006D771D"/>
    <w:rsid w:val="006E0192"/>
    <w:rsid w:val="006E038E"/>
    <w:rsid w:val="006E0BBB"/>
    <w:rsid w:val="006E0F55"/>
    <w:rsid w:val="006E12FB"/>
    <w:rsid w:val="006E20D9"/>
    <w:rsid w:val="006E43AB"/>
    <w:rsid w:val="006E574F"/>
    <w:rsid w:val="006E5EAD"/>
    <w:rsid w:val="006E6A93"/>
    <w:rsid w:val="006E72A9"/>
    <w:rsid w:val="006F20C5"/>
    <w:rsid w:val="006F25CF"/>
    <w:rsid w:val="006F2E12"/>
    <w:rsid w:val="006F3694"/>
    <w:rsid w:val="006F4C41"/>
    <w:rsid w:val="006F69D4"/>
    <w:rsid w:val="006F777A"/>
    <w:rsid w:val="00701698"/>
    <w:rsid w:val="007017FF"/>
    <w:rsid w:val="00702826"/>
    <w:rsid w:val="00702E70"/>
    <w:rsid w:val="007047D1"/>
    <w:rsid w:val="00704C27"/>
    <w:rsid w:val="007056BC"/>
    <w:rsid w:val="00705F30"/>
    <w:rsid w:val="00707437"/>
    <w:rsid w:val="00710763"/>
    <w:rsid w:val="00711F74"/>
    <w:rsid w:val="0071272A"/>
    <w:rsid w:val="00714411"/>
    <w:rsid w:val="007159AA"/>
    <w:rsid w:val="0071611D"/>
    <w:rsid w:val="007161C5"/>
    <w:rsid w:val="007206E2"/>
    <w:rsid w:val="00721337"/>
    <w:rsid w:val="007226B9"/>
    <w:rsid w:val="00723125"/>
    <w:rsid w:val="00724EC0"/>
    <w:rsid w:val="00725627"/>
    <w:rsid w:val="00725BC0"/>
    <w:rsid w:val="00727E87"/>
    <w:rsid w:val="00730E47"/>
    <w:rsid w:val="007324AF"/>
    <w:rsid w:val="00733BAB"/>
    <w:rsid w:val="00734C4F"/>
    <w:rsid w:val="007360FA"/>
    <w:rsid w:val="00736E42"/>
    <w:rsid w:val="00736F66"/>
    <w:rsid w:val="007407D8"/>
    <w:rsid w:val="00742B4B"/>
    <w:rsid w:val="00745596"/>
    <w:rsid w:val="0074735D"/>
    <w:rsid w:val="00747DF5"/>
    <w:rsid w:val="00750CAC"/>
    <w:rsid w:val="00750E05"/>
    <w:rsid w:val="007513BC"/>
    <w:rsid w:val="007513C7"/>
    <w:rsid w:val="00751A9E"/>
    <w:rsid w:val="00752E48"/>
    <w:rsid w:val="007548CB"/>
    <w:rsid w:val="00755826"/>
    <w:rsid w:val="00756CBE"/>
    <w:rsid w:val="007572ED"/>
    <w:rsid w:val="00760816"/>
    <w:rsid w:val="00761A5D"/>
    <w:rsid w:val="00761F94"/>
    <w:rsid w:val="00762017"/>
    <w:rsid w:val="00762228"/>
    <w:rsid w:val="007622CA"/>
    <w:rsid w:val="00762957"/>
    <w:rsid w:val="00763D32"/>
    <w:rsid w:val="00763D75"/>
    <w:rsid w:val="00763EC6"/>
    <w:rsid w:val="00764A2B"/>
    <w:rsid w:val="00765649"/>
    <w:rsid w:val="00770CE6"/>
    <w:rsid w:val="00770E95"/>
    <w:rsid w:val="00772AE4"/>
    <w:rsid w:val="00773387"/>
    <w:rsid w:val="0077410C"/>
    <w:rsid w:val="007747A1"/>
    <w:rsid w:val="00774854"/>
    <w:rsid w:val="00775349"/>
    <w:rsid w:val="0077687F"/>
    <w:rsid w:val="00776F5E"/>
    <w:rsid w:val="0077725B"/>
    <w:rsid w:val="00780003"/>
    <w:rsid w:val="0078050C"/>
    <w:rsid w:val="0078061A"/>
    <w:rsid w:val="00780A04"/>
    <w:rsid w:val="00780B67"/>
    <w:rsid w:val="007820AB"/>
    <w:rsid w:val="00782507"/>
    <w:rsid w:val="0078334B"/>
    <w:rsid w:val="00783D24"/>
    <w:rsid w:val="00783E67"/>
    <w:rsid w:val="00785A1A"/>
    <w:rsid w:val="007863FB"/>
    <w:rsid w:val="007867FF"/>
    <w:rsid w:val="00786880"/>
    <w:rsid w:val="00791C17"/>
    <w:rsid w:val="00792297"/>
    <w:rsid w:val="00792370"/>
    <w:rsid w:val="007934BF"/>
    <w:rsid w:val="00793E89"/>
    <w:rsid w:val="00794710"/>
    <w:rsid w:val="00794F48"/>
    <w:rsid w:val="0079522E"/>
    <w:rsid w:val="007953AD"/>
    <w:rsid w:val="00795537"/>
    <w:rsid w:val="007959FB"/>
    <w:rsid w:val="00796086"/>
    <w:rsid w:val="00796E09"/>
    <w:rsid w:val="007A1433"/>
    <w:rsid w:val="007A163D"/>
    <w:rsid w:val="007A171C"/>
    <w:rsid w:val="007A3250"/>
    <w:rsid w:val="007A3791"/>
    <w:rsid w:val="007A3DEB"/>
    <w:rsid w:val="007A736C"/>
    <w:rsid w:val="007A7651"/>
    <w:rsid w:val="007A7E62"/>
    <w:rsid w:val="007B17FC"/>
    <w:rsid w:val="007B1989"/>
    <w:rsid w:val="007B1ABC"/>
    <w:rsid w:val="007B1F64"/>
    <w:rsid w:val="007B3731"/>
    <w:rsid w:val="007B3B94"/>
    <w:rsid w:val="007B4D19"/>
    <w:rsid w:val="007B5A95"/>
    <w:rsid w:val="007B6AE9"/>
    <w:rsid w:val="007B7B7A"/>
    <w:rsid w:val="007B7D8C"/>
    <w:rsid w:val="007C0B32"/>
    <w:rsid w:val="007C0DE5"/>
    <w:rsid w:val="007C155B"/>
    <w:rsid w:val="007C16E9"/>
    <w:rsid w:val="007C1B8C"/>
    <w:rsid w:val="007C22D7"/>
    <w:rsid w:val="007C2DCD"/>
    <w:rsid w:val="007C2DDF"/>
    <w:rsid w:val="007C3D1E"/>
    <w:rsid w:val="007C519D"/>
    <w:rsid w:val="007C5682"/>
    <w:rsid w:val="007C57A7"/>
    <w:rsid w:val="007C608F"/>
    <w:rsid w:val="007C6F72"/>
    <w:rsid w:val="007C7481"/>
    <w:rsid w:val="007D1045"/>
    <w:rsid w:val="007D112C"/>
    <w:rsid w:val="007D1485"/>
    <w:rsid w:val="007D1AB7"/>
    <w:rsid w:val="007D201D"/>
    <w:rsid w:val="007D2879"/>
    <w:rsid w:val="007D3AF8"/>
    <w:rsid w:val="007D3E99"/>
    <w:rsid w:val="007D4045"/>
    <w:rsid w:val="007D50F7"/>
    <w:rsid w:val="007D5AA7"/>
    <w:rsid w:val="007E10C1"/>
    <w:rsid w:val="007E2379"/>
    <w:rsid w:val="007E2570"/>
    <w:rsid w:val="007E3F6D"/>
    <w:rsid w:val="007E4965"/>
    <w:rsid w:val="007E50AF"/>
    <w:rsid w:val="007E5AD2"/>
    <w:rsid w:val="007E5FD5"/>
    <w:rsid w:val="007E6710"/>
    <w:rsid w:val="007E6AF0"/>
    <w:rsid w:val="007E6F27"/>
    <w:rsid w:val="007E74F5"/>
    <w:rsid w:val="007F12FB"/>
    <w:rsid w:val="007F22C7"/>
    <w:rsid w:val="007F2D74"/>
    <w:rsid w:val="007F35E3"/>
    <w:rsid w:val="007F44B1"/>
    <w:rsid w:val="007F4964"/>
    <w:rsid w:val="007F4EE6"/>
    <w:rsid w:val="007F6003"/>
    <w:rsid w:val="007F6082"/>
    <w:rsid w:val="007F720B"/>
    <w:rsid w:val="007F7695"/>
    <w:rsid w:val="008003CA"/>
    <w:rsid w:val="00800C6B"/>
    <w:rsid w:val="00802314"/>
    <w:rsid w:val="00802318"/>
    <w:rsid w:val="00802F07"/>
    <w:rsid w:val="008047B9"/>
    <w:rsid w:val="00804864"/>
    <w:rsid w:val="00805A5B"/>
    <w:rsid w:val="00806FD6"/>
    <w:rsid w:val="00811220"/>
    <w:rsid w:val="00811CE9"/>
    <w:rsid w:val="00812027"/>
    <w:rsid w:val="00812A0B"/>
    <w:rsid w:val="00812DC2"/>
    <w:rsid w:val="00813A28"/>
    <w:rsid w:val="00814DC9"/>
    <w:rsid w:val="008172F8"/>
    <w:rsid w:val="008174F4"/>
    <w:rsid w:val="00817669"/>
    <w:rsid w:val="00817B48"/>
    <w:rsid w:val="008212AB"/>
    <w:rsid w:val="008216C2"/>
    <w:rsid w:val="0082197C"/>
    <w:rsid w:val="00822375"/>
    <w:rsid w:val="00822720"/>
    <w:rsid w:val="00822ABE"/>
    <w:rsid w:val="00822D55"/>
    <w:rsid w:val="008231C1"/>
    <w:rsid w:val="00824417"/>
    <w:rsid w:val="00826193"/>
    <w:rsid w:val="008266CF"/>
    <w:rsid w:val="00826750"/>
    <w:rsid w:val="00826849"/>
    <w:rsid w:val="00826FFA"/>
    <w:rsid w:val="00827D65"/>
    <w:rsid w:val="00830FE8"/>
    <w:rsid w:val="00831644"/>
    <w:rsid w:val="008339A6"/>
    <w:rsid w:val="00834AA2"/>
    <w:rsid w:val="00835330"/>
    <w:rsid w:val="00835400"/>
    <w:rsid w:val="00835479"/>
    <w:rsid w:val="008356FB"/>
    <w:rsid w:val="00836098"/>
    <w:rsid w:val="008373F9"/>
    <w:rsid w:val="008404D6"/>
    <w:rsid w:val="00841380"/>
    <w:rsid w:val="008418D8"/>
    <w:rsid w:val="00843985"/>
    <w:rsid w:val="0084548F"/>
    <w:rsid w:val="00850B9D"/>
    <w:rsid w:val="008512D2"/>
    <w:rsid w:val="00851DB7"/>
    <w:rsid w:val="00851DFB"/>
    <w:rsid w:val="008528B7"/>
    <w:rsid w:val="0085378D"/>
    <w:rsid w:val="00854350"/>
    <w:rsid w:val="00854C99"/>
    <w:rsid w:val="008555F2"/>
    <w:rsid w:val="0085631A"/>
    <w:rsid w:val="00856DCE"/>
    <w:rsid w:val="00856E64"/>
    <w:rsid w:val="00857C3F"/>
    <w:rsid w:val="00860B33"/>
    <w:rsid w:val="008610AC"/>
    <w:rsid w:val="00861CAB"/>
    <w:rsid w:val="008624EE"/>
    <w:rsid w:val="00862604"/>
    <w:rsid w:val="0086308E"/>
    <w:rsid w:val="00863249"/>
    <w:rsid w:val="008638A3"/>
    <w:rsid w:val="00863B6C"/>
    <w:rsid w:val="00863E27"/>
    <w:rsid w:val="008652E2"/>
    <w:rsid w:val="00865BD1"/>
    <w:rsid w:val="008673A6"/>
    <w:rsid w:val="00867C17"/>
    <w:rsid w:val="00870394"/>
    <w:rsid w:val="00871EE4"/>
    <w:rsid w:val="00872531"/>
    <w:rsid w:val="00873589"/>
    <w:rsid w:val="00877119"/>
    <w:rsid w:val="0087711D"/>
    <w:rsid w:val="00880ED4"/>
    <w:rsid w:val="008826AA"/>
    <w:rsid w:val="00882C15"/>
    <w:rsid w:val="008830DE"/>
    <w:rsid w:val="008836AB"/>
    <w:rsid w:val="008840B1"/>
    <w:rsid w:val="008849BE"/>
    <w:rsid w:val="00884CAA"/>
    <w:rsid w:val="00885478"/>
    <w:rsid w:val="00885659"/>
    <w:rsid w:val="008861F6"/>
    <w:rsid w:val="00890771"/>
    <w:rsid w:val="00890FF3"/>
    <w:rsid w:val="0089166E"/>
    <w:rsid w:val="00891C90"/>
    <w:rsid w:val="0089297F"/>
    <w:rsid w:val="008949AF"/>
    <w:rsid w:val="00895ADA"/>
    <w:rsid w:val="0089773D"/>
    <w:rsid w:val="00897F16"/>
    <w:rsid w:val="008A02E3"/>
    <w:rsid w:val="008A040E"/>
    <w:rsid w:val="008A17AF"/>
    <w:rsid w:val="008A2E9A"/>
    <w:rsid w:val="008A4BB7"/>
    <w:rsid w:val="008A509B"/>
    <w:rsid w:val="008A514F"/>
    <w:rsid w:val="008A522C"/>
    <w:rsid w:val="008A5384"/>
    <w:rsid w:val="008A5658"/>
    <w:rsid w:val="008A5EE4"/>
    <w:rsid w:val="008A6BEA"/>
    <w:rsid w:val="008B0E38"/>
    <w:rsid w:val="008B1663"/>
    <w:rsid w:val="008B2573"/>
    <w:rsid w:val="008B3145"/>
    <w:rsid w:val="008B4C10"/>
    <w:rsid w:val="008B5950"/>
    <w:rsid w:val="008B67DD"/>
    <w:rsid w:val="008B7A60"/>
    <w:rsid w:val="008C03DE"/>
    <w:rsid w:val="008C04E1"/>
    <w:rsid w:val="008C1549"/>
    <w:rsid w:val="008C3ABF"/>
    <w:rsid w:val="008C63D7"/>
    <w:rsid w:val="008C712B"/>
    <w:rsid w:val="008C72F6"/>
    <w:rsid w:val="008D0A9B"/>
    <w:rsid w:val="008D34AB"/>
    <w:rsid w:val="008D4DCE"/>
    <w:rsid w:val="008D636D"/>
    <w:rsid w:val="008D6493"/>
    <w:rsid w:val="008E2BEF"/>
    <w:rsid w:val="008E33F8"/>
    <w:rsid w:val="008E40C5"/>
    <w:rsid w:val="008E4B55"/>
    <w:rsid w:val="008E6FFD"/>
    <w:rsid w:val="008E7A36"/>
    <w:rsid w:val="008E7B48"/>
    <w:rsid w:val="008F072E"/>
    <w:rsid w:val="008F08EA"/>
    <w:rsid w:val="008F0C4E"/>
    <w:rsid w:val="008F25EB"/>
    <w:rsid w:val="008F29D5"/>
    <w:rsid w:val="008F41EC"/>
    <w:rsid w:val="008F57DC"/>
    <w:rsid w:val="008F5B66"/>
    <w:rsid w:val="008F5E54"/>
    <w:rsid w:val="008F6FBA"/>
    <w:rsid w:val="008F7CC8"/>
    <w:rsid w:val="00900E4B"/>
    <w:rsid w:val="0090134A"/>
    <w:rsid w:val="00901BF7"/>
    <w:rsid w:val="00902BE4"/>
    <w:rsid w:val="00902D6A"/>
    <w:rsid w:val="0090355B"/>
    <w:rsid w:val="00903C95"/>
    <w:rsid w:val="00903FEA"/>
    <w:rsid w:val="00905FA0"/>
    <w:rsid w:val="00906B27"/>
    <w:rsid w:val="009078FD"/>
    <w:rsid w:val="00907E44"/>
    <w:rsid w:val="009107FB"/>
    <w:rsid w:val="00910E71"/>
    <w:rsid w:val="00911B50"/>
    <w:rsid w:val="00911D8C"/>
    <w:rsid w:val="0091223D"/>
    <w:rsid w:val="009133FB"/>
    <w:rsid w:val="00913B6D"/>
    <w:rsid w:val="0091474A"/>
    <w:rsid w:val="00915816"/>
    <w:rsid w:val="00916126"/>
    <w:rsid w:val="00917090"/>
    <w:rsid w:val="00917AE0"/>
    <w:rsid w:val="00917ECD"/>
    <w:rsid w:val="00921978"/>
    <w:rsid w:val="00923C08"/>
    <w:rsid w:val="00927EEC"/>
    <w:rsid w:val="00930F9D"/>
    <w:rsid w:val="00932154"/>
    <w:rsid w:val="00932487"/>
    <w:rsid w:val="00933A7D"/>
    <w:rsid w:val="00934E04"/>
    <w:rsid w:val="00934E0A"/>
    <w:rsid w:val="0093508A"/>
    <w:rsid w:val="009351EA"/>
    <w:rsid w:val="00935618"/>
    <w:rsid w:val="00935E74"/>
    <w:rsid w:val="0093626D"/>
    <w:rsid w:val="00936A9B"/>
    <w:rsid w:val="00937022"/>
    <w:rsid w:val="0094069C"/>
    <w:rsid w:val="00940C10"/>
    <w:rsid w:val="00940D73"/>
    <w:rsid w:val="0094111F"/>
    <w:rsid w:val="00941362"/>
    <w:rsid w:val="009422D9"/>
    <w:rsid w:val="0094399C"/>
    <w:rsid w:val="00944350"/>
    <w:rsid w:val="00944571"/>
    <w:rsid w:val="009447E5"/>
    <w:rsid w:val="00944EA4"/>
    <w:rsid w:val="009450AF"/>
    <w:rsid w:val="00945815"/>
    <w:rsid w:val="009466E9"/>
    <w:rsid w:val="00951445"/>
    <w:rsid w:val="009515E4"/>
    <w:rsid w:val="00952064"/>
    <w:rsid w:val="009535AB"/>
    <w:rsid w:val="009535FC"/>
    <w:rsid w:val="00953E00"/>
    <w:rsid w:val="00953EE1"/>
    <w:rsid w:val="0095517C"/>
    <w:rsid w:val="00955266"/>
    <w:rsid w:val="00955FAF"/>
    <w:rsid w:val="0095660F"/>
    <w:rsid w:val="009568D4"/>
    <w:rsid w:val="00957306"/>
    <w:rsid w:val="00957854"/>
    <w:rsid w:val="009602DE"/>
    <w:rsid w:val="0096101D"/>
    <w:rsid w:val="00963736"/>
    <w:rsid w:val="00965726"/>
    <w:rsid w:val="00965C8A"/>
    <w:rsid w:val="00966C78"/>
    <w:rsid w:val="00967142"/>
    <w:rsid w:val="0096794B"/>
    <w:rsid w:val="00967A49"/>
    <w:rsid w:val="00970076"/>
    <w:rsid w:val="00970C5D"/>
    <w:rsid w:val="0097122B"/>
    <w:rsid w:val="0097211C"/>
    <w:rsid w:val="009727F6"/>
    <w:rsid w:val="00972962"/>
    <w:rsid w:val="00972980"/>
    <w:rsid w:val="00972D50"/>
    <w:rsid w:val="00972D6C"/>
    <w:rsid w:val="00973B76"/>
    <w:rsid w:val="00974043"/>
    <w:rsid w:val="0097458D"/>
    <w:rsid w:val="00974D6F"/>
    <w:rsid w:val="00975B8D"/>
    <w:rsid w:val="00975E3F"/>
    <w:rsid w:val="009771CB"/>
    <w:rsid w:val="0098015C"/>
    <w:rsid w:val="009804FA"/>
    <w:rsid w:val="00980C59"/>
    <w:rsid w:val="00980E14"/>
    <w:rsid w:val="00981730"/>
    <w:rsid w:val="009819C0"/>
    <w:rsid w:val="009824B7"/>
    <w:rsid w:val="00983231"/>
    <w:rsid w:val="0098432A"/>
    <w:rsid w:val="00984AE4"/>
    <w:rsid w:val="00984EC0"/>
    <w:rsid w:val="009851C5"/>
    <w:rsid w:val="00985793"/>
    <w:rsid w:val="009864C7"/>
    <w:rsid w:val="00986A52"/>
    <w:rsid w:val="00986FF3"/>
    <w:rsid w:val="00987028"/>
    <w:rsid w:val="009875EC"/>
    <w:rsid w:val="0098798D"/>
    <w:rsid w:val="009906D7"/>
    <w:rsid w:val="009924C3"/>
    <w:rsid w:val="00992C1D"/>
    <w:rsid w:val="0099671E"/>
    <w:rsid w:val="00996DE9"/>
    <w:rsid w:val="00997D73"/>
    <w:rsid w:val="009A3131"/>
    <w:rsid w:val="009A3710"/>
    <w:rsid w:val="009A3990"/>
    <w:rsid w:val="009A4F01"/>
    <w:rsid w:val="009A59E1"/>
    <w:rsid w:val="009A6386"/>
    <w:rsid w:val="009A7BE3"/>
    <w:rsid w:val="009B0163"/>
    <w:rsid w:val="009B160B"/>
    <w:rsid w:val="009B2DE5"/>
    <w:rsid w:val="009B3169"/>
    <w:rsid w:val="009B364B"/>
    <w:rsid w:val="009B3B0F"/>
    <w:rsid w:val="009B4A1E"/>
    <w:rsid w:val="009B65BB"/>
    <w:rsid w:val="009C30FA"/>
    <w:rsid w:val="009C5269"/>
    <w:rsid w:val="009C6CC8"/>
    <w:rsid w:val="009D3CDB"/>
    <w:rsid w:val="009D50E1"/>
    <w:rsid w:val="009D7A87"/>
    <w:rsid w:val="009D7B2F"/>
    <w:rsid w:val="009E08A8"/>
    <w:rsid w:val="009E0D83"/>
    <w:rsid w:val="009E1467"/>
    <w:rsid w:val="009E1A2E"/>
    <w:rsid w:val="009E25C8"/>
    <w:rsid w:val="009E30FB"/>
    <w:rsid w:val="009E3416"/>
    <w:rsid w:val="009E3E98"/>
    <w:rsid w:val="009E3F9A"/>
    <w:rsid w:val="009E4D8D"/>
    <w:rsid w:val="009E50C9"/>
    <w:rsid w:val="009E6130"/>
    <w:rsid w:val="009E6387"/>
    <w:rsid w:val="009F1201"/>
    <w:rsid w:val="009F2D51"/>
    <w:rsid w:val="009F2E2E"/>
    <w:rsid w:val="009F3C95"/>
    <w:rsid w:val="009F5E64"/>
    <w:rsid w:val="009F63A5"/>
    <w:rsid w:val="009F68C2"/>
    <w:rsid w:val="009F6DB3"/>
    <w:rsid w:val="009F79F7"/>
    <w:rsid w:val="009F7C29"/>
    <w:rsid w:val="00A0069C"/>
    <w:rsid w:val="00A00BB4"/>
    <w:rsid w:val="00A01FA0"/>
    <w:rsid w:val="00A0231E"/>
    <w:rsid w:val="00A037E1"/>
    <w:rsid w:val="00A03905"/>
    <w:rsid w:val="00A04715"/>
    <w:rsid w:val="00A04F33"/>
    <w:rsid w:val="00A0753B"/>
    <w:rsid w:val="00A079AD"/>
    <w:rsid w:val="00A105C4"/>
    <w:rsid w:val="00A11039"/>
    <w:rsid w:val="00A11223"/>
    <w:rsid w:val="00A1163B"/>
    <w:rsid w:val="00A11C08"/>
    <w:rsid w:val="00A12819"/>
    <w:rsid w:val="00A14468"/>
    <w:rsid w:val="00A14CC8"/>
    <w:rsid w:val="00A15241"/>
    <w:rsid w:val="00A167E7"/>
    <w:rsid w:val="00A16B14"/>
    <w:rsid w:val="00A1731E"/>
    <w:rsid w:val="00A17AC3"/>
    <w:rsid w:val="00A22233"/>
    <w:rsid w:val="00A22950"/>
    <w:rsid w:val="00A22E07"/>
    <w:rsid w:val="00A23807"/>
    <w:rsid w:val="00A25393"/>
    <w:rsid w:val="00A25B7A"/>
    <w:rsid w:val="00A260FE"/>
    <w:rsid w:val="00A26530"/>
    <w:rsid w:val="00A267FF"/>
    <w:rsid w:val="00A272D7"/>
    <w:rsid w:val="00A3022F"/>
    <w:rsid w:val="00A30B71"/>
    <w:rsid w:val="00A315B9"/>
    <w:rsid w:val="00A31E9E"/>
    <w:rsid w:val="00A33132"/>
    <w:rsid w:val="00A3426B"/>
    <w:rsid w:val="00A35429"/>
    <w:rsid w:val="00A360E8"/>
    <w:rsid w:val="00A373AB"/>
    <w:rsid w:val="00A42F6D"/>
    <w:rsid w:val="00A43207"/>
    <w:rsid w:val="00A436A4"/>
    <w:rsid w:val="00A44CFD"/>
    <w:rsid w:val="00A46FD7"/>
    <w:rsid w:val="00A478E9"/>
    <w:rsid w:val="00A50341"/>
    <w:rsid w:val="00A5055F"/>
    <w:rsid w:val="00A506E8"/>
    <w:rsid w:val="00A5170D"/>
    <w:rsid w:val="00A517BD"/>
    <w:rsid w:val="00A51B95"/>
    <w:rsid w:val="00A56D31"/>
    <w:rsid w:val="00A614E9"/>
    <w:rsid w:val="00A617C5"/>
    <w:rsid w:val="00A62B7C"/>
    <w:rsid w:val="00A649CC"/>
    <w:rsid w:val="00A64A54"/>
    <w:rsid w:val="00A65B38"/>
    <w:rsid w:val="00A66BD6"/>
    <w:rsid w:val="00A67FB5"/>
    <w:rsid w:val="00A70007"/>
    <w:rsid w:val="00A70BAD"/>
    <w:rsid w:val="00A70CBF"/>
    <w:rsid w:val="00A7110A"/>
    <w:rsid w:val="00A711CE"/>
    <w:rsid w:val="00A72055"/>
    <w:rsid w:val="00A7287E"/>
    <w:rsid w:val="00A7362A"/>
    <w:rsid w:val="00A758E9"/>
    <w:rsid w:val="00A76CA4"/>
    <w:rsid w:val="00A7784E"/>
    <w:rsid w:val="00A77FD8"/>
    <w:rsid w:val="00A80328"/>
    <w:rsid w:val="00A814D2"/>
    <w:rsid w:val="00A8387C"/>
    <w:rsid w:val="00A86180"/>
    <w:rsid w:val="00A86839"/>
    <w:rsid w:val="00A86ABA"/>
    <w:rsid w:val="00A9518E"/>
    <w:rsid w:val="00A9543B"/>
    <w:rsid w:val="00A959ED"/>
    <w:rsid w:val="00A97A02"/>
    <w:rsid w:val="00A97DAD"/>
    <w:rsid w:val="00A97EC0"/>
    <w:rsid w:val="00AA04F8"/>
    <w:rsid w:val="00AA1CCC"/>
    <w:rsid w:val="00AA3407"/>
    <w:rsid w:val="00AA3533"/>
    <w:rsid w:val="00AA36D4"/>
    <w:rsid w:val="00AA6993"/>
    <w:rsid w:val="00AA6D0F"/>
    <w:rsid w:val="00AB1232"/>
    <w:rsid w:val="00AB204D"/>
    <w:rsid w:val="00AB26B9"/>
    <w:rsid w:val="00AB3013"/>
    <w:rsid w:val="00AB382D"/>
    <w:rsid w:val="00AB3E0E"/>
    <w:rsid w:val="00AB3FD7"/>
    <w:rsid w:val="00AB6316"/>
    <w:rsid w:val="00AC0F3F"/>
    <w:rsid w:val="00AC14F3"/>
    <w:rsid w:val="00AC1FA6"/>
    <w:rsid w:val="00AC5152"/>
    <w:rsid w:val="00AC53FA"/>
    <w:rsid w:val="00AC5639"/>
    <w:rsid w:val="00AC73CA"/>
    <w:rsid w:val="00AC751E"/>
    <w:rsid w:val="00AD0F75"/>
    <w:rsid w:val="00AD1221"/>
    <w:rsid w:val="00AD1930"/>
    <w:rsid w:val="00AD3706"/>
    <w:rsid w:val="00AD4306"/>
    <w:rsid w:val="00AD6C55"/>
    <w:rsid w:val="00AD767F"/>
    <w:rsid w:val="00AD7FB4"/>
    <w:rsid w:val="00AE060F"/>
    <w:rsid w:val="00AE310E"/>
    <w:rsid w:val="00AE33BE"/>
    <w:rsid w:val="00AE3F2A"/>
    <w:rsid w:val="00AE613C"/>
    <w:rsid w:val="00AE6941"/>
    <w:rsid w:val="00AF2DEF"/>
    <w:rsid w:val="00AF2FF8"/>
    <w:rsid w:val="00AF3532"/>
    <w:rsid w:val="00AF3648"/>
    <w:rsid w:val="00AF5D9E"/>
    <w:rsid w:val="00AF5DA9"/>
    <w:rsid w:val="00B0245C"/>
    <w:rsid w:val="00B0272C"/>
    <w:rsid w:val="00B03C85"/>
    <w:rsid w:val="00B04006"/>
    <w:rsid w:val="00B0518F"/>
    <w:rsid w:val="00B053DF"/>
    <w:rsid w:val="00B056A6"/>
    <w:rsid w:val="00B05A97"/>
    <w:rsid w:val="00B05BC8"/>
    <w:rsid w:val="00B05C98"/>
    <w:rsid w:val="00B0715A"/>
    <w:rsid w:val="00B100FE"/>
    <w:rsid w:val="00B106FD"/>
    <w:rsid w:val="00B11BB6"/>
    <w:rsid w:val="00B122F6"/>
    <w:rsid w:val="00B124EC"/>
    <w:rsid w:val="00B12DB5"/>
    <w:rsid w:val="00B1673B"/>
    <w:rsid w:val="00B16C5C"/>
    <w:rsid w:val="00B1723E"/>
    <w:rsid w:val="00B177B5"/>
    <w:rsid w:val="00B20819"/>
    <w:rsid w:val="00B20D28"/>
    <w:rsid w:val="00B20FB0"/>
    <w:rsid w:val="00B21103"/>
    <w:rsid w:val="00B226CA"/>
    <w:rsid w:val="00B23477"/>
    <w:rsid w:val="00B238F0"/>
    <w:rsid w:val="00B23F52"/>
    <w:rsid w:val="00B244B0"/>
    <w:rsid w:val="00B26338"/>
    <w:rsid w:val="00B26EC1"/>
    <w:rsid w:val="00B27092"/>
    <w:rsid w:val="00B3196C"/>
    <w:rsid w:val="00B32B2A"/>
    <w:rsid w:val="00B3321C"/>
    <w:rsid w:val="00B3375A"/>
    <w:rsid w:val="00B337D2"/>
    <w:rsid w:val="00B33C79"/>
    <w:rsid w:val="00B34C31"/>
    <w:rsid w:val="00B355B1"/>
    <w:rsid w:val="00B378F1"/>
    <w:rsid w:val="00B421FF"/>
    <w:rsid w:val="00B433C2"/>
    <w:rsid w:val="00B435E2"/>
    <w:rsid w:val="00B4430A"/>
    <w:rsid w:val="00B52B38"/>
    <w:rsid w:val="00B5399E"/>
    <w:rsid w:val="00B53A26"/>
    <w:rsid w:val="00B56634"/>
    <w:rsid w:val="00B609B0"/>
    <w:rsid w:val="00B629EB"/>
    <w:rsid w:val="00B63AC4"/>
    <w:rsid w:val="00B65527"/>
    <w:rsid w:val="00B667A3"/>
    <w:rsid w:val="00B66EA1"/>
    <w:rsid w:val="00B67984"/>
    <w:rsid w:val="00B70E6D"/>
    <w:rsid w:val="00B70FBF"/>
    <w:rsid w:val="00B719C1"/>
    <w:rsid w:val="00B72244"/>
    <w:rsid w:val="00B737DF"/>
    <w:rsid w:val="00B7435E"/>
    <w:rsid w:val="00B74857"/>
    <w:rsid w:val="00B74BAC"/>
    <w:rsid w:val="00B75EA5"/>
    <w:rsid w:val="00B761F6"/>
    <w:rsid w:val="00B761F7"/>
    <w:rsid w:val="00B774AA"/>
    <w:rsid w:val="00B77BD2"/>
    <w:rsid w:val="00B77F1F"/>
    <w:rsid w:val="00B806B6"/>
    <w:rsid w:val="00B81F18"/>
    <w:rsid w:val="00B842F6"/>
    <w:rsid w:val="00B85380"/>
    <w:rsid w:val="00B854BF"/>
    <w:rsid w:val="00B862D3"/>
    <w:rsid w:val="00B87AD7"/>
    <w:rsid w:val="00B932B5"/>
    <w:rsid w:val="00B942DA"/>
    <w:rsid w:val="00B94A6B"/>
    <w:rsid w:val="00B94CB9"/>
    <w:rsid w:val="00B957A0"/>
    <w:rsid w:val="00B959EE"/>
    <w:rsid w:val="00B95CCD"/>
    <w:rsid w:val="00B9756C"/>
    <w:rsid w:val="00B976E4"/>
    <w:rsid w:val="00B97A50"/>
    <w:rsid w:val="00BA0321"/>
    <w:rsid w:val="00BA0801"/>
    <w:rsid w:val="00BA1152"/>
    <w:rsid w:val="00BA12A2"/>
    <w:rsid w:val="00BA1AA1"/>
    <w:rsid w:val="00BA1F3A"/>
    <w:rsid w:val="00BA21AC"/>
    <w:rsid w:val="00BA2C50"/>
    <w:rsid w:val="00BA3611"/>
    <w:rsid w:val="00BA4015"/>
    <w:rsid w:val="00BA4583"/>
    <w:rsid w:val="00BA4A03"/>
    <w:rsid w:val="00BA560F"/>
    <w:rsid w:val="00BA6911"/>
    <w:rsid w:val="00BA6CB3"/>
    <w:rsid w:val="00BA6DBF"/>
    <w:rsid w:val="00BA6DFF"/>
    <w:rsid w:val="00BA7536"/>
    <w:rsid w:val="00BB04C2"/>
    <w:rsid w:val="00BB159C"/>
    <w:rsid w:val="00BB1885"/>
    <w:rsid w:val="00BB254E"/>
    <w:rsid w:val="00BB3BCD"/>
    <w:rsid w:val="00BB484C"/>
    <w:rsid w:val="00BB4F5D"/>
    <w:rsid w:val="00BB5445"/>
    <w:rsid w:val="00BB6E08"/>
    <w:rsid w:val="00BB7008"/>
    <w:rsid w:val="00BC0675"/>
    <w:rsid w:val="00BC16B5"/>
    <w:rsid w:val="00BC1846"/>
    <w:rsid w:val="00BC2E04"/>
    <w:rsid w:val="00BC3A35"/>
    <w:rsid w:val="00BC466A"/>
    <w:rsid w:val="00BC5281"/>
    <w:rsid w:val="00BC6F77"/>
    <w:rsid w:val="00BC723A"/>
    <w:rsid w:val="00BD0021"/>
    <w:rsid w:val="00BD00F1"/>
    <w:rsid w:val="00BD00FA"/>
    <w:rsid w:val="00BD07B3"/>
    <w:rsid w:val="00BD22BD"/>
    <w:rsid w:val="00BD3513"/>
    <w:rsid w:val="00BD419E"/>
    <w:rsid w:val="00BD49C7"/>
    <w:rsid w:val="00BD4E4B"/>
    <w:rsid w:val="00BD4FF0"/>
    <w:rsid w:val="00BD630B"/>
    <w:rsid w:val="00BD6ED1"/>
    <w:rsid w:val="00BD75DC"/>
    <w:rsid w:val="00BD7868"/>
    <w:rsid w:val="00BE06BD"/>
    <w:rsid w:val="00BE1874"/>
    <w:rsid w:val="00BE220E"/>
    <w:rsid w:val="00BE3513"/>
    <w:rsid w:val="00BE4159"/>
    <w:rsid w:val="00BE439F"/>
    <w:rsid w:val="00BE44FC"/>
    <w:rsid w:val="00BE503E"/>
    <w:rsid w:val="00BE5C34"/>
    <w:rsid w:val="00BE5E35"/>
    <w:rsid w:val="00BE6792"/>
    <w:rsid w:val="00BE78FE"/>
    <w:rsid w:val="00BE7AE2"/>
    <w:rsid w:val="00BF0B54"/>
    <w:rsid w:val="00BF4D08"/>
    <w:rsid w:val="00BF4E5C"/>
    <w:rsid w:val="00BF54D1"/>
    <w:rsid w:val="00BF5F02"/>
    <w:rsid w:val="00BF6862"/>
    <w:rsid w:val="00C00466"/>
    <w:rsid w:val="00C00775"/>
    <w:rsid w:val="00C00AF4"/>
    <w:rsid w:val="00C01F83"/>
    <w:rsid w:val="00C02843"/>
    <w:rsid w:val="00C02DAB"/>
    <w:rsid w:val="00C04A88"/>
    <w:rsid w:val="00C04FC8"/>
    <w:rsid w:val="00C0536D"/>
    <w:rsid w:val="00C05D81"/>
    <w:rsid w:val="00C06B74"/>
    <w:rsid w:val="00C113E7"/>
    <w:rsid w:val="00C1155D"/>
    <w:rsid w:val="00C120CD"/>
    <w:rsid w:val="00C14FB0"/>
    <w:rsid w:val="00C15CC9"/>
    <w:rsid w:val="00C167DC"/>
    <w:rsid w:val="00C170B4"/>
    <w:rsid w:val="00C17262"/>
    <w:rsid w:val="00C20A1B"/>
    <w:rsid w:val="00C20A4A"/>
    <w:rsid w:val="00C2299F"/>
    <w:rsid w:val="00C234FE"/>
    <w:rsid w:val="00C263D5"/>
    <w:rsid w:val="00C305EB"/>
    <w:rsid w:val="00C318F0"/>
    <w:rsid w:val="00C31CA1"/>
    <w:rsid w:val="00C31FEF"/>
    <w:rsid w:val="00C330A4"/>
    <w:rsid w:val="00C3471D"/>
    <w:rsid w:val="00C34BF7"/>
    <w:rsid w:val="00C3788A"/>
    <w:rsid w:val="00C40671"/>
    <w:rsid w:val="00C41B7B"/>
    <w:rsid w:val="00C4279A"/>
    <w:rsid w:val="00C4372D"/>
    <w:rsid w:val="00C4494F"/>
    <w:rsid w:val="00C46102"/>
    <w:rsid w:val="00C463B4"/>
    <w:rsid w:val="00C46BDA"/>
    <w:rsid w:val="00C46F89"/>
    <w:rsid w:val="00C50295"/>
    <w:rsid w:val="00C509DB"/>
    <w:rsid w:val="00C51239"/>
    <w:rsid w:val="00C519A8"/>
    <w:rsid w:val="00C526E7"/>
    <w:rsid w:val="00C52745"/>
    <w:rsid w:val="00C536DA"/>
    <w:rsid w:val="00C55CB1"/>
    <w:rsid w:val="00C561BA"/>
    <w:rsid w:val="00C567FA"/>
    <w:rsid w:val="00C57FCF"/>
    <w:rsid w:val="00C57FE5"/>
    <w:rsid w:val="00C61AE0"/>
    <w:rsid w:val="00C62097"/>
    <w:rsid w:val="00C620AF"/>
    <w:rsid w:val="00C6461D"/>
    <w:rsid w:val="00C656C6"/>
    <w:rsid w:val="00C6687C"/>
    <w:rsid w:val="00C66DF8"/>
    <w:rsid w:val="00C70BDB"/>
    <w:rsid w:val="00C7173B"/>
    <w:rsid w:val="00C7265A"/>
    <w:rsid w:val="00C73B06"/>
    <w:rsid w:val="00C73F78"/>
    <w:rsid w:val="00C73FA3"/>
    <w:rsid w:val="00C74210"/>
    <w:rsid w:val="00C7456D"/>
    <w:rsid w:val="00C75D3B"/>
    <w:rsid w:val="00C7621B"/>
    <w:rsid w:val="00C76BD5"/>
    <w:rsid w:val="00C80357"/>
    <w:rsid w:val="00C8145B"/>
    <w:rsid w:val="00C8183C"/>
    <w:rsid w:val="00C8206F"/>
    <w:rsid w:val="00C82AA4"/>
    <w:rsid w:val="00C85304"/>
    <w:rsid w:val="00C85ACB"/>
    <w:rsid w:val="00C85AE4"/>
    <w:rsid w:val="00C863F2"/>
    <w:rsid w:val="00C86EA6"/>
    <w:rsid w:val="00C8764F"/>
    <w:rsid w:val="00C937F3"/>
    <w:rsid w:val="00C94F33"/>
    <w:rsid w:val="00C95C71"/>
    <w:rsid w:val="00C96442"/>
    <w:rsid w:val="00C96600"/>
    <w:rsid w:val="00C97983"/>
    <w:rsid w:val="00CA09AB"/>
    <w:rsid w:val="00CA1207"/>
    <w:rsid w:val="00CA2129"/>
    <w:rsid w:val="00CA3403"/>
    <w:rsid w:val="00CA4679"/>
    <w:rsid w:val="00CA4925"/>
    <w:rsid w:val="00CA4D55"/>
    <w:rsid w:val="00CA598C"/>
    <w:rsid w:val="00CA6B16"/>
    <w:rsid w:val="00CA6C9B"/>
    <w:rsid w:val="00CA6EEE"/>
    <w:rsid w:val="00CB0354"/>
    <w:rsid w:val="00CB138F"/>
    <w:rsid w:val="00CB3330"/>
    <w:rsid w:val="00CB4B4A"/>
    <w:rsid w:val="00CB5EFD"/>
    <w:rsid w:val="00CC2798"/>
    <w:rsid w:val="00CC43B0"/>
    <w:rsid w:val="00CC50FD"/>
    <w:rsid w:val="00CC53A2"/>
    <w:rsid w:val="00CC5528"/>
    <w:rsid w:val="00CC65E0"/>
    <w:rsid w:val="00CC7524"/>
    <w:rsid w:val="00CD1752"/>
    <w:rsid w:val="00CD41A3"/>
    <w:rsid w:val="00CD4AA2"/>
    <w:rsid w:val="00CD52C1"/>
    <w:rsid w:val="00CD6FCC"/>
    <w:rsid w:val="00CE02A6"/>
    <w:rsid w:val="00CE11EB"/>
    <w:rsid w:val="00CE12AE"/>
    <w:rsid w:val="00CE13FB"/>
    <w:rsid w:val="00CE38BF"/>
    <w:rsid w:val="00CE4EC3"/>
    <w:rsid w:val="00CE5C28"/>
    <w:rsid w:val="00CE5D83"/>
    <w:rsid w:val="00CE659A"/>
    <w:rsid w:val="00CE6A0C"/>
    <w:rsid w:val="00CE7746"/>
    <w:rsid w:val="00CE7BEF"/>
    <w:rsid w:val="00CF0AAC"/>
    <w:rsid w:val="00CF0EAB"/>
    <w:rsid w:val="00CF1523"/>
    <w:rsid w:val="00CF23E9"/>
    <w:rsid w:val="00CF422B"/>
    <w:rsid w:val="00CF4408"/>
    <w:rsid w:val="00CF4D64"/>
    <w:rsid w:val="00CF5378"/>
    <w:rsid w:val="00CF7B28"/>
    <w:rsid w:val="00D006C3"/>
    <w:rsid w:val="00D006F5"/>
    <w:rsid w:val="00D00B6D"/>
    <w:rsid w:val="00D00D5E"/>
    <w:rsid w:val="00D02932"/>
    <w:rsid w:val="00D02D55"/>
    <w:rsid w:val="00D02F08"/>
    <w:rsid w:val="00D03648"/>
    <w:rsid w:val="00D03E9B"/>
    <w:rsid w:val="00D03EBF"/>
    <w:rsid w:val="00D04D50"/>
    <w:rsid w:val="00D05F81"/>
    <w:rsid w:val="00D06A7D"/>
    <w:rsid w:val="00D10B12"/>
    <w:rsid w:val="00D11D00"/>
    <w:rsid w:val="00D12BF0"/>
    <w:rsid w:val="00D13066"/>
    <w:rsid w:val="00D13437"/>
    <w:rsid w:val="00D13592"/>
    <w:rsid w:val="00D15739"/>
    <w:rsid w:val="00D15C6D"/>
    <w:rsid w:val="00D214D7"/>
    <w:rsid w:val="00D21DDB"/>
    <w:rsid w:val="00D21FB8"/>
    <w:rsid w:val="00D2217F"/>
    <w:rsid w:val="00D223BC"/>
    <w:rsid w:val="00D22B4B"/>
    <w:rsid w:val="00D23094"/>
    <w:rsid w:val="00D23324"/>
    <w:rsid w:val="00D24FDC"/>
    <w:rsid w:val="00D26330"/>
    <w:rsid w:val="00D27460"/>
    <w:rsid w:val="00D27E35"/>
    <w:rsid w:val="00D31111"/>
    <w:rsid w:val="00D317FF"/>
    <w:rsid w:val="00D3343E"/>
    <w:rsid w:val="00D34878"/>
    <w:rsid w:val="00D34B0F"/>
    <w:rsid w:val="00D34C09"/>
    <w:rsid w:val="00D36268"/>
    <w:rsid w:val="00D36AD6"/>
    <w:rsid w:val="00D377AB"/>
    <w:rsid w:val="00D3798C"/>
    <w:rsid w:val="00D402D8"/>
    <w:rsid w:val="00D4186D"/>
    <w:rsid w:val="00D41A1C"/>
    <w:rsid w:val="00D424F0"/>
    <w:rsid w:val="00D42C3B"/>
    <w:rsid w:val="00D433DA"/>
    <w:rsid w:val="00D439FF"/>
    <w:rsid w:val="00D43EA0"/>
    <w:rsid w:val="00D45FF2"/>
    <w:rsid w:val="00D469AE"/>
    <w:rsid w:val="00D46DA0"/>
    <w:rsid w:val="00D5032F"/>
    <w:rsid w:val="00D51D68"/>
    <w:rsid w:val="00D54896"/>
    <w:rsid w:val="00D54E84"/>
    <w:rsid w:val="00D5568B"/>
    <w:rsid w:val="00D56F29"/>
    <w:rsid w:val="00D572D4"/>
    <w:rsid w:val="00D60E73"/>
    <w:rsid w:val="00D61C33"/>
    <w:rsid w:val="00D6253B"/>
    <w:rsid w:val="00D64282"/>
    <w:rsid w:val="00D6448C"/>
    <w:rsid w:val="00D64744"/>
    <w:rsid w:val="00D64D6F"/>
    <w:rsid w:val="00D65433"/>
    <w:rsid w:val="00D6577A"/>
    <w:rsid w:val="00D6714A"/>
    <w:rsid w:val="00D67231"/>
    <w:rsid w:val="00D70E07"/>
    <w:rsid w:val="00D7142F"/>
    <w:rsid w:val="00D769E9"/>
    <w:rsid w:val="00D76FD1"/>
    <w:rsid w:val="00D77592"/>
    <w:rsid w:val="00D808E6"/>
    <w:rsid w:val="00D80D2A"/>
    <w:rsid w:val="00D82AD0"/>
    <w:rsid w:val="00D83988"/>
    <w:rsid w:val="00D85A08"/>
    <w:rsid w:val="00D87095"/>
    <w:rsid w:val="00D90271"/>
    <w:rsid w:val="00D9148D"/>
    <w:rsid w:val="00D95154"/>
    <w:rsid w:val="00D96F7B"/>
    <w:rsid w:val="00D96F9D"/>
    <w:rsid w:val="00DA1471"/>
    <w:rsid w:val="00DA1483"/>
    <w:rsid w:val="00DA1CB0"/>
    <w:rsid w:val="00DA3CC5"/>
    <w:rsid w:val="00DA44A5"/>
    <w:rsid w:val="00DA459E"/>
    <w:rsid w:val="00DA4C65"/>
    <w:rsid w:val="00DA559B"/>
    <w:rsid w:val="00DB13E2"/>
    <w:rsid w:val="00DB1C4F"/>
    <w:rsid w:val="00DB3D82"/>
    <w:rsid w:val="00DB550B"/>
    <w:rsid w:val="00DB56B8"/>
    <w:rsid w:val="00DB6BF2"/>
    <w:rsid w:val="00DB7E49"/>
    <w:rsid w:val="00DC08A1"/>
    <w:rsid w:val="00DC0C9A"/>
    <w:rsid w:val="00DC1543"/>
    <w:rsid w:val="00DC168A"/>
    <w:rsid w:val="00DC175A"/>
    <w:rsid w:val="00DC3D7E"/>
    <w:rsid w:val="00DC3F5C"/>
    <w:rsid w:val="00DC4387"/>
    <w:rsid w:val="00DC4B5E"/>
    <w:rsid w:val="00DC4DA0"/>
    <w:rsid w:val="00DC5242"/>
    <w:rsid w:val="00DC625F"/>
    <w:rsid w:val="00DD1BC2"/>
    <w:rsid w:val="00DD4A65"/>
    <w:rsid w:val="00DD5589"/>
    <w:rsid w:val="00DE1EAD"/>
    <w:rsid w:val="00DE2404"/>
    <w:rsid w:val="00DE28BD"/>
    <w:rsid w:val="00DE3229"/>
    <w:rsid w:val="00DE5408"/>
    <w:rsid w:val="00DE5D6D"/>
    <w:rsid w:val="00DE6C88"/>
    <w:rsid w:val="00DF16A4"/>
    <w:rsid w:val="00DF30F1"/>
    <w:rsid w:val="00DF380C"/>
    <w:rsid w:val="00DF3EFC"/>
    <w:rsid w:val="00DF4B3F"/>
    <w:rsid w:val="00DF5A65"/>
    <w:rsid w:val="00DF5F9D"/>
    <w:rsid w:val="00DF6B03"/>
    <w:rsid w:val="00DF7437"/>
    <w:rsid w:val="00DF773B"/>
    <w:rsid w:val="00E00231"/>
    <w:rsid w:val="00E0047F"/>
    <w:rsid w:val="00E00632"/>
    <w:rsid w:val="00E02CFE"/>
    <w:rsid w:val="00E03F43"/>
    <w:rsid w:val="00E05168"/>
    <w:rsid w:val="00E06351"/>
    <w:rsid w:val="00E06442"/>
    <w:rsid w:val="00E06B0C"/>
    <w:rsid w:val="00E07457"/>
    <w:rsid w:val="00E11B40"/>
    <w:rsid w:val="00E11DE3"/>
    <w:rsid w:val="00E12D1B"/>
    <w:rsid w:val="00E139AF"/>
    <w:rsid w:val="00E14078"/>
    <w:rsid w:val="00E146DE"/>
    <w:rsid w:val="00E14727"/>
    <w:rsid w:val="00E14FCF"/>
    <w:rsid w:val="00E1519C"/>
    <w:rsid w:val="00E171E3"/>
    <w:rsid w:val="00E17350"/>
    <w:rsid w:val="00E207C3"/>
    <w:rsid w:val="00E20891"/>
    <w:rsid w:val="00E20C4D"/>
    <w:rsid w:val="00E21941"/>
    <w:rsid w:val="00E2241C"/>
    <w:rsid w:val="00E22846"/>
    <w:rsid w:val="00E22CFF"/>
    <w:rsid w:val="00E23267"/>
    <w:rsid w:val="00E23329"/>
    <w:rsid w:val="00E24CA7"/>
    <w:rsid w:val="00E26566"/>
    <w:rsid w:val="00E27351"/>
    <w:rsid w:val="00E27A79"/>
    <w:rsid w:val="00E31136"/>
    <w:rsid w:val="00E34A0A"/>
    <w:rsid w:val="00E35B75"/>
    <w:rsid w:val="00E375FB"/>
    <w:rsid w:val="00E4093A"/>
    <w:rsid w:val="00E4112D"/>
    <w:rsid w:val="00E412C5"/>
    <w:rsid w:val="00E4179A"/>
    <w:rsid w:val="00E42B1F"/>
    <w:rsid w:val="00E42C52"/>
    <w:rsid w:val="00E42EAD"/>
    <w:rsid w:val="00E441BE"/>
    <w:rsid w:val="00E45DA1"/>
    <w:rsid w:val="00E4623B"/>
    <w:rsid w:val="00E46CD4"/>
    <w:rsid w:val="00E5034A"/>
    <w:rsid w:val="00E50662"/>
    <w:rsid w:val="00E51423"/>
    <w:rsid w:val="00E51B00"/>
    <w:rsid w:val="00E53114"/>
    <w:rsid w:val="00E531F2"/>
    <w:rsid w:val="00E55616"/>
    <w:rsid w:val="00E55E72"/>
    <w:rsid w:val="00E56B2A"/>
    <w:rsid w:val="00E56F05"/>
    <w:rsid w:val="00E571A6"/>
    <w:rsid w:val="00E5771D"/>
    <w:rsid w:val="00E57861"/>
    <w:rsid w:val="00E61A18"/>
    <w:rsid w:val="00E6551A"/>
    <w:rsid w:val="00E66235"/>
    <w:rsid w:val="00E6651A"/>
    <w:rsid w:val="00E667F0"/>
    <w:rsid w:val="00E67688"/>
    <w:rsid w:val="00E67737"/>
    <w:rsid w:val="00E67B22"/>
    <w:rsid w:val="00E719BB"/>
    <w:rsid w:val="00E71F7F"/>
    <w:rsid w:val="00E734F9"/>
    <w:rsid w:val="00E7434B"/>
    <w:rsid w:val="00E74661"/>
    <w:rsid w:val="00E7563C"/>
    <w:rsid w:val="00E813B9"/>
    <w:rsid w:val="00E81FC0"/>
    <w:rsid w:val="00E83774"/>
    <w:rsid w:val="00E8402D"/>
    <w:rsid w:val="00E8470B"/>
    <w:rsid w:val="00E85419"/>
    <w:rsid w:val="00E85714"/>
    <w:rsid w:val="00E86A01"/>
    <w:rsid w:val="00E86C2D"/>
    <w:rsid w:val="00E86D62"/>
    <w:rsid w:val="00E8704F"/>
    <w:rsid w:val="00E876D2"/>
    <w:rsid w:val="00E9027F"/>
    <w:rsid w:val="00E90820"/>
    <w:rsid w:val="00E91AF7"/>
    <w:rsid w:val="00E92CE9"/>
    <w:rsid w:val="00E95253"/>
    <w:rsid w:val="00E96C25"/>
    <w:rsid w:val="00E978D7"/>
    <w:rsid w:val="00E97999"/>
    <w:rsid w:val="00E97CA4"/>
    <w:rsid w:val="00EA0886"/>
    <w:rsid w:val="00EA0B6C"/>
    <w:rsid w:val="00EA10A3"/>
    <w:rsid w:val="00EA12E9"/>
    <w:rsid w:val="00EA1600"/>
    <w:rsid w:val="00EA16CE"/>
    <w:rsid w:val="00EA1F16"/>
    <w:rsid w:val="00EA25CE"/>
    <w:rsid w:val="00EA3D84"/>
    <w:rsid w:val="00EA4CCB"/>
    <w:rsid w:val="00EA4E32"/>
    <w:rsid w:val="00EA5690"/>
    <w:rsid w:val="00EA5E0A"/>
    <w:rsid w:val="00EA76A3"/>
    <w:rsid w:val="00EB022B"/>
    <w:rsid w:val="00EB0816"/>
    <w:rsid w:val="00EB108B"/>
    <w:rsid w:val="00EB10AD"/>
    <w:rsid w:val="00EB2829"/>
    <w:rsid w:val="00EB43D6"/>
    <w:rsid w:val="00EB4C14"/>
    <w:rsid w:val="00EB6E97"/>
    <w:rsid w:val="00EC0A14"/>
    <w:rsid w:val="00EC1068"/>
    <w:rsid w:val="00EC1331"/>
    <w:rsid w:val="00EC1B3B"/>
    <w:rsid w:val="00EC2A8F"/>
    <w:rsid w:val="00EC2DE2"/>
    <w:rsid w:val="00EC4F53"/>
    <w:rsid w:val="00EC5C26"/>
    <w:rsid w:val="00EC5F95"/>
    <w:rsid w:val="00EC628D"/>
    <w:rsid w:val="00EC6510"/>
    <w:rsid w:val="00EC6745"/>
    <w:rsid w:val="00EC674F"/>
    <w:rsid w:val="00EC7D42"/>
    <w:rsid w:val="00ED0BA7"/>
    <w:rsid w:val="00ED0C14"/>
    <w:rsid w:val="00ED1074"/>
    <w:rsid w:val="00ED1FBF"/>
    <w:rsid w:val="00ED3D0F"/>
    <w:rsid w:val="00ED44EF"/>
    <w:rsid w:val="00ED4A23"/>
    <w:rsid w:val="00ED5234"/>
    <w:rsid w:val="00ED5BE9"/>
    <w:rsid w:val="00ED736D"/>
    <w:rsid w:val="00EE0FB4"/>
    <w:rsid w:val="00EE272E"/>
    <w:rsid w:val="00EE2E1D"/>
    <w:rsid w:val="00EE2EEB"/>
    <w:rsid w:val="00EE3FCF"/>
    <w:rsid w:val="00EE44C1"/>
    <w:rsid w:val="00EE5348"/>
    <w:rsid w:val="00EE598F"/>
    <w:rsid w:val="00EE5C7D"/>
    <w:rsid w:val="00EE7226"/>
    <w:rsid w:val="00EE764C"/>
    <w:rsid w:val="00EF0254"/>
    <w:rsid w:val="00EF1502"/>
    <w:rsid w:val="00EF3B95"/>
    <w:rsid w:val="00EF3FAF"/>
    <w:rsid w:val="00EF595E"/>
    <w:rsid w:val="00EF61C1"/>
    <w:rsid w:val="00F04C1C"/>
    <w:rsid w:val="00F10005"/>
    <w:rsid w:val="00F10538"/>
    <w:rsid w:val="00F10A2A"/>
    <w:rsid w:val="00F1154D"/>
    <w:rsid w:val="00F11A32"/>
    <w:rsid w:val="00F120AD"/>
    <w:rsid w:val="00F128D3"/>
    <w:rsid w:val="00F12EE5"/>
    <w:rsid w:val="00F1340B"/>
    <w:rsid w:val="00F135A7"/>
    <w:rsid w:val="00F14AA2"/>
    <w:rsid w:val="00F14CE4"/>
    <w:rsid w:val="00F15544"/>
    <w:rsid w:val="00F16886"/>
    <w:rsid w:val="00F16E03"/>
    <w:rsid w:val="00F204B2"/>
    <w:rsid w:val="00F25CF5"/>
    <w:rsid w:val="00F31832"/>
    <w:rsid w:val="00F32027"/>
    <w:rsid w:val="00F34498"/>
    <w:rsid w:val="00F34AB8"/>
    <w:rsid w:val="00F34EDB"/>
    <w:rsid w:val="00F407E1"/>
    <w:rsid w:val="00F40F5A"/>
    <w:rsid w:val="00F41E3C"/>
    <w:rsid w:val="00F42065"/>
    <w:rsid w:val="00F421D6"/>
    <w:rsid w:val="00F424FF"/>
    <w:rsid w:val="00F4270E"/>
    <w:rsid w:val="00F42992"/>
    <w:rsid w:val="00F43949"/>
    <w:rsid w:val="00F447EC"/>
    <w:rsid w:val="00F44F5C"/>
    <w:rsid w:val="00F4698C"/>
    <w:rsid w:val="00F47932"/>
    <w:rsid w:val="00F47C4F"/>
    <w:rsid w:val="00F50580"/>
    <w:rsid w:val="00F512C7"/>
    <w:rsid w:val="00F51E02"/>
    <w:rsid w:val="00F51F0A"/>
    <w:rsid w:val="00F523F9"/>
    <w:rsid w:val="00F53E2E"/>
    <w:rsid w:val="00F55B6A"/>
    <w:rsid w:val="00F614BF"/>
    <w:rsid w:val="00F61BCB"/>
    <w:rsid w:val="00F62F93"/>
    <w:rsid w:val="00F638E5"/>
    <w:rsid w:val="00F6501E"/>
    <w:rsid w:val="00F650B6"/>
    <w:rsid w:val="00F6548B"/>
    <w:rsid w:val="00F65702"/>
    <w:rsid w:val="00F6579D"/>
    <w:rsid w:val="00F65AE7"/>
    <w:rsid w:val="00F66394"/>
    <w:rsid w:val="00F66A59"/>
    <w:rsid w:val="00F66FEE"/>
    <w:rsid w:val="00F7058A"/>
    <w:rsid w:val="00F70A67"/>
    <w:rsid w:val="00F71C18"/>
    <w:rsid w:val="00F7233B"/>
    <w:rsid w:val="00F73061"/>
    <w:rsid w:val="00F73FE6"/>
    <w:rsid w:val="00F74534"/>
    <w:rsid w:val="00F74A39"/>
    <w:rsid w:val="00F76236"/>
    <w:rsid w:val="00F7683F"/>
    <w:rsid w:val="00F77009"/>
    <w:rsid w:val="00F7770D"/>
    <w:rsid w:val="00F81765"/>
    <w:rsid w:val="00F83355"/>
    <w:rsid w:val="00F83B52"/>
    <w:rsid w:val="00F8496C"/>
    <w:rsid w:val="00F84BB1"/>
    <w:rsid w:val="00F86577"/>
    <w:rsid w:val="00F87AEE"/>
    <w:rsid w:val="00F90F46"/>
    <w:rsid w:val="00F92F7F"/>
    <w:rsid w:val="00F96DE2"/>
    <w:rsid w:val="00F97C71"/>
    <w:rsid w:val="00FA0259"/>
    <w:rsid w:val="00FA0282"/>
    <w:rsid w:val="00FA0ACD"/>
    <w:rsid w:val="00FA1663"/>
    <w:rsid w:val="00FA3722"/>
    <w:rsid w:val="00FA37F0"/>
    <w:rsid w:val="00FA43C0"/>
    <w:rsid w:val="00FA4593"/>
    <w:rsid w:val="00FA5182"/>
    <w:rsid w:val="00FA737D"/>
    <w:rsid w:val="00FB06D5"/>
    <w:rsid w:val="00FB0968"/>
    <w:rsid w:val="00FB0D5A"/>
    <w:rsid w:val="00FB1983"/>
    <w:rsid w:val="00FB1F56"/>
    <w:rsid w:val="00FB2BCE"/>
    <w:rsid w:val="00FB2F49"/>
    <w:rsid w:val="00FB47F5"/>
    <w:rsid w:val="00FB4DE1"/>
    <w:rsid w:val="00FB50AB"/>
    <w:rsid w:val="00FB558D"/>
    <w:rsid w:val="00FB56C9"/>
    <w:rsid w:val="00FB7CD5"/>
    <w:rsid w:val="00FB7D67"/>
    <w:rsid w:val="00FC0E26"/>
    <w:rsid w:val="00FC16F0"/>
    <w:rsid w:val="00FC33B9"/>
    <w:rsid w:val="00FC3773"/>
    <w:rsid w:val="00FC4760"/>
    <w:rsid w:val="00FC4848"/>
    <w:rsid w:val="00FC5437"/>
    <w:rsid w:val="00FD033B"/>
    <w:rsid w:val="00FD16A2"/>
    <w:rsid w:val="00FD1F4B"/>
    <w:rsid w:val="00FD2FE7"/>
    <w:rsid w:val="00FD4619"/>
    <w:rsid w:val="00FD4F4C"/>
    <w:rsid w:val="00FD7B28"/>
    <w:rsid w:val="00FE044A"/>
    <w:rsid w:val="00FE06CB"/>
    <w:rsid w:val="00FE0B1A"/>
    <w:rsid w:val="00FE16FD"/>
    <w:rsid w:val="00FE2DE4"/>
    <w:rsid w:val="00FE6204"/>
    <w:rsid w:val="00FE7D01"/>
    <w:rsid w:val="00FF02C1"/>
    <w:rsid w:val="00FF0662"/>
    <w:rsid w:val="00FF0ED4"/>
    <w:rsid w:val="00FF1B08"/>
    <w:rsid w:val="00FF2908"/>
    <w:rsid w:val="00FF3191"/>
    <w:rsid w:val="00FF37AA"/>
    <w:rsid w:val="00FF3D86"/>
    <w:rsid w:val="00FF5571"/>
    <w:rsid w:val="00FF58A7"/>
    <w:rsid w:val="00FF6043"/>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FA2AA3"/>
  <w15:docId w15:val="{428994EF-F3E3-45DE-A08A-51DE4BFD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481"/>
    <w:pPr>
      <w:spacing w:line="276" w:lineRule="auto"/>
    </w:pPr>
    <w:rPr>
      <w:sz w:val="22"/>
      <w:szCs w:val="22"/>
    </w:rPr>
  </w:style>
  <w:style w:type="paragraph" w:styleId="10">
    <w:name w:val="heading 1"/>
    <w:basedOn w:val="a"/>
    <w:next w:val="a"/>
    <w:link w:val="11"/>
    <w:uiPriority w:val="99"/>
    <w:qFormat/>
    <w:rsid w:val="003A0C31"/>
    <w:pPr>
      <w:keepNext/>
      <w:keepLines/>
      <w:spacing w:before="400" w:after="120"/>
      <w:outlineLvl w:val="0"/>
    </w:pPr>
    <w:rPr>
      <w:sz w:val="40"/>
      <w:szCs w:val="40"/>
    </w:rPr>
  </w:style>
  <w:style w:type="paragraph" w:styleId="2">
    <w:name w:val="heading 2"/>
    <w:basedOn w:val="a"/>
    <w:next w:val="a"/>
    <w:link w:val="20"/>
    <w:uiPriority w:val="99"/>
    <w:qFormat/>
    <w:rsid w:val="003A0C31"/>
    <w:pPr>
      <w:keepNext/>
      <w:keepLines/>
      <w:spacing w:before="360" w:after="120"/>
      <w:outlineLvl w:val="1"/>
    </w:pPr>
    <w:rPr>
      <w:sz w:val="32"/>
      <w:szCs w:val="32"/>
    </w:rPr>
  </w:style>
  <w:style w:type="paragraph" w:styleId="3">
    <w:name w:val="heading 3"/>
    <w:basedOn w:val="a"/>
    <w:next w:val="a"/>
    <w:link w:val="30"/>
    <w:uiPriority w:val="99"/>
    <w:qFormat/>
    <w:rsid w:val="003A0C31"/>
    <w:pPr>
      <w:keepNext/>
      <w:keepLines/>
      <w:spacing w:before="320" w:after="80"/>
      <w:outlineLvl w:val="2"/>
    </w:pPr>
    <w:rPr>
      <w:color w:val="434343"/>
      <w:sz w:val="28"/>
      <w:szCs w:val="28"/>
    </w:rPr>
  </w:style>
  <w:style w:type="paragraph" w:styleId="4">
    <w:name w:val="heading 4"/>
    <w:basedOn w:val="a"/>
    <w:next w:val="a"/>
    <w:link w:val="40"/>
    <w:uiPriority w:val="99"/>
    <w:qFormat/>
    <w:rsid w:val="003A0C31"/>
    <w:pPr>
      <w:keepNext/>
      <w:keepLines/>
      <w:spacing w:before="280" w:after="80"/>
      <w:outlineLvl w:val="3"/>
    </w:pPr>
    <w:rPr>
      <w:color w:val="666666"/>
      <w:sz w:val="24"/>
      <w:szCs w:val="24"/>
    </w:rPr>
  </w:style>
  <w:style w:type="paragraph" w:styleId="5">
    <w:name w:val="heading 5"/>
    <w:basedOn w:val="a"/>
    <w:next w:val="a"/>
    <w:link w:val="50"/>
    <w:uiPriority w:val="99"/>
    <w:qFormat/>
    <w:rsid w:val="003A0C31"/>
    <w:pPr>
      <w:keepNext/>
      <w:keepLines/>
      <w:spacing w:before="240" w:after="80"/>
      <w:outlineLvl w:val="4"/>
    </w:pPr>
    <w:rPr>
      <w:color w:val="666666"/>
    </w:rPr>
  </w:style>
  <w:style w:type="paragraph" w:styleId="6">
    <w:name w:val="heading 6"/>
    <w:basedOn w:val="a"/>
    <w:next w:val="a"/>
    <w:link w:val="60"/>
    <w:uiPriority w:val="99"/>
    <w:qFormat/>
    <w:rsid w:val="003A0C31"/>
    <w:pPr>
      <w:keepNext/>
      <w:keepLines/>
      <w:spacing w:before="240" w:after="80"/>
      <w:outlineLvl w:val="5"/>
    </w:pPr>
    <w:rPr>
      <w:i/>
      <w:i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34E04"/>
    <w:rPr>
      <w:rFonts w:ascii="Cambria" w:hAnsi="Cambria" w:cs="Cambria"/>
      <w:b/>
      <w:bCs/>
      <w:kern w:val="32"/>
      <w:sz w:val="32"/>
      <w:szCs w:val="32"/>
    </w:rPr>
  </w:style>
  <w:style w:type="character" w:customStyle="1" w:styleId="20">
    <w:name w:val="Заголовок 2 Знак"/>
    <w:link w:val="2"/>
    <w:uiPriority w:val="99"/>
    <w:locked/>
    <w:rsid w:val="00E571A6"/>
    <w:rPr>
      <w:sz w:val="32"/>
      <w:szCs w:val="32"/>
    </w:rPr>
  </w:style>
  <w:style w:type="character" w:customStyle="1" w:styleId="30">
    <w:name w:val="Заголовок 3 Знак"/>
    <w:link w:val="3"/>
    <w:uiPriority w:val="99"/>
    <w:locked/>
    <w:rsid w:val="00934E04"/>
    <w:rPr>
      <w:rFonts w:ascii="Cambria" w:hAnsi="Cambria" w:cs="Cambria"/>
      <w:b/>
      <w:bCs/>
      <w:sz w:val="26"/>
      <w:szCs w:val="26"/>
    </w:rPr>
  </w:style>
  <w:style w:type="character" w:customStyle="1" w:styleId="40">
    <w:name w:val="Заголовок 4 Знак"/>
    <w:link w:val="4"/>
    <w:uiPriority w:val="99"/>
    <w:locked/>
    <w:rsid w:val="00E571A6"/>
    <w:rPr>
      <w:color w:val="666666"/>
      <w:sz w:val="24"/>
      <w:szCs w:val="24"/>
    </w:rPr>
  </w:style>
  <w:style w:type="character" w:customStyle="1" w:styleId="50">
    <w:name w:val="Заголовок 5 Знак"/>
    <w:link w:val="5"/>
    <w:uiPriority w:val="99"/>
    <w:locked/>
    <w:rsid w:val="00934E04"/>
    <w:rPr>
      <w:rFonts w:ascii="Calibri" w:hAnsi="Calibri" w:cs="Calibri"/>
      <w:b/>
      <w:bCs/>
      <w:i/>
      <w:iCs/>
      <w:sz w:val="26"/>
      <w:szCs w:val="26"/>
    </w:rPr>
  </w:style>
  <w:style w:type="character" w:customStyle="1" w:styleId="60">
    <w:name w:val="Заголовок 6 Знак"/>
    <w:link w:val="6"/>
    <w:uiPriority w:val="99"/>
    <w:locked/>
    <w:rsid w:val="00934E04"/>
    <w:rPr>
      <w:rFonts w:ascii="Calibri" w:hAnsi="Calibri" w:cs="Calibri"/>
      <w:b/>
      <w:bCs/>
    </w:rPr>
  </w:style>
  <w:style w:type="table" w:customStyle="1" w:styleId="TableNormal1">
    <w:name w:val="Table Normal1"/>
    <w:uiPriority w:val="99"/>
    <w:rsid w:val="003A0C31"/>
    <w:pPr>
      <w:spacing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3A0C31"/>
    <w:pPr>
      <w:keepNext/>
      <w:keepLines/>
      <w:spacing w:after="60"/>
    </w:pPr>
    <w:rPr>
      <w:sz w:val="52"/>
      <w:szCs w:val="52"/>
    </w:rPr>
  </w:style>
  <w:style w:type="character" w:customStyle="1" w:styleId="a4">
    <w:name w:val="Заголовок Знак"/>
    <w:link w:val="a3"/>
    <w:uiPriority w:val="99"/>
    <w:locked/>
    <w:rsid w:val="00934E04"/>
    <w:rPr>
      <w:rFonts w:ascii="Cambria" w:hAnsi="Cambria" w:cs="Cambria"/>
      <w:b/>
      <w:bCs/>
      <w:kern w:val="28"/>
      <w:sz w:val="32"/>
      <w:szCs w:val="32"/>
    </w:rPr>
  </w:style>
  <w:style w:type="paragraph" w:styleId="a5">
    <w:name w:val="Subtitle"/>
    <w:basedOn w:val="a"/>
    <w:next w:val="a"/>
    <w:link w:val="a6"/>
    <w:uiPriority w:val="99"/>
    <w:qFormat/>
    <w:rsid w:val="003A0C31"/>
    <w:pPr>
      <w:keepNext/>
      <w:keepLines/>
      <w:spacing w:after="320"/>
    </w:pPr>
    <w:rPr>
      <w:color w:val="666666"/>
      <w:sz w:val="30"/>
      <w:szCs w:val="30"/>
    </w:rPr>
  </w:style>
  <w:style w:type="character" w:customStyle="1" w:styleId="a6">
    <w:name w:val="Подзаголовок Знак"/>
    <w:link w:val="a5"/>
    <w:uiPriority w:val="99"/>
    <w:locked/>
    <w:rsid w:val="00934E04"/>
    <w:rPr>
      <w:rFonts w:ascii="Cambria" w:hAnsi="Cambria" w:cs="Cambria"/>
      <w:sz w:val="24"/>
      <w:szCs w:val="24"/>
    </w:rPr>
  </w:style>
  <w:style w:type="table" w:customStyle="1" w:styleId="a7">
    <w:name w:val="Стиль"/>
    <w:basedOn w:val="TableNormal1"/>
    <w:uiPriority w:val="99"/>
    <w:rsid w:val="003A0C31"/>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3A0C31"/>
    <w:tblPr>
      <w:tblStyleRowBandSize w:val="1"/>
      <w:tblStyleColBandSize w:val="1"/>
      <w:tblCellMar>
        <w:top w:w="100" w:type="dxa"/>
        <w:left w:w="100" w:type="dxa"/>
        <w:bottom w:w="100" w:type="dxa"/>
        <w:right w:w="100" w:type="dxa"/>
      </w:tblCellMar>
    </w:tblPr>
  </w:style>
  <w:style w:type="table" w:customStyle="1" w:styleId="12">
    <w:name w:val="Стиль1"/>
    <w:basedOn w:val="TableNormal1"/>
    <w:uiPriority w:val="99"/>
    <w:rsid w:val="003A0C31"/>
    <w:tblPr>
      <w:tblStyleRowBandSize w:val="1"/>
      <w:tblStyleColBandSize w:val="1"/>
      <w:tblCellMar>
        <w:top w:w="100" w:type="dxa"/>
        <w:left w:w="100" w:type="dxa"/>
        <w:bottom w:w="100" w:type="dxa"/>
        <w:right w:w="100" w:type="dxa"/>
      </w:tblCellMar>
    </w:tblPr>
  </w:style>
  <w:style w:type="table" w:styleId="a8">
    <w:name w:val="Table Grid"/>
    <w:basedOn w:val="a1"/>
    <w:uiPriority w:val="99"/>
    <w:rsid w:val="00063AC1"/>
    <w:rPr>
      <w:rFonts w:ascii="Cambria" w:hAnsi="Cambria" w:cs="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link w:val="aa"/>
    <w:uiPriority w:val="99"/>
    <w:rsid w:val="00063AC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Bullet List,FooterText,numbered,Абзац основного текста,Рисунок,Bullet Number,Индексы,Num Bullet 1,Абзац списка основной"/>
    <w:basedOn w:val="a"/>
    <w:link w:val="ac"/>
    <w:uiPriority w:val="34"/>
    <w:qFormat/>
    <w:rsid w:val="00063AC1"/>
    <w:pPr>
      <w:spacing w:after="160" w:line="259" w:lineRule="auto"/>
      <w:ind w:left="720"/>
    </w:pPr>
    <w:rPr>
      <w:rFonts w:ascii="Cambria" w:eastAsia="Times New Roman" w:hAnsi="Cambria" w:cs="Cambria"/>
      <w:lang w:eastAsia="en-US"/>
    </w:rPr>
  </w:style>
  <w:style w:type="paragraph" w:styleId="ad">
    <w:name w:val="footnote text"/>
    <w:basedOn w:val="a"/>
    <w:link w:val="ae"/>
    <w:uiPriority w:val="99"/>
    <w:semiHidden/>
    <w:rsid w:val="00FF3191"/>
    <w:pPr>
      <w:spacing w:line="240" w:lineRule="auto"/>
    </w:pPr>
    <w:rPr>
      <w:sz w:val="20"/>
      <w:szCs w:val="20"/>
    </w:rPr>
  </w:style>
  <w:style w:type="character" w:customStyle="1" w:styleId="ae">
    <w:name w:val="Текст сноски Знак"/>
    <w:link w:val="ad"/>
    <w:uiPriority w:val="99"/>
    <w:locked/>
    <w:rsid w:val="00FF3191"/>
    <w:rPr>
      <w:sz w:val="20"/>
      <w:szCs w:val="20"/>
    </w:rPr>
  </w:style>
  <w:style w:type="character" w:styleId="af">
    <w:name w:val="footnote reference"/>
    <w:uiPriority w:val="99"/>
    <w:semiHidden/>
    <w:rsid w:val="00FF3191"/>
    <w:rPr>
      <w:vertAlign w:val="superscript"/>
    </w:rPr>
  </w:style>
  <w:style w:type="paragraph" w:styleId="af0">
    <w:name w:val="TOC Heading"/>
    <w:basedOn w:val="10"/>
    <w:next w:val="a"/>
    <w:uiPriority w:val="99"/>
    <w:qFormat/>
    <w:rsid w:val="00A31E9E"/>
    <w:pPr>
      <w:spacing w:before="480" w:after="0"/>
      <w:outlineLvl w:val="9"/>
    </w:pPr>
    <w:rPr>
      <w:rFonts w:ascii="Calibri" w:eastAsia="Times New Roman" w:hAnsi="Calibri" w:cs="Calibri"/>
      <w:b/>
      <w:bCs/>
      <w:color w:val="365F91"/>
      <w:sz w:val="28"/>
      <w:szCs w:val="28"/>
    </w:rPr>
  </w:style>
  <w:style w:type="paragraph" w:styleId="13">
    <w:name w:val="toc 1"/>
    <w:basedOn w:val="a"/>
    <w:next w:val="a"/>
    <w:autoRedefine/>
    <w:uiPriority w:val="99"/>
    <w:semiHidden/>
    <w:rsid w:val="00E4623B"/>
    <w:pPr>
      <w:spacing w:before="240" w:after="120"/>
    </w:pPr>
    <w:rPr>
      <w:rFonts w:ascii="Calibri" w:hAnsi="Calibri" w:cs="Calibri"/>
      <w:b/>
      <w:bCs/>
      <w:sz w:val="20"/>
      <w:szCs w:val="20"/>
    </w:rPr>
  </w:style>
  <w:style w:type="paragraph" w:styleId="22">
    <w:name w:val="toc 2"/>
    <w:basedOn w:val="a"/>
    <w:next w:val="a"/>
    <w:autoRedefine/>
    <w:uiPriority w:val="99"/>
    <w:semiHidden/>
    <w:rsid w:val="00205E53"/>
    <w:pPr>
      <w:tabs>
        <w:tab w:val="right" w:leader="dot" w:pos="9679"/>
      </w:tabs>
      <w:spacing w:before="120"/>
      <w:ind w:left="220"/>
    </w:pPr>
    <w:rPr>
      <w:noProof/>
      <w:sz w:val="28"/>
      <w:szCs w:val="28"/>
    </w:rPr>
  </w:style>
  <w:style w:type="paragraph" w:styleId="31">
    <w:name w:val="toc 3"/>
    <w:basedOn w:val="a"/>
    <w:next w:val="a"/>
    <w:autoRedefine/>
    <w:uiPriority w:val="99"/>
    <w:semiHidden/>
    <w:rsid w:val="00A31E9E"/>
    <w:pPr>
      <w:ind w:left="440"/>
    </w:pPr>
    <w:rPr>
      <w:rFonts w:ascii="Calibri" w:hAnsi="Calibri" w:cs="Calibri"/>
      <w:sz w:val="20"/>
      <w:szCs w:val="20"/>
    </w:rPr>
  </w:style>
  <w:style w:type="paragraph" w:styleId="41">
    <w:name w:val="toc 4"/>
    <w:basedOn w:val="a"/>
    <w:next w:val="a"/>
    <w:autoRedefine/>
    <w:uiPriority w:val="99"/>
    <w:semiHidden/>
    <w:rsid w:val="00A31E9E"/>
    <w:pPr>
      <w:ind w:left="660"/>
    </w:pPr>
    <w:rPr>
      <w:rFonts w:ascii="Calibri" w:hAnsi="Calibri" w:cs="Calibri"/>
      <w:sz w:val="20"/>
      <w:szCs w:val="20"/>
    </w:rPr>
  </w:style>
  <w:style w:type="paragraph" w:styleId="51">
    <w:name w:val="toc 5"/>
    <w:basedOn w:val="a"/>
    <w:next w:val="a"/>
    <w:autoRedefine/>
    <w:uiPriority w:val="99"/>
    <w:semiHidden/>
    <w:rsid w:val="00A31E9E"/>
    <w:pPr>
      <w:ind w:left="880"/>
    </w:pPr>
    <w:rPr>
      <w:rFonts w:ascii="Calibri" w:hAnsi="Calibri" w:cs="Calibri"/>
      <w:sz w:val="20"/>
      <w:szCs w:val="20"/>
    </w:rPr>
  </w:style>
  <w:style w:type="paragraph" w:styleId="61">
    <w:name w:val="toc 6"/>
    <w:basedOn w:val="a"/>
    <w:next w:val="a"/>
    <w:autoRedefine/>
    <w:uiPriority w:val="99"/>
    <w:semiHidden/>
    <w:rsid w:val="00A31E9E"/>
    <w:pPr>
      <w:ind w:left="1100"/>
    </w:pPr>
    <w:rPr>
      <w:rFonts w:ascii="Calibri" w:hAnsi="Calibri" w:cs="Calibri"/>
      <w:sz w:val="20"/>
      <w:szCs w:val="20"/>
    </w:rPr>
  </w:style>
  <w:style w:type="paragraph" w:styleId="7">
    <w:name w:val="toc 7"/>
    <w:basedOn w:val="a"/>
    <w:next w:val="a"/>
    <w:autoRedefine/>
    <w:uiPriority w:val="99"/>
    <w:semiHidden/>
    <w:rsid w:val="00A31E9E"/>
    <w:pPr>
      <w:ind w:left="1320"/>
    </w:pPr>
    <w:rPr>
      <w:rFonts w:ascii="Calibri" w:hAnsi="Calibri" w:cs="Calibri"/>
      <w:sz w:val="20"/>
      <w:szCs w:val="20"/>
    </w:rPr>
  </w:style>
  <w:style w:type="paragraph" w:styleId="8">
    <w:name w:val="toc 8"/>
    <w:basedOn w:val="a"/>
    <w:next w:val="a"/>
    <w:autoRedefine/>
    <w:uiPriority w:val="99"/>
    <w:semiHidden/>
    <w:rsid w:val="00A31E9E"/>
    <w:pPr>
      <w:ind w:left="1540"/>
    </w:pPr>
    <w:rPr>
      <w:rFonts w:ascii="Calibri" w:hAnsi="Calibri" w:cs="Calibri"/>
      <w:sz w:val="20"/>
      <w:szCs w:val="20"/>
    </w:rPr>
  </w:style>
  <w:style w:type="paragraph" w:styleId="9">
    <w:name w:val="toc 9"/>
    <w:basedOn w:val="a"/>
    <w:next w:val="a"/>
    <w:autoRedefine/>
    <w:uiPriority w:val="99"/>
    <w:semiHidden/>
    <w:rsid w:val="00A31E9E"/>
    <w:pPr>
      <w:ind w:left="1760"/>
    </w:pPr>
    <w:rPr>
      <w:rFonts w:ascii="Calibri" w:hAnsi="Calibri" w:cs="Calibri"/>
      <w:sz w:val="20"/>
      <w:szCs w:val="20"/>
    </w:rPr>
  </w:style>
  <w:style w:type="character" w:styleId="af1">
    <w:name w:val="Hyperlink"/>
    <w:uiPriority w:val="99"/>
    <w:rsid w:val="00A31E9E"/>
    <w:rPr>
      <w:color w:val="0000FF"/>
      <w:u w:val="single"/>
    </w:rPr>
  </w:style>
  <w:style w:type="paragraph" w:styleId="af2">
    <w:name w:val="footer"/>
    <w:basedOn w:val="a"/>
    <w:link w:val="af3"/>
    <w:uiPriority w:val="99"/>
    <w:rsid w:val="001E535F"/>
    <w:pPr>
      <w:tabs>
        <w:tab w:val="center" w:pos="4677"/>
        <w:tab w:val="right" w:pos="9355"/>
      </w:tabs>
      <w:spacing w:line="240" w:lineRule="auto"/>
    </w:pPr>
  </w:style>
  <w:style w:type="character" w:customStyle="1" w:styleId="af3">
    <w:name w:val="Нижний колонтитул Знак"/>
    <w:basedOn w:val="a0"/>
    <w:link w:val="af2"/>
    <w:uiPriority w:val="99"/>
    <w:locked/>
    <w:rsid w:val="001E535F"/>
  </w:style>
  <w:style w:type="character" w:styleId="af4">
    <w:name w:val="page number"/>
    <w:basedOn w:val="a0"/>
    <w:uiPriority w:val="99"/>
    <w:semiHidden/>
    <w:rsid w:val="001E535F"/>
  </w:style>
  <w:style w:type="paragraph" w:styleId="af5">
    <w:name w:val="Balloon Text"/>
    <w:basedOn w:val="a"/>
    <w:link w:val="af6"/>
    <w:uiPriority w:val="99"/>
    <w:semiHidden/>
    <w:rsid w:val="00667F61"/>
    <w:pPr>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667F61"/>
    <w:rPr>
      <w:rFonts w:ascii="Tahoma" w:hAnsi="Tahoma" w:cs="Tahoma"/>
      <w:sz w:val="16"/>
      <w:szCs w:val="16"/>
    </w:rPr>
  </w:style>
  <w:style w:type="paragraph" w:styleId="af7">
    <w:name w:val="Revision"/>
    <w:hidden/>
    <w:uiPriority w:val="99"/>
    <w:semiHidden/>
    <w:rsid w:val="00C305EB"/>
    <w:rPr>
      <w:sz w:val="22"/>
      <w:szCs w:val="22"/>
    </w:rPr>
  </w:style>
  <w:style w:type="character" w:styleId="af8">
    <w:name w:val="annotation reference"/>
    <w:uiPriority w:val="99"/>
    <w:semiHidden/>
    <w:rsid w:val="00305A54"/>
    <w:rPr>
      <w:sz w:val="16"/>
      <w:szCs w:val="16"/>
    </w:rPr>
  </w:style>
  <w:style w:type="paragraph" w:styleId="af9">
    <w:name w:val="annotation text"/>
    <w:basedOn w:val="a"/>
    <w:link w:val="afa"/>
    <w:uiPriority w:val="99"/>
    <w:semiHidden/>
    <w:rsid w:val="00305A54"/>
    <w:pPr>
      <w:spacing w:line="240" w:lineRule="auto"/>
    </w:pPr>
    <w:rPr>
      <w:sz w:val="20"/>
      <w:szCs w:val="20"/>
    </w:rPr>
  </w:style>
  <w:style w:type="character" w:customStyle="1" w:styleId="afa">
    <w:name w:val="Текст примечания Знак"/>
    <w:link w:val="af9"/>
    <w:uiPriority w:val="99"/>
    <w:semiHidden/>
    <w:locked/>
    <w:rsid w:val="00305A54"/>
    <w:rPr>
      <w:sz w:val="20"/>
      <w:szCs w:val="20"/>
    </w:rPr>
  </w:style>
  <w:style w:type="paragraph" w:styleId="afb">
    <w:name w:val="annotation subject"/>
    <w:basedOn w:val="af9"/>
    <w:next w:val="af9"/>
    <w:link w:val="afc"/>
    <w:uiPriority w:val="99"/>
    <w:semiHidden/>
    <w:rsid w:val="00305A54"/>
    <w:rPr>
      <w:b/>
      <w:bCs/>
    </w:rPr>
  </w:style>
  <w:style w:type="character" w:customStyle="1" w:styleId="afc">
    <w:name w:val="Тема примечания Знак"/>
    <w:link w:val="afb"/>
    <w:uiPriority w:val="99"/>
    <w:semiHidden/>
    <w:locked/>
    <w:rsid w:val="00305A54"/>
    <w:rPr>
      <w:b/>
      <w:bCs/>
      <w:sz w:val="20"/>
      <w:szCs w:val="20"/>
    </w:rPr>
  </w:style>
  <w:style w:type="paragraph" w:styleId="afd">
    <w:name w:val="header"/>
    <w:basedOn w:val="a"/>
    <w:link w:val="afe"/>
    <w:uiPriority w:val="99"/>
    <w:rsid w:val="00601BC2"/>
    <w:pPr>
      <w:tabs>
        <w:tab w:val="center" w:pos="4677"/>
        <w:tab w:val="right" w:pos="9355"/>
      </w:tabs>
      <w:spacing w:line="240" w:lineRule="auto"/>
    </w:pPr>
  </w:style>
  <w:style w:type="character" w:customStyle="1" w:styleId="afe">
    <w:name w:val="Верхний колонтитул Знак"/>
    <w:basedOn w:val="a0"/>
    <w:link w:val="afd"/>
    <w:uiPriority w:val="99"/>
    <w:locked/>
    <w:rsid w:val="00601BC2"/>
  </w:style>
  <w:style w:type="paragraph" w:styleId="aff">
    <w:name w:val="No Spacing"/>
    <w:uiPriority w:val="99"/>
    <w:qFormat/>
    <w:rsid w:val="003F71DB"/>
    <w:rPr>
      <w:sz w:val="22"/>
      <w:szCs w:val="22"/>
    </w:rPr>
  </w:style>
  <w:style w:type="character" w:styleId="aff0">
    <w:name w:val="FollowedHyperlink"/>
    <w:uiPriority w:val="99"/>
    <w:semiHidden/>
    <w:rsid w:val="00633087"/>
    <w:rPr>
      <w:color w:val="auto"/>
      <w:u w:val="single"/>
    </w:rPr>
  </w:style>
  <w:style w:type="paragraph" w:customStyle="1" w:styleId="1">
    <w:name w:val="Заголовок 1 уровня"/>
    <w:basedOn w:val="10"/>
    <w:next w:val="a"/>
    <w:uiPriority w:val="99"/>
    <w:rsid w:val="00F424FF"/>
    <w:pPr>
      <w:numPr>
        <w:numId w:val="1"/>
      </w:numPr>
      <w:spacing w:after="160" w:line="256" w:lineRule="auto"/>
      <w:ind w:left="0" w:right="4" w:firstLine="916"/>
      <w:jc w:val="both"/>
    </w:pPr>
    <w:rPr>
      <w:b/>
      <w:bCs/>
      <w:sz w:val="28"/>
      <w:szCs w:val="28"/>
    </w:rPr>
  </w:style>
  <w:style w:type="paragraph" w:customStyle="1" w:styleId="23">
    <w:name w:val="Заголовок 2 уровня"/>
    <w:basedOn w:val="2"/>
    <w:next w:val="a"/>
    <w:uiPriority w:val="99"/>
    <w:rsid w:val="008C03DE"/>
    <w:pPr>
      <w:ind w:firstLine="709"/>
      <w:jc w:val="both"/>
    </w:pPr>
    <w:rPr>
      <w:b/>
      <w:bCs/>
      <w:sz w:val="28"/>
      <w:szCs w:val="28"/>
    </w:rPr>
  </w:style>
  <w:style w:type="paragraph" w:customStyle="1" w:styleId="32">
    <w:name w:val="Заголовок 3 уровня"/>
    <w:basedOn w:val="3"/>
    <w:uiPriority w:val="99"/>
    <w:rsid w:val="008C03DE"/>
    <w:pPr>
      <w:ind w:firstLine="709"/>
      <w:jc w:val="both"/>
      <w:outlineLvl w:val="1"/>
    </w:pPr>
    <w:rPr>
      <w:b/>
      <w:bCs/>
      <w:i/>
      <w:iCs/>
      <w:color w:val="auto"/>
    </w:rPr>
  </w:style>
  <w:style w:type="paragraph" w:customStyle="1" w:styleId="ConsPlusNormal">
    <w:name w:val="ConsPlusNormal"/>
    <w:link w:val="ConsPlusNormal0"/>
    <w:qFormat/>
    <w:rsid w:val="00E571A6"/>
    <w:pPr>
      <w:widowControl w:val="0"/>
      <w:autoSpaceDE w:val="0"/>
      <w:autoSpaceDN w:val="0"/>
    </w:pPr>
    <w:rPr>
      <w:sz w:val="24"/>
      <w:szCs w:val="24"/>
    </w:rPr>
  </w:style>
  <w:style w:type="character" w:customStyle="1" w:styleId="ConsPlusNormal0">
    <w:name w:val="ConsPlusNormal Знак"/>
    <w:link w:val="ConsPlusNormal"/>
    <w:locked/>
    <w:rsid w:val="00E571A6"/>
    <w:rPr>
      <w:rFonts w:ascii="Times New Roman" w:hAnsi="Times New Roman" w:cs="Times New Roman"/>
      <w:sz w:val="24"/>
      <w:szCs w:val="24"/>
    </w:rPr>
  </w:style>
  <w:style w:type="paragraph" w:customStyle="1" w:styleId="ConsPlusTitle">
    <w:name w:val="ConsPlusTitle"/>
    <w:uiPriority w:val="99"/>
    <w:rsid w:val="00E571A6"/>
    <w:pPr>
      <w:widowControl w:val="0"/>
      <w:autoSpaceDE w:val="0"/>
      <w:autoSpaceDN w:val="0"/>
    </w:pPr>
    <w:rPr>
      <w:rFonts w:ascii="Times New Roman" w:eastAsia="Times New Roman" w:hAnsi="Times New Roman" w:cs="Times New Roman"/>
      <w:b/>
      <w:bCs/>
      <w:sz w:val="24"/>
      <w:szCs w:val="24"/>
    </w:rPr>
  </w:style>
  <w:style w:type="paragraph" w:styleId="aff1">
    <w:name w:val="Body Text"/>
    <w:basedOn w:val="a"/>
    <w:link w:val="aff2"/>
    <w:uiPriority w:val="99"/>
    <w:rsid w:val="00E571A6"/>
    <w:pPr>
      <w:spacing w:line="240" w:lineRule="auto"/>
      <w:jc w:val="both"/>
    </w:pPr>
    <w:rPr>
      <w:rFonts w:ascii="Times New Roman" w:eastAsia="Times New Roman" w:hAnsi="Times New Roman" w:cs="Times New Roman"/>
      <w:sz w:val="28"/>
      <w:szCs w:val="28"/>
    </w:rPr>
  </w:style>
  <w:style w:type="character" w:customStyle="1" w:styleId="aff2">
    <w:name w:val="Основной текст Знак"/>
    <w:link w:val="aff1"/>
    <w:uiPriority w:val="99"/>
    <w:locked/>
    <w:rsid w:val="00E571A6"/>
    <w:rPr>
      <w:rFonts w:ascii="Times New Roman" w:hAnsi="Times New Roman" w:cs="Times New Roman"/>
      <w:sz w:val="28"/>
      <w:szCs w:val="28"/>
    </w:rPr>
  </w:style>
  <w:style w:type="paragraph" w:customStyle="1" w:styleId="NoSpacing1">
    <w:name w:val="No Spacing1"/>
    <w:aliases w:val="Без интервала1,Без интервала11,обычный текст,обычный текст1,1Без интервала1,Без интервала111,обычный текст11,1Без интервала11,Без интервала1111,1Без интервала,No Spacing11,No Spacing111,1Без интервала111"/>
    <w:link w:val="aff3"/>
    <w:uiPriority w:val="99"/>
    <w:rsid w:val="00E571A6"/>
    <w:rPr>
      <w:rFonts w:ascii="Calibri" w:hAnsi="Calibri" w:cs="Calibri"/>
      <w:sz w:val="22"/>
      <w:szCs w:val="22"/>
      <w:lang w:eastAsia="en-US"/>
    </w:rPr>
  </w:style>
  <w:style w:type="character" w:customStyle="1" w:styleId="aff3">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2,1Без интервала Знак"/>
    <w:link w:val="NoSpacing1"/>
    <w:uiPriority w:val="99"/>
    <w:locked/>
    <w:rsid w:val="00E571A6"/>
    <w:rPr>
      <w:rFonts w:ascii="Calibri" w:hAnsi="Calibri" w:cs="Calibri"/>
      <w:sz w:val="22"/>
      <w:szCs w:val="22"/>
      <w:lang w:eastAsia="en-US"/>
    </w:rPr>
  </w:style>
  <w:style w:type="paragraph" w:customStyle="1" w:styleId="14">
    <w:name w:val="Абзац списка1"/>
    <w:basedOn w:val="a"/>
    <w:rsid w:val="00E571A6"/>
    <w:pPr>
      <w:spacing w:line="240" w:lineRule="auto"/>
      <w:ind w:left="720"/>
    </w:pPr>
    <w:rPr>
      <w:sz w:val="24"/>
      <w:szCs w:val="24"/>
    </w:rPr>
  </w:style>
  <w:style w:type="paragraph" w:customStyle="1" w:styleId="ListParagraph1">
    <w:name w:val="List Paragraph1"/>
    <w:basedOn w:val="a"/>
    <w:uiPriority w:val="99"/>
    <w:rsid w:val="00E571A6"/>
    <w:pPr>
      <w:spacing w:after="200"/>
      <w:ind w:left="720"/>
    </w:pPr>
    <w:rPr>
      <w:rFonts w:ascii="Calibri" w:hAnsi="Calibri" w:cs="Calibri"/>
    </w:rPr>
  </w:style>
  <w:style w:type="paragraph" w:customStyle="1" w:styleId="24">
    <w:name w:val="Абзац списка2"/>
    <w:basedOn w:val="a"/>
    <w:link w:val="ListParagraphChar"/>
    <w:uiPriority w:val="99"/>
    <w:rsid w:val="00E571A6"/>
    <w:pPr>
      <w:spacing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24"/>
    <w:uiPriority w:val="99"/>
    <w:locked/>
    <w:rsid w:val="00E571A6"/>
    <w:rPr>
      <w:rFonts w:ascii="Times New Roman" w:hAnsi="Times New Roman" w:cs="Times New Roman"/>
      <w:sz w:val="24"/>
      <w:szCs w:val="24"/>
    </w:rPr>
  </w:style>
  <w:style w:type="character" w:styleId="aff4">
    <w:name w:val="Emphasis"/>
    <w:uiPriority w:val="99"/>
    <w:qFormat/>
    <w:rsid w:val="00E571A6"/>
    <w:rPr>
      <w:i/>
      <w:iCs/>
    </w:rPr>
  </w:style>
  <w:style w:type="character" w:customStyle="1" w:styleId="25">
    <w:name w:val="Основной текст (2)_"/>
    <w:link w:val="26"/>
    <w:uiPriority w:val="99"/>
    <w:locked/>
    <w:rsid w:val="00E571A6"/>
    <w:rPr>
      <w:rFonts w:ascii="Times New Roman" w:hAnsi="Times New Roman" w:cs="Times New Roman"/>
      <w:sz w:val="28"/>
      <w:szCs w:val="28"/>
      <w:shd w:val="clear" w:color="auto" w:fill="FFFFFF"/>
    </w:rPr>
  </w:style>
  <w:style w:type="paragraph" w:customStyle="1" w:styleId="26">
    <w:name w:val="Основной текст (2)"/>
    <w:basedOn w:val="a"/>
    <w:link w:val="25"/>
    <w:rsid w:val="00E571A6"/>
    <w:pPr>
      <w:widowControl w:val="0"/>
      <w:shd w:val="clear" w:color="auto" w:fill="FFFFFF"/>
      <w:spacing w:line="322" w:lineRule="exact"/>
      <w:jc w:val="both"/>
    </w:pPr>
    <w:rPr>
      <w:sz w:val="28"/>
      <w:szCs w:val="28"/>
    </w:rPr>
  </w:style>
  <w:style w:type="character" w:customStyle="1" w:styleId="211pt">
    <w:name w:val="Основной текст (2) + 11 pt"/>
    <w:uiPriority w:val="99"/>
    <w:rsid w:val="00E571A6"/>
    <w:rPr>
      <w:rFonts w:ascii="Times New Roman" w:hAnsi="Times New Roman" w:cs="Times New Roman"/>
      <w:color w:val="000000"/>
      <w:spacing w:val="0"/>
      <w:w w:val="100"/>
      <w:position w:val="0"/>
      <w:sz w:val="22"/>
      <w:szCs w:val="22"/>
      <w:shd w:val="clear" w:color="auto" w:fill="FFFFFF"/>
      <w:lang w:val="ru-RU" w:eastAsia="ru-RU"/>
    </w:rPr>
  </w:style>
  <w:style w:type="paragraph" w:styleId="aff5">
    <w:name w:val="Body Text Indent"/>
    <w:basedOn w:val="a"/>
    <w:link w:val="aff6"/>
    <w:uiPriority w:val="99"/>
    <w:rsid w:val="00E571A6"/>
    <w:pPr>
      <w:spacing w:after="120" w:line="240" w:lineRule="auto"/>
      <w:ind w:left="283"/>
    </w:pPr>
    <w:rPr>
      <w:rFonts w:ascii="Times New Roman" w:eastAsia="Times New Roman" w:hAnsi="Times New Roman" w:cs="Times New Roman"/>
      <w:sz w:val="28"/>
      <w:szCs w:val="28"/>
    </w:rPr>
  </w:style>
  <w:style w:type="character" w:customStyle="1" w:styleId="aff6">
    <w:name w:val="Основной текст с отступом Знак"/>
    <w:link w:val="aff5"/>
    <w:uiPriority w:val="99"/>
    <w:locked/>
    <w:rsid w:val="00E571A6"/>
    <w:rPr>
      <w:rFonts w:ascii="Times New Roman" w:hAnsi="Times New Roman" w:cs="Times New Roman"/>
      <w:sz w:val="28"/>
      <w:szCs w:val="28"/>
    </w:rPr>
  </w:style>
  <w:style w:type="paragraph" w:customStyle="1" w:styleId="Default">
    <w:name w:val="Default"/>
    <w:rsid w:val="00E571A6"/>
    <w:pPr>
      <w:autoSpaceDE w:val="0"/>
      <w:autoSpaceDN w:val="0"/>
      <w:adjustRightInd w:val="0"/>
    </w:pPr>
    <w:rPr>
      <w:rFonts w:ascii="Times New Roman" w:eastAsia="Times New Roman" w:hAnsi="Times New Roman" w:cs="Times New Roman"/>
      <w:color w:val="000000"/>
      <w:sz w:val="24"/>
      <w:szCs w:val="24"/>
    </w:rPr>
  </w:style>
  <w:style w:type="paragraph" w:customStyle="1" w:styleId="33">
    <w:name w:val="Абзац списка3"/>
    <w:basedOn w:val="a"/>
    <w:uiPriority w:val="99"/>
    <w:rsid w:val="00420AFC"/>
    <w:pPr>
      <w:spacing w:line="240" w:lineRule="auto"/>
      <w:ind w:left="720"/>
    </w:pPr>
    <w:rPr>
      <w:sz w:val="24"/>
      <w:szCs w:val="24"/>
    </w:rPr>
  </w:style>
  <w:style w:type="character" w:customStyle="1" w:styleId="aff7">
    <w:name w:val="Основной текст_"/>
    <w:link w:val="110"/>
    <w:locked/>
    <w:rsid w:val="00C31CA1"/>
    <w:rPr>
      <w:rFonts w:ascii="Times New Roman" w:hAnsi="Times New Roman" w:cs="Times New Roman"/>
      <w:sz w:val="23"/>
      <w:szCs w:val="23"/>
      <w:shd w:val="clear" w:color="auto" w:fill="FFFFFF"/>
    </w:rPr>
  </w:style>
  <w:style w:type="paragraph" w:customStyle="1" w:styleId="110">
    <w:name w:val="Основной текст11"/>
    <w:basedOn w:val="a"/>
    <w:link w:val="aff7"/>
    <w:uiPriority w:val="99"/>
    <w:rsid w:val="00C31CA1"/>
    <w:pPr>
      <w:shd w:val="clear" w:color="auto" w:fill="FFFFFF"/>
      <w:spacing w:after="180" w:line="240" w:lineRule="atLeast"/>
      <w:ind w:hanging="2840"/>
    </w:pPr>
    <w:rPr>
      <w:rFonts w:ascii="Times New Roman" w:eastAsia="Times New Roman" w:hAnsi="Times New Roman" w:cs="Times New Roman"/>
      <w:sz w:val="23"/>
      <w:szCs w:val="23"/>
    </w:rPr>
  </w:style>
  <w:style w:type="character" w:customStyle="1" w:styleId="ac">
    <w:name w:val="Абзац списка Знак"/>
    <w:aliases w:val="Bullet List Знак,FooterText Знак,numbered Знак,Абзац основного текста Знак,Рисунок Знак,Bullet Number Знак,Индексы Знак,Num Bullet 1 Знак,Абзац списка основной Знак"/>
    <w:link w:val="ab"/>
    <w:locked/>
    <w:rsid w:val="00194E71"/>
    <w:rPr>
      <w:rFonts w:ascii="Cambria" w:hAnsi="Cambria" w:cs="Cambria"/>
      <w:sz w:val="22"/>
      <w:szCs w:val="22"/>
      <w:lang w:eastAsia="en-US"/>
    </w:rPr>
  </w:style>
  <w:style w:type="character" w:customStyle="1" w:styleId="130">
    <w:name w:val="Основной текст (13)_"/>
    <w:link w:val="131"/>
    <w:uiPriority w:val="99"/>
    <w:locked/>
    <w:rsid w:val="00194E71"/>
    <w:rPr>
      <w:i/>
      <w:iCs/>
      <w:spacing w:val="-2"/>
      <w:shd w:val="clear" w:color="auto" w:fill="FFFFFF"/>
    </w:rPr>
  </w:style>
  <w:style w:type="paragraph" w:customStyle="1" w:styleId="131">
    <w:name w:val="Основной текст (13)"/>
    <w:basedOn w:val="a"/>
    <w:link w:val="130"/>
    <w:uiPriority w:val="99"/>
    <w:rsid w:val="00194E71"/>
    <w:pPr>
      <w:widowControl w:val="0"/>
      <w:shd w:val="clear" w:color="auto" w:fill="FFFFFF"/>
      <w:spacing w:line="274" w:lineRule="exact"/>
    </w:pPr>
    <w:rPr>
      <w:i/>
      <w:iCs/>
      <w:spacing w:val="-2"/>
      <w:sz w:val="20"/>
      <w:szCs w:val="20"/>
    </w:rPr>
  </w:style>
  <w:style w:type="character" w:customStyle="1" w:styleId="52">
    <w:name w:val="Основной текст (5)_"/>
    <w:link w:val="53"/>
    <w:uiPriority w:val="99"/>
    <w:locked/>
    <w:rsid w:val="00B70E6D"/>
    <w:rPr>
      <w:rFonts w:ascii="Times New Roman" w:hAnsi="Times New Roman" w:cs="Times New Roman"/>
      <w:sz w:val="23"/>
      <w:szCs w:val="23"/>
      <w:shd w:val="clear" w:color="auto" w:fill="FFFFFF"/>
    </w:rPr>
  </w:style>
  <w:style w:type="character" w:customStyle="1" w:styleId="27">
    <w:name w:val="Заголовок №2_"/>
    <w:link w:val="28"/>
    <w:uiPriority w:val="99"/>
    <w:locked/>
    <w:rsid w:val="00B70E6D"/>
    <w:rPr>
      <w:rFonts w:ascii="Times New Roman" w:hAnsi="Times New Roman" w:cs="Times New Roman"/>
      <w:sz w:val="23"/>
      <w:szCs w:val="23"/>
      <w:shd w:val="clear" w:color="auto" w:fill="FFFFFF"/>
    </w:rPr>
  </w:style>
  <w:style w:type="character" w:customStyle="1" w:styleId="aff8">
    <w:name w:val="Подпись к таблице_"/>
    <w:link w:val="aff9"/>
    <w:uiPriority w:val="99"/>
    <w:locked/>
    <w:rsid w:val="00B70E6D"/>
    <w:rPr>
      <w:rFonts w:ascii="Times New Roman" w:hAnsi="Times New Roman" w:cs="Times New Roman"/>
      <w:sz w:val="23"/>
      <w:szCs w:val="23"/>
      <w:shd w:val="clear" w:color="auto" w:fill="FFFFFF"/>
    </w:rPr>
  </w:style>
  <w:style w:type="paragraph" w:customStyle="1" w:styleId="53">
    <w:name w:val="Основной текст (5)"/>
    <w:basedOn w:val="a"/>
    <w:link w:val="52"/>
    <w:uiPriority w:val="99"/>
    <w:rsid w:val="00B70E6D"/>
    <w:pPr>
      <w:shd w:val="clear" w:color="auto" w:fill="FFFFFF"/>
      <w:spacing w:line="240" w:lineRule="atLeast"/>
      <w:ind w:hanging="420"/>
    </w:pPr>
    <w:rPr>
      <w:rFonts w:ascii="Times New Roman" w:eastAsia="Times New Roman" w:hAnsi="Times New Roman" w:cs="Times New Roman"/>
      <w:sz w:val="23"/>
      <w:szCs w:val="23"/>
    </w:rPr>
  </w:style>
  <w:style w:type="paragraph" w:customStyle="1" w:styleId="28">
    <w:name w:val="Заголовок №2"/>
    <w:basedOn w:val="a"/>
    <w:link w:val="27"/>
    <w:uiPriority w:val="99"/>
    <w:rsid w:val="00B70E6D"/>
    <w:pPr>
      <w:shd w:val="clear" w:color="auto" w:fill="FFFFFF"/>
      <w:spacing w:before="60" w:after="180" w:line="240" w:lineRule="atLeast"/>
      <w:jc w:val="both"/>
      <w:outlineLvl w:val="1"/>
    </w:pPr>
    <w:rPr>
      <w:rFonts w:ascii="Times New Roman" w:eastAsia="Times New Roman" w:hAnsi="Times New Roman" w:cs="Times New Roman"/>
      <w:sz w:val="23"/>
      <w:szCs w:val="23"/>
    </w:rPr>
  </w:style>
  <w:style w:type="paragraph" w:customStyle="1" w:styleId="aff9">
    <w:name w:val="Подпись к таблице"/>
    <w:basedOn w:val="a"/>
    <w:link w:val="aff8"/>
    <w:uiPriority w:val="99"/>
    <w:rsid w:val="00B70E6D"/>
    <w:pPr>
      <w:shd w:val="clear" w:color="auto" w:fill="FFFFFF"/>
      <w:spacing w:line="274" w:lineRule="exact"/>
      <w:jc w:val="both"/>
    </w:pPr>
    <w:rPr>
      <w:rFonts w:ascii="Times New Roman" w:eastAsia="Times New Roman" w:hAnsi="Times New Roman" w:cs="Times New Roman"/>
      <w:sz w:val="23"/>
      <w:szCs w:val="23"/>
    </w:rPr>
  </w:style>
  <w:style w:type="paragraph" w:customStyle="1" w:styleId="42">
    <w:name w:val="Абзац списка4"/>
    <w:basedOn w:val="a"/>
    <w:uiPriority w:val="99"/>
    <w:rsid w:val="00D5032F"/>
    <w:pPr>
      <w:spacing w:line="240" w:lineRule="auto"/>
      <w:ind w:left="720"/>
    </w:pPr>
    <w:rPr>
      <w:sz w:val="24"/>
      <w:szCs w:val="24"/>
    </w:rPr>
  </w:style>
  <w:style w:type="paragraph" w:customStyle="1" w:styleId="54">
    <w:name w:val="Абзац списка5"/>
    <w:basedOn w:val="a"/>
    <w:uiPriority w:val="99"/>
    <w:rsid w:val="006347F4"/>
    <w:pPr>
      <w:spacing w:line="240" w:lineRule="auto"/>
      <w:ind w:left="720"/>
    </w:pPr>
    <w:rPr>
      <w:sz w:val="24"/>
      <w:szCs w:val="24"/>
    </w:rPr>
  </w:style>
  <w:style w:type="paragraph" w:customStyle="1" w:styleId="gcontent">
    <w:name w:val="gcontent"/>
    <w:basedOn w:val="a"/>
    <w:uiPriority w:val="99"/>
    <w:rsid w:val="00DF74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Основной текст2"/>
    <w:basedOn w:val="a"/>
    <w:rsid w:val="001734F1"/>
    <w:pPr>
      <w:widowControl w:val="0"/>
      <w:shd w:val="clear" w:color="auto" w:fill="FFFFFF"/>
      <w:spacing w:after="1020" w:line="331" w:lineRule="exact"/>
    </w:pPr>
    <w:rPr>
      <w:rFonts w:ascii="Times New Roman" w:eastAsia="Times New Roman" w:hAnsi="Times New Roman" w:cs="Times New Roman"/>
      <w:spacing w:val="6"/>
      <w:sz w:val="25"/>
      <w:szCs w:val="25"/>
    </w:rPr>
  </w:style>
  <w:style w:type="paragraph" w:customStyle="1" w:styleId="pl">
    <w:name w:val="p_l"/>
    <w:basedOn w:val="a"/>
    <w:uiPriority w:val="99"/>
    <w:rsid w:val="00386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uiPriority w:val="99"/>
    <w:rsid w:val="00F10005"/>
  </w:style>
  <w:style w:type="character" w:customStyle="1" w:styleId="tel">
    <w:name w:val="tel"/>
    <w:basedOn w:val="a0"/>
    <w:uiPriority w:val="99"/>
    <w:rsid w:val="00F10005"/>
  </w:style>
  <w:style w:type="paragraph" w:customStyle="1" w:styleId="content">
    <w:name w:val="content"/>
    <w:basedOn w:val="a"/>
    <w:uiPriority w:val="99"/>
    <w:rsid w:val="00D10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Заголовок №3_"/>
    <w:link w:val="35"/>
    <w:uiPriority w:val="99"/>
    <w:locked/>
    <w:rsid w:val="000007E8"/>
    <w:rPr>
      <w:sz w:val="26"/>
      <w:szCs w:val="26"/>
      <w:shd w:val="clear" w:color="auto" w:fill="FFFFFF"/>
    </w:rPr>
  </w:style>
  <w:style w:type="paragraph" w:customStyle="1" w:styleId="35">
    <w:name w:val="Заголовок №3"/>
    <w:basedOn w:val="a"/>
    <w:link w:val="34"/>
    <w:uiPriority w:val="99"/>
    <w:rsid w:val="000007E8"/>
    <w:pPr>
      <w:shd w:val="clear" w:color="auto" w:fill="FFFFFF"/>
      <w:spacing w:after="420" w:line="240" w:lineRule="atLeast"/>
      <w:jc w:val="center"/>
      <w:outlineLvl w:val="2"/>
    </w:pPr>
    <w:rPr>
      <w:sz w:val="26"/>
      <w:szCs w:val="26"/>
    </w:rPr>
  </w:style>
  <w:style w:type="paragraph" w:customStyle="1" w:styleId="15">
    <w:name w:val="Основной текст1"/>
    <w:basedOn w:val="a"/>
    <w:rsid w:val="000007E8"/>
    <w:pPr>
      <w:shd w:val="clear" w:color="auto" w:fill="FFFFFF"/>
      <w:spacing w:before="60" w:after="420" w:line="240" w:lineRule="atLeast"/>
      <w:jc w:val="center"/>
    </w:pPr>
    <w:rPr>
      <w:rFonts w:ascii="Times New Roman" w:eastAsia="Times New Roman" w:hAnsi="Times New Roman" w:cs="Times New Roman"/>
      <w:sz w:val="26"/>
      <w:szCs w:val="26"/>
    </w:rPr>
  </w:style>
  <w:style w:type="paragraph" w:customStyle="1" w:styleId="bwtBody1">
    <w:name w:val="bwt_Body1"/>
    <w:basedOn w:val="a"/>
    <w:rsid w:val="00ED3D0F"/>
    <w:pPr>
      <w:tabs>
        <w:tab w:val="left" w:pos="1191"/>
      </w:tabs>
      <w:spacing w:line="360" w:lineRule="auto"/>
      <w:ind w:firstLine="709"/>
      <w:jc w:val="both"/>
    </w:pPr>
    <w:rPr>
      <w:rFonts w:ascii="Times New Roman" w:eastAsia="Times New Roman" w:hAnsi="Times New Roman" w:cs="Times New Roman"/>
      <w:sz w:val="28"/>
      <w:szCs w:val="28"/>
    </w:rPr>
  </w:style>
  <w:style w:type="paragraph" w:customStyle="1" w:styleId="bwtCaptionT1">
    <w:name w:val="bwt_Caption_T1"/>
    <w:basedOn w:val="a"/>
    <w:uiPriority w:val="99"/>
    <w:rsid w:val="00ED3D0F"/>
    <w:pPr>
      <w:keepNext/>
      <w:keepLines/>
      <w:spacing w:after="140" w:line="240" w:lineRule="auto"/>
    </w:pPr>
    <w:rPr>
      <w:rFonts w:ascii="Times New Roman" w:eastAsia="Times New Roman" w:hAnsi="Times New Roman" w:cs="Times New Roman"/>
      <w:sz w:val="28"/>
      <w:szCs w:val="28"/>
    </w:rPr>
  </w:style>
  <w:style w:type="paragraph" w:customStyle="1" w:styleId="bwtAfterT">
    <w:name w:val="bwt_AfterT"/>
    <w:basedOn w:val="a"/>
    <w:next w:val="a"/>
    <w:uiPriority w:val="99"/>
    <w:rsid w:val="00ED3D0F"/>
    <w:pPr>
      <w:keepNext/>
      <w:spacing w:before="720" w:line="240" w:lineRule="auto"/>
    </w:pPr>
    <w:rPr>
      <w:rFonts w:ascii="Times New Roman" w:eastAsia="Times New Roman" w:hAnsi="Times New Roman" w:cs="Times New Roman"/>
      <w:sz w:val="2"/>
      <w:szCs w:val="2"/>
    </w:rPr>
  </w:style>
  <w:style w:type="paragraph" w:customStyle="1" w:styleId="bwtBase">
    <w:name w:val="bwt_Base"/>
    <w:basedOn w:val="a"/>
    <w:uiPriority w:val="99"/>
    <w:rsid w:val="001332E3"/>
    <w:pPr>
      <w:spacing w:line="240" w:lineRule="auto"/>
    </w:pPr>
    <w:rPr>
      <w:rFonts w:ascii="Times New Roman" w:eastAsia="Times New Roman" w:hAnsi="Times New Roman" w:cs="Times New Roman"/>
      <w:sz w:val="28"/>
      <w:szCs w:val="28"/>
    </w:rPr>
  </w:style>
  <w:style w:type="paragraph" w:customStyle="1" w:styleId="bwtT1C">
    <w:name w:val="bwt_T1_C"/>
    <w:basedOn w:val="a"/>
    <w:uiPriority w:val="99"/>
    <w:rsid w:val="00AB382D"/>
    <w:pPr>
      <w:spacing w:line="240" w:lineRule="auto"/>
      <w:jc w:val="center"/>
    </w:pPr>
    <w:rPr>
      <w:rFonts w:ascii="Times New Roman" w:eastAsia="Times New Roman" w:hAnsi="Times New Roman" w:cs="Times New Roman"/>
      <w:sz w:val="28"/>
      <w:szCs w:val="28"/>
    </w:rPr>
  </w:style>
  <w:style w:type="paragraph" w:customStyle="1" w:styleId="bwtT1W">
    <w:name w:val="bwt_T1_W"/>
    <w:basedOn w:val="a"/>
    <w:uiPriority w:val="99"/>
    <w:rsid w:val="00AB382D"/>
    <w:pPr>
      <w:spacing w:line="240" w:lineRule="auto"/>
      <w:jc w:val="both"/>
    </w:pPr>
    <w:rPr>
      <w:rFonts w:ascii="Times New Roman" w:eastAsia="Times New Roman" w:hAnsi="Times New Roman" w:cs="Times New Roman"/>
      <w:sz w:val="28"/>
      <w:szCs w:val="28"/>
    </w:rPr>
  </w:style>
  <w:style w:type="table" w:customStyle="1" w:styleId="bwtGrid1">
    <w:name w:val="bwt_Grid1"/>
    <w:uiPriority w:val="99"/>
    <w:rsid w:val="00AB382D"/>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character" w:customStyle="1" w:styleId="80">
    <w:name w:val="Основной текст (8)_"/>
    <w:link w:val="81"/>
    <w:uiPriority w:val="99"/>
    <w:locked/>
    <w:rsid w:val="007D201D"/>
    <w:rPr>
      <w:rFonts w:ascii="Times New Roman" w:hAnsi="Times New Roman" w:cs="Times New Roman"/>
      <w:sz w:val="19"/>
      <w:szCs w:val="19"/>
      <w:shd w:val="clear" w:color="auto" w:fill="FFFFFF"/>
    </w:rPr>
  </w:style>
  <w:style w:type="paragraph" w:customStyle="1" w:styleId="81">
    <w:name w:val="Основной текст (8)"/>
    <w:basedOn w:val="a"/>
    <w:link w:val="80"/>
    <w:uiPriority w:val="99"/>
    <w:rsid w:val="007D201D"/>
    <w:pPr>
      <w:shd w:val="clear" w:color="auto" w:fill="FFFFFF"/>
      <w:spacing w:line="230" w:lineRule="exact"/>
      <w:jc w:val="both"/>
    </w:pPr>
    <w:rPr>
      <w:rFonts w:ascii="Times New Roman" w:eastAsia="Times New Roman" w:hAnsi="Times New Roman" w:cs="Times New Roman"/>
      <w:sz w:val="19"/>
      <w:szCs w:val="19"/>
    </w:rPr>
  </w:style>
  <w:style w:type="character" w:customStyle="1" w:styleId="36">
    <w:name w:val="Основной текст (3)_"/>
    <w:link w:val="37"/>
    <w:uiPriority w:val="99"/>
    <w:locked/>
    <w:rsid w:val="007D201D"/>
    <w:rPr>
      <w:rFonts w:ascii="Times New Roman" w:hAnsi="Times New Roman" w:cs="Times New Roman"/>
      <w:sz w:val="27"/>
      <w:szCs w:val="27"/>
      <w:shd w:val="clear" w:color="auto" w:fill="FFFFFF"/>
    </w:rPr>
  </w:style>
  <w:style w:type="paragraph" w:customStyle="1" w:styleId="37">
    <w:name w:val="Основной текст (3)"/>
    <w:basedOn w:val="a"/>
    <w:link w:val="36"/>
    <w:uiPriority w:val="99"/>
    <w:rsid w:val="007D201D"/>
    <w:pPr>
      <w:shd w:val="clear" w:color="auto" w:fill="FFFFFF"/>
      <w:spacing w:line="379" w:lineRule="exact"/>
      <w:jc w:val="both"/>
    </w:pPr>
    <w:rPr>
      <w:rFonts w:ascii="Times New Roman" w:eastAsia="Times New Roman" w:hAnsi="Times New Roman" w:cs="Times New Roman"/>
      <w:sz w:val="27"/>
      <w:szCs w:val="27"/>
    </w:rPr>
  </w:style>
  <w:style w:type="paragraph" w:customStyle="1" w:styleId="1c">
    <w:name w:val="Абзац1 c отступом"/>
    <w:basedOn w:val="a"/>
    <w:rsid w:val="008555F2"/>
    <w:pPr>
      <w:spacing w:after="60" w:line="360" w:lineRule="exact"/>
      <w:ind w:firstLine="709"/>
      <w:jc w:val="both"/>
    </w:pPr>
    <w:rPr>
      <w:rFonts w:ascii="Times New Roman" w:eastAsia="Times New Roman" w:hAnsi="Times New Roman" w:cs="Times New Roman"/>
      <w:sz w:val="28"/>
      <w:szCs w:val="20"/>
    </w:rPr>
  </w:style>
  <w:style w:type="character" w:customStyle="1" w:styleId="aa">
    <w:name w:val="Обычный (Интернет) Знак"/>
    <w:basedOn w:val="a0"/>
    <w:link w:val="a9"/>
    <w:rsid w:val="008A02E3"/>
    <w:rPr>
      <w:rFonts w:ascii="Times New Roman" w:eastAsia="Times New Roman" w:hAnsi="Times New Roman" w:cs="Times New Roman"/>
      <w:sz w:val="24"/>
      <w:szCs w:val="24"/>
    </w:rPr>
  </w:style>
  <w:style w:type="character" w:customStyle="1" w:styleId="affa">
    <w:name w:val="Другое_"/>
    <w:basedOn w:val="a0"/>
    <w:link w:val="affb"/>
    <w:rsid w:val="00EA10A3"/>
    <w:rPr>
      <w:rFonts w:ascii="Times New Roman" w:eastAsia="Times New Roman" w:hAnsi="Times New Roman" w:cs="Times New Roman"/>
      <w:sz w:val="8"/>
      <w:szCs w:val="8"/>
    </w:rPr>
  </w:style>
  <w:style w:type="paragraph" w:customStyle="1" w:styleId="affb">
    <w:name w:val="Другое"/>
    <w:basedOn w:val="a"/>
    <w:link w:val="affa"/>
    <w:rsid w:val="00EA10A3"/>
    <w:pPr>
      <w:widowControl w:val="0"/>
      <w:spacing w:line="240" w:lineRule="auto"/>
    </w:pPr>
    <w:rPr>
      <w:rFonts w:ascii="Times New Roman" w:eastAsia="Times New Roman" w:hAnsi="Times New Roman" w:cs="Times New Roman"/>
      <w:sz w:val="8"/>
      <w:szCs w:val="8"/>
    </w:rPr>
  </w:style>
  <w:style w:type="character" w:customStyle="1" w:styleId="16">
    <w:name w:val="Заголовок №1_"/>
    <w:basedOn w:val="a0"/>
    <w:link w:val="17"/>
    <w:rsid w:val="00EA10A3"/>
    <w:rPr>
      <w:rFonts w:ascii="Times New Roman" w:eastAsia="Times New Roman" w:hAnsi="Times New Roman" w:cs="Times New Roman"/>
      <w:sz w:val="28"/>
      <w:szCs w:val="28"/>
    </w:rPr>
  </w:style>
  <w:style w:type="paragraph" w:customStyle="1" w:styleId="17">
    <w:name w:val="Заголовок №1"/>
    <w:basedOn w:val="a"/>
    <w:link w:val="16"/>
    <w:rsid w:val="00EA10A3"/>
    <w:pPr>
      <w:widowControl w:val="0"/>
      <w:spacing w:before="70" w:after="310"/>
      <w:jc w:val="center"/>
      <w:outlineLvl w:val="0"/>
    </w:pPr>
    <w:rPr>
      <w:rFonts w:ascii="Times New Roman" w:eastAsia="Times New Roman" w:hAnsi="Times New Roman" w:cs="Times New Roman"/>
      <w:sz w:val="28"/>
      <w:szCs w:val="28"/>
    </w:rPr>
  </w:style>
  <w:style w:type="character" w:styleId="affc">
    <w:name w:val="Strong"/>
    <w:basedOn w:val="a0"/>
    <w:qFormat/>
    <w:locked/>
    <w:rsid w:val="005729DF"/>
    <w:rPr>
      <w:b/>
      <w:bCs/>
    </w:rPr>
  </w:style>
  <w:style w:type="paragraph" w:styleId="affd">
    <w:name w:val="caption"/>
    <w:basedOn w:val="a"/>
    <w:next w:val="a"/>
    <w:unhideWhenUsed/>
    <w:qFormat/>
    <w:locked/>
    <w:rsid w:val="00F7306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439">
      <w:bodyDiv w:val="1"/>
      <w:marLeft w:val="0"/>
      <w:marRight w:val="0"/>
      <w:marTop w:val="0"/>
      <w:marBottom w:val="0"/>
      <w:divBdr>
        <w:top w:val="none" w:sz="0" w:space="0" w:color="auto"/>
        <w:left w:val="none" w:sz="0" w:space="0" w:color="auto"/>
        <w:bottom w:val="none" w:sz="0" w:space="0" w:color="auto"/>
        <w:right w:val="none" w:sz="0" w:space="0" w:color="auto"/>
      </w:divBdr>
      <w:divsChild>
        <w:div w:id="609507251">
          <w:marLeft w:val="0"/>
          <w:marRight w:val="0"/>
          <w:marTop w:val="0"/>
          <w:marBottom w:val="0"/>
          <w:divBdr>
            <w:top w:val="none" w:sz="0" w:space="0" w:color="auto"/>
            <w:left w:val="none" w:sz="0" w:space="0" w:color="auto"/>
            <w:bottom w:val="none" w:sz="0" w:space="0" w:color="auto"/>
            <w:right w:val="none" w:sz="0" w:space="0" w:color="auto"/>
          </w:divBdr>
          <w:divsChild>
            <w:div w:id="1951664533">
              <w:marLeft w:val="0"/>
              <w:marRight w:val="0"/>
              <w:marTop w:val="0"/>
              <w:marBottom w:val="0"/>
              <w:divBdr>
                <w:top w:val="none" w:sz="0" w:space="0" w:color="auto"/>
                <w:left w:val="none" w:sz="0" w:space="0" w:color="auto"/>
                <w:bottom w:val="none" w:sz="0" w:space="0" w:color="auto"/>
                <w:right w:val="none" w:sz="0" w:space="0" w:color="auto"/>
              </w:divBdr>
              <w:divsChild>
                <w:div w:id="843520301">
                  <w:marLeft w:val="0"/>
                  <w:marRight w:val="0"/>
                  <w:marTop w:val="0"/>
                  <w:marBottom w:val="0"/>
                  <w:divBdr>
                    <w:top w:val="none" w:sz="0" w:space="0" w:color="auto"/>
                    <w:left w:val="none" w:sz="0" w:space="0" w:color="auto"/>
                    <w:bottom w:val="none" w:sz="0" w:space="0" w:color="auto"/>
                    <w:right w:val="none" w:sz="0" w:space="0" w:color="auto"/>
                  </w:divBdr>
                  <w:divsChild>
                    <w:div w:id="14548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978">
      <w:bodyDiv w:val="1"/>
      <w:marLeft w:val="0"/>
      <w:marRight w:val="0"/>
      <w:marTop w:val="0"/>
      <w:marBottom w:val="0"/>
      <w:divBdr>
        <w:top w:val="none" w:sz="0" w:space="0" w:color="auto"/>
        <w:left w:val="none" w:sz="0" w:space="0" w:color="auto"/>
        <w:bottom w:val="none" w:sz="0" w:space="0" w:color="auto"/>
        <w:right w:val="none" w:sz="0" w:space="0" w:color="auto"/>
      </w:divBdr>
      <w:divsChild>
        <w:div w:id="298195857">
          <w:marLeft w:val="0"/>
          <w:marRight w:val="0"/>
          <w:marTop w:val="0"/>
          <w:marBottom w:val="0"/>
          <w:divBdr>
            <w:top w:val="none" w:sz="0" w:space="0" w:color="auto"/>
            <w:left w:val="none" w:sz="0" w:space="0" w:color="auto"/>
            <w:bottom w:val="none" w:sz="0" w:space="0" w:color="auto"/>
            <w:right w:val="none" w:sz="0" w:space="0" w:color="auto"/>
          </w:divBdr>
          <w:divsChild>
            <w:div w:id="1244871691">
              <w:marLeft w:val="0"/>
              <w:marRight w:val="0"/>
              <w:marTop w:val="0"/>
              <w:marBottom w:val="0"/>
              <w:divBdr>
                <w:top w:val="none" w:sz="0" w:space="0" w:color="auto"/>
                <w:left w:val="none" w:sz="0" w:space="0" w:color="auto"/>
                <w:bottom w:val="none" w:sz="0" w:space="0" w:color="auto"/>
                <w:right w:val="none" w:sz="0" w:space="0" w:color="auto"/>
              </w:divBdr>
              <w:divsChild>
                <w:div w:id="1451242665">
                  <w:marLeft w:val="0"/>
                  <w:marRight w:val="0"/>
                  <w:marTop w:val="0"/>
                  <w:marBottom w:val="0"/>
                  <w:divBdr>
                    <w:top w:val="none" w:sz="0" w:space="0" w:color="auto"/>
                    <w:left w:val="none" w:sz="0" w:space="0" w:color="auto"/>
                    <w:bottom w:val="none" w:sz="0" w:space="0" w:color="auto"/>
                    <w:right w:val="none" w:sz="0" w:space="0" w:color="auto"/>
                  </w:divBdr>
                  <w:divsChild>
                    <w:div w:id="482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3512">
      <w:bodyDiv w:val="1"/>
      <w:marLeft w:val="0"/>
      <w:marRight w:val="0"/>
      <w:marTop w:val="0"/>
      <w:marBottom w:val="0"/>
      <w:divBdr>
        <w:top w:val="none" w:sz="0" w:space="0" w:color="auto"/>
        <w:left w:val="none" w:sz="0" w:space="0" w:color="auto"/>
        <w:bottom w:val="none" w:sz="0" w:space="0" w:color="auto"/>
        <w:right w:val="none" w:sz="0" w:space="0" w:color="auto"/>
      </w:divBdr>
      <w:divsChild>
        <w:div w:id="218055101">
          <w:marLeft w:val="0"/>
          <w:marRight w:val="0"/>
          <w:marTop w:val="0"/>
          <w:marBottom w:val="0"/>
          <w:divBdr>
            <w:top w:val="none" w:sz="0" w:space="0" w:color="auto"/>
            <w:left w:val="none" w:sz="0" w:space="0" w:color="auto"/>
            <w:bottom w:val="none" w:sz="0" w:space="0" w:color="auto"/>
            <w:right w:val="none" w:sz="0" w:space="0" w:color="auto"/>
          </w:divBdr>
          <w:divsChild>
            <w:div w:id="1433821461">
              <w:marLeft w:val="0"/>
              <w:marRight w:val="0"/>
              <w:marTop w:val="0"/>
              <w:marBottom w:val="0"/>
              <w:divBdr>
                <w:top w:val="none" w:sz="0" w:space="0" w:color="auto"/>
                <w:left w:val="none" w:sz="0" w:space="0" w:color="auto"/>
                <w:bottom w:val="none" w:sz="0" w:space="0" w:color="auto"/>
                <w:right w:val="none" w:sz="0" w:space="0" w:color="auto"/>
              </w:divBdr>
              <w:divsChild>
                <w:div w:id="1507400775">
                  <w:marLeft w:val="0"/>
                  <w:marRight w:val="0"/>
                  <w:marTop w:val="0"/>
                  <w:marBottom w:val="0"/>
                  <w:divBdr>
                    <w:top w:val="none" w:sz="0" w:space="0" w:color="auto"/>
                    <w:left w:val="none" w:sz="0" w:space="0" w:color="auto"/>
                    <w:bottom w:val="none" w:sz="0" w:space="0" w:color="auto"/>
                    <w:right w:val="none" w:sz="0" w:space="0" w:color="auto"/>
                  </w:divBdr>
                  <w:divsChild>
                    <w:div w:id="14103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1982">
      <w:bodyDiv w:val="1"/>
      <w:marLeft w:val="0"/>
      <w:marRight w:val="0"/>
      <w:marTop w:val="0"/>
      <w:marBottom w:val="0"/>
      <w:divBdr>
        <w:top w:val="none" w:sz="0" w:space="0" w:color="auto"/>
        <w:left w:val="none" w:sz="0" w:space="0" w:color="auto"/>
        <w:bottom w:val="none" w:sz="0" w:space="0" w:color="auto"/>
        <w:right w:val="none" w:sz="0" w:space="0" w:color="auto"/>
      </w:divBdr>
    </w:div>
    <w:div w:id="338049652">
      <w:bodyDiv w:val="1"/>
      <w:marLeft w:val="0"/>
      <w:marRight w:val="0"/>
      <w:marTop w:val="0"/>
      <w:marBottom w:val="0"/>
      <w:divBdr>
        <w:top w:val="none" w:sz="0" w:space="0" w:color="auto"/>
        <w:left w:val="none" w:sz="0" w:space="0" w:color="auto"/>
        <w:bottom w:val="none" w:sz="0" w:space="0" w:color="auto"/>
        <w:right w:val="none" w:sz="0" w:space="0" w:color="auto"/>
      </w:divBdr>
    </w:div>
    <w:div w:id="382750707">
      <w:bodyDiv w:val="1"/>
      <w:marLeft w:val="0"/>
      <w:marRight w:val="0"/>
      <w:marTop w:val="0"/>
      <w:marBottom w:val="0"/>
      <w:divBdr>
        <w:top w:val="none" w:sz="0" w:space="0" w:color="auto"/>
        <w:left w:val="none" w:sz="0" w:space="0" w:color="auto"/>
        <w:bottom w:val="none" w:sz="0" w:space="0" w:color="auto"/>
        <w:right w:val="none" w:sz="0" w:space="0" w:color="auto"/>
      </w:divBdr>
    </w:div>
    <w:div w:id="440497721">
      <w:bodyDiv w:val="1"/>
      <w:marLeft w:val="0"/>
      <w:marRight w:val="0"/>
      <w:marTop w:val="0"/>
      <w:marBottom w:val="0"/>
      <w:divBdr>
        <w:top w:val="none" w:sz="0" w:space="0" w:color="auto"/>
        <w:left w:val="none" w:sz="0" w:space="0" w:color="auto"/>
        <w:bottom w:val="none" w:sz="0" w:space="0" w:color="auto"/>
        <w:right w:val="none" w:sz="0" w:space="0" w:color="auto"/>
      </w:divBdr>
      <w:divsChild>
        <w:div w:id="82387120">
          <w:marLeft w:val="0"/>
          <w:marRight w:val="0"/>
          <w:marTop w:val="0"/>
          <w:marBottom w:val="0"/>
          <w:divBdr>
            <w:top w:val="none" w:sz="0" w:space="0" w:color="auto"/>
            <w:left w:val="none" w:sz="0" w:space="0" w:color="auto"/>
            <w:bottom w:val="none" w:sz="0" w:space="0" w:color="auto"/>
            <w:right w:val="none" w:sz="0" w:space="0" w:color="auto"/>
          </w:divBdr>
          <w:divsChild>
            <w:div w:id="1966037021">
              <w:marLeft w:val="0"/>
              <w:marRight w:val="0"/>
              <w:marTop w:val="0"/>
              <w:marBottom w:val="0"/>
              <w:divBdr>
                <w:top w:val="none" w:sz="0" w:space="0" w:color="auto"/>
                <w:left w:val="none" w:sz="0" w:space="0" w:color="auto"/>
                <w:bottom w:val="none" w:sz="0" w:space="0" w:color="auto"/>
                <w:right w:val="none" w:sz="0" w:space="0" w:color="auto"/>
              </w:divBdr>
              <w:divsChild>
                <w:div w:id="31270561">
                  <w:marLeft w:val="0"/>
                  <w:marRight w:val="0"/>
                  <w:marTop w:val="0"/>
                  <w:marBottom w:val="0"/>
                  <w:divBdr>
                    <w:top w:val="none" w:sz="0" w:space="0" w:color="auto"/>
                    <w:left w:val="none" w:sz="0" w:space="0" w:color="auto"/>
                    <w:bottom w:val="none" w:sz="0" w:space="0" w:color="auto"/>
                    <w:right w:val="none" w:sz="0" w:space="0" w:color="auto"/>
                  </w:divBdr>
                  <w:divsChild>
                    <w:div w:id="1126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8192">
      <w:bodyDiv w:val="1"/>
      <w:marLeft w:val="0"/>
      <w:marRight w:val="0"/>
      <w:marTop w:val="0"/>
      <w:marBottom w:val="0"/>
      <w:divBdr>
        <w:top w:val="none" w:sz="0" w:space="0" w:color="auto"/>
        <w:left w:val="none" w:sz="0" w:space="0" w:color="auto"/>
        <w:bottom w:val="none" w:sz="0" w:space="0" w:color="auto"/>
        <w:right w:val="none" w:sz="0" w:space="0" w:color="auto"/>
      </w:divBdr>
    </w:div>
    <w:div w:id="515072865">
      <w:bodyDiv w:val="1"/>
      <w:marLeft w:val="0"/>
      <w:marRight w:val="0"/>
      <w:marTop w:val="0"/>
      <w:marBottom w:val="0"/>
      <w:divBdr>
        <w:top w:val="none" w:sz="0" w:space="0" w:color="auto"/>
        <w:left w:val="none" w:sz="0" w:space="0" w:color="auto"/>
        <w:bottom w:val="none" w:sz="0" w:space="0" w:color="auto"/>
        <w:right w:val="none" w:sz="0" w:space="0" w:color="auto"/>
      </w:divBdr>
    </w:div>
    <w:div w:id="516384141">
      <w:bodyDiv w:val="1"/>
      <w:marLeft w:val="0"/>
      <w:marRight w:val="0"/>
      <w:marTop w:val="0"/>
      <w:marBottom w:val="0"/>
      <w:divBdr>
        <w:top w:val="none" w:sz="0" w:space="0" w:color="auto"/>
        <w:left w:val="none" w:sz="0" w:space="0" w:color="auto"/>
        <w:bottom w:val="none" w:sz="0" w:space="0" w:color="auto"/>
        <w:right w:val="none" w:sz="0" w:space="0" w:color="auto"/>
      </w:divBdr>
    </w:div>
    <w:div w:id="524757885">
      <w:bodyDiv w:val="1"/>
      <w:marLeft w:val="0"/>
      <w:marRight w:val="0"/>
      <w:marTop w:val="0"/>
      <w:marBottom w:val="0"/>
      <w:divBdr>
        <w:top w:val="none" w:sz="0" w:space="0" w:color="auto"/>
        <w:left w:val="none" w:sz="0" w:space="0" w:color="auto"/>
        <w:bottom w:val="none" w:sz="0" w:space="0" w:color="auto"/>
        <w:right w:val="none" w:sz="0" w:space="0" w:color="auto"/>
      </w:divBdr>
    </w:div>
    <w:div w:id="734397794">
      <w:bodyDiv w:val="1"/>
      <w:marLeft w:val="0"/>
      <w:marRight w:val="0"/>
      <w:marTop w:val="0"/>
      <w:marBottom w:val="0"/>
      <w:divBdr>
        <w:top w:val="none" w:sz="0" w:space="0" w:color="auto"/>
        <w:left w:val="none" w:sz="0" w:space="0" w:color="auto"/>
        <w:bottom w:val="none" w:sz="0" w:space="0" w:color="auto"/>
        <w:right w:val="none" w:sz="0" w:space="0" w:color="auto"/>
      </w:divBdr>
    </w:div>
    <w:div w:id="750782417">
      <w:bodyDiv w:val="1"/>
      <w:marLeft w:val="0"/>
      <w:marRight w:val="0"/>
      <w:marTop w:val="0"/>
      <w:marBottom w:val="0"/>
      <w:divBdr>
        <w:top w:val="none" w:sz="0" w:space="0" w:color="auto"/>
        <w:left w:val="none" w:sz="0" w:space="0" w:color="auto"/>
        <w:bottom w:val="none" w:sz="0" w:space="0" w:color="auto"/>
        <w:right w:val="none" w:sz="0" w:space="0" w:color="auto"/>
      </w:divBdr>
    </w:div>
    <w:div w:id="781455221">
      <w:bodyDiv w:val="1"/>
      <w:marLeft w:val="0"/>
      <w:marRight w:val="0"/>
      <w:marTop w:val="0"/>
      <w:marBottom w:val="0"/>
      <w:divBdr>
        <w:top w:val="none" w:sz="0" w:space="0" w:color="auto"/>
        <w:left w:val="none" w:sz="0" w:space="0" w:color="auto"/>
        <w:bottom w:val="none" w:sz="0" w:space="0" w:color="auto"/>
        <w:right w:val="none" w:sz="0" w:space="0" w:color="auto"/>
      </w:divBdr>
    </w:div>
    <w:div w:id="1289314000">
      <w:bodyDiv w:val="1"/>
      <w:marLeft w:val="0"/>
      <w:marRight w:val="0"/>
      <w:marTop w:val="0"/>
      <w:marBottom w:val="0"/>
      <w:divBdr>
        <w:top w:val="none" w:sz="0" w:space="0" w:color="auto"/>
        <w:left w:val="none" w:sz="0" w:space="0" w:color="auto"/>
        <w:bottom w:val="none" w:sz="0" w:space="0" w:color="auto"/>
        <w:right w:val="none" w:sz="0" w:space="0" w:color="auto"/>
      </w:divBdr>
    </w:div>
    <w:div w:id="1311209482">
      <w:bodyDiv w:val="1"/>
      <w:marLeft w:val="0"/>
      <w:marRight w:val="0"/>
      <w:marTop w:val="0"/>
      <w:marBottom w:val="0"/>
      <w:divBdr>
        <w:top w:val="none" w:sz="0" w:space="0" w:color="auto"/>
        <w:left w:val="none" w:sz="0" w:space="0" w:color="auto"/>
        <w:bottom w:val="none" w:sz="0" w:space="0" w:color="auto"/>
        <w:right w:val="none" w:sz="0" w:space="0" w:color="auto"/>
      </w:divBdr>
    </w:div>
    <w:div w:id="1418792542">
      <w:bodyDiv w:val="1"/>
      <w:marLeft w:val="0"/>
      <w:marRight w:val="0"/>
      <w:marTop w:val="0"/>
      <w:marBottom w:val="0"/>
      <w:divBdr>
        <w:top w:val="none" w:sz="0" w:space="0" w:color="auto"/>
        <w:left w:val="none" w:sz="0" w:space="0" w:color="auto"/>
        <w:bottom w:val="none" w:sz="0" w:space="0" w:color="auto"/>
        <w:right w:val="none" w:sz="0" w:space="0" w:color="auto"/>
      </w:divBdr>
    </w:div>
    <w:div w:id="1427119402">
      <w:marLeft w:val="0"/>
      <w:marRight w:val="0"/>
      <w:marTop w:val="0"/>
      <w:marBottom w:val="0"/>
      <w:divBdr>
        <w:top w:val="none" w:sz="0" w:space="0" w:color="auto"/>
        <w:left w:val="none" w:sz="0" w:space="0" w:color="auto"/>
        <w:bottom w:val="none" w:sz="0" w:space="0" w:color="auto"/>
        <w:right w:val="none" w:sz="0" w:space="0" w:color="auto"/>
      </w:divBdr>
    </w:div>
    <w:div w:id="1427119403">
      <w:marLeft w:val="0"/>
      <w:marRight w:val="0"/>
      <w:marTop w:val="0"/>
      <w:marBottom w:val="0"/>
      <w:divBdr>
        <w:top w:val="none" w:sz="0" w:space="0" w:color="auto"/>
        <w:left w:val="none" w:sz="0" w:space="0" w:color="auto"/>
        <w:bottom w:val="none" w:sz="0" w:space="0" w:color="auto"/>
        <w:right w:val="none" w:sz="0" w:space="0" w:color="auto"/>
      </w:divBdr>
    </w:div>
    <w:div w:id="1427119404">
      <w:marLeft w:val="0"/>
      <w:marRight w:val="0"/>
      <w:marTop w:val="0"/>
      <w:marBottom w:val="0"/>
      <w:divBdr>
        <w:top w:val="none" w:sz="0" w:space="0" w:color="auto"/>
        <w:left w:val="none" w:sz="0" w:space="0" w:color="auto"/>
        <w:bottom w:val="none" w:sz="0" w:space="0" w:color="auto"/>
        <w:right w:val="none" w:sz="0" w:space="0" w:color="auto"/>
      </w:divBdr>
    </w:div>
    <w:div w:id="1427119405">
      <w:marLeft w:val="0"/>
      <w:marRight w:val="0"/>
      <w:marTop w:val="0"/>
      <w:marBottom w:val="0"/>
      <w:divBdr>
        <w:top w:val="none" w:sz="0" w:space="0" w:color="auto"/>
        <w:left w:val="none" w:sz="0" w:space="0" w:color="auto"/>
        <w:bottom w:val="none" w:sz="0" w:space="0" w:color="auto"/>
        <w:right w:val="none" w:sz="0" w:space="0" w:color="auto"/>
      </w:divBdr>
    </w:div>
    <w:div w:id="1427119406">
      <w:marLeft w:val="0"/>
      <w:marRight w:val="0"/>
      <w:marTop w:val="0"/>
      <w:marBottom w:val="0"/>
      <w:divBdr>
        <w:top w:val="none" w:sz="0" w:space="0" w:color="auto"/>
        <w:left w:val="none" w:sz="0" w:space="0" w:color="auto"/>
        <w:bottom w:val="none" w:sz="0" w:space="0" w:color="auto"/>
        <w:right w:val="none" w:sz="0" w:space="0" w:color="auto"/>
      </w:divBdr>
    </w:div>
    <w:div w:id="1427119408">
      <w:marLeft w:val="0"/>
      <w:marRight w:val="0"/>
      <w:marTop w:val="0"/>
      <w:marBottom w:val="0"/>
      <w:divBdr>
        <w:top w:val="none" w:sz="0" w:space="0" w:color="auto"/>
        <w:left w:val="none" w:sz="0" w:space="0" w:color="auto"/>
        <w:bottom w:val="none" w:sz="0" w:space="0" w:color="auto"/>
        <w:right w:val="none" w:sz="0" w:space="0" w:color="auto"/>
      </w:divBdr>
    </w:div>
    <w:div w:id="1427119409">
      <w:marLeft w:val="0"/>
      <w:marRight w:val="0"/>
      <w:marTop w:val="0"/>
      <w:marBottom w:val="0"/>
      <w:divBdr>
        <w:top w:val="none" w:sz="0" w:space="0" w:color="auto"/>
        <w:left w:val="none" w:sz="0" w:space="0" w:color="auto"/>
        <w:bottom w:val="none" w:sz="0" w:space="0" w:color="auto"/>
        <w:right w:val="none" w:sz="0" w:space="0" w:color="auto"/>
      </w:divBdr>
    </w:div>
    <w:div w:id="1427119410">
      <w:marLeft w:val="0"/>
      <w:marRight w:val="0"/>
      <w:marTop w:val="0"/>
      <w:marBottom w:val="0"/>
      <w:divBdr>
        <w:top w:val="none" w:sz="0" w:space="0" w:color="auto"/>
        <w:left w:val="none" w:sz="0" w:space="0" w:color="auto"/>
        <w:bottom w:val="none" w:sz="0" w:space="0" w:color="auto"/>
        <w:right w:val="none" w:sz="0" w:space="0" w:color="auto"/>
      </w:divBdr>
    </w:div>
    <w:div w:id="1427119411">
      <w:marLeft w:val="0"/>
      <w:marRight w:val="0"/>
      <w:marTop w:val="0"/>
      <w:marBottom w:val="0"/>
      <w:divBdr>
        <w:top w:val="none" w:sz="0" w:space="0" w:color="auto"/>
        <w:left w:val="none" w:sz="0" w:space="0" w:color="auto"/>
        <w:bottom w:val="none" w:sz="0" w:space="0" w:color="auto"/>
        <w:right w:val="none" w:sz="0" w:space="0" w:color="auto"/>
      </w:divBdr>
    </w:div>
    <w:div w:id="1427119412">
      <w:marLeft w:val="0"/>
      <w:marRight w:val="0"/>
      <w:marTop w:val="0"/>
      <w:marBottom w:val="0"/>
      <w:divBdr>
        <w:top w:val="none" w:sz="0" w:space="0" w:color="auto"/>
        <w:left w:val="none" w:sz="0" w:space="0" w:color="auto"/>
        <w:bottom w:val="none" w:sz="0" w:space="0" w:color="auto"/>
        <w:right w:val="none" w:sz="0" w:space="0" w:color="auto"/>
      </w:divBdr>
    </w:div>
    <w:div w:id="1427119413">
      <w:marLeft w:val="0"/>
      <w:marRight w:val="0"/>
      <w:marTop w:val="0"/>
      <w:marBottom w:val="0"/>
      <w:divBdr>
        <w:top w:val="none" w:sz="0" w:space="0" w:color="auto"/>
        <w:left w:val="none" w:sz="0" w:space="0" w:color="auto"/>
        <w:bottom w:val="none" w:sz="0" w:space="0" w:color="auto"/>
        <w:right w:val="none" w:sz="0" w:space="0" w:color="auto"/>
      </w:divBdr>
    </w:div>
    <w:div w:id="1427119414">
      <w:marLeft w:val="0"/>
      <w:marRight w:val="0"/>
      <w:marTop w:val="0"/>
      <w:marBottom w:val="0"/>
      <w:divBdr>
        <w:top w:val="none" w:sz="0" w:space="0" w:color="auto"/>
        <w:left w:val="none" w:sz="0" w:space="0" w:color="auto"/>
        <w:bottom w:val="none" w:sz="0" w:space="0" w:color="auto"/>
        <w:right w:val="none" w:sz="0" w:space="0" w:color="auto"/>
      </w:divBdr>
    </w:div>
    <w:div w:id="1427119416">
      <w:marLeft w:val="0"/>
      <w:marRight w:val="0"/>
      <w:marTop w:val="0"/>
      <w:marBottom w:val="0"/>
      <w:divBdr>
        <w:top w:val="none" w:sz="0" w:space="0" w:color="auto"/>
        <w:left w:val="none" w:sz="0" w:space="0" w:color="auto"/>
        <w:bottom w:val="none" w:sz="0" w:space="0" w:color="auto"/>
        <w:right w:val="none" w:sz="0" w:space="0" w:color="auto"/>
      </w:divBdr>
    </w:div>
    <w:div w:id="1427119417">
      <w:marLeft w:val="0"/>
      <w:marRight w:val="0"/>
      <w:marTop w:val="0"/>
      <w:marBottom w:val="0"/>
      <w:divBdr>
        <w:top w:val="none" w:sz="0" w:space="0" w:color="auto"/>
        <w:left w:val="none" w:sz="0" w:space="0" w:color="auto"/>
        <w:bottom w:val="none" w:sz="0" w:space="0" w:color="auto"/>
        <w:right w:val="none" w:sz="0" w:space="0" w:color="auto"/>
      </w:divBdr>
    </w:div>
    <w:div w:id="1427119418">
      <w:marLeft w:val="0"/>
      <w:marRight w:val="0"/>
      <w:marTop w:val="0"/>
      <w:marBottom w:val="0"/>
      <w:divBdr>
        <w:top w:val="none" w:sz="0" w:space="0" w:color="auto"/>
        <w:left w:val="none" w:sz="0" w:space="0" w:color="auto"/>
        <w:bottom w:val="none" w:sz="0" w:space="0" w:color="auto"/>
        <w:right w:val="none" w:sz="0" w:space="0" w:color="auto"/>
      </w:divBdr>
    </w:div>
    <w:div w:id="1427119420">
      <w:marLeft w:val="0"/>
      <w:marRight w:val="0"/>
      <w:marTop w:val="0"/>
      <w:marBottom w:val="0"/>
      <w:divBdr>
        <w:top w:val="none" w:sz="0" w:space="0" w:color="auto"/>
        <w:left w:val="none" w:sz="0" w:space="0" w:color="auto"/>
        <w:bottom w:val="none" w:sz="0" w:space="0" w:color="auto"/>
        <w:right w:val="none" w:sz="0" w:space="0" w:color="auto"/>
      </w:divBdr>
    </w:div>
    <w:div w:id="1427119421">
      <w:marLeft w:val="0"/>
      <w:marRight w:val="0"/>
      <w:marTop w:val="0"/>
      <w:marBottom w:val="0"/>
      <w:divBdr>
        <w:top w:val="none" w:sz="0" w:space="0" w:color="auto"/>
        <w:left w:val="none" w:sz="0" w:space="0" w:color="auto"/>
        <w:bottom w:val="none" w:sz="0" w:space="0" w:color="auto"/>
        <w:right w:val="none" w:sz="0" w:space="0" w:color="auto"/>
      </w:divBdr>
      <w:divsChild>
        <w:div w:id="1427119429">
          <w:marLeft w:val="0"/>
          <w:marRight w:val="0"/>
          <w:marTop w:val="0"/>
          <w:marBottom w:val="0"/>
          <w:divBdr>
            <w:top w:val="none" w:sz="0" w:space="0" w:color="auto"/>
            <w:left w:val="none" w:sz="0" w:space="0" w:color="auto"/>
            <w:bottom w:val="none" w:sz="0" w:space="0" w:color="auto"/>
            <w:right w:val="none" w:sz="0" w:space="0" w:color="auto"/>
          </w:divBdr>
          <w:divsChild>
            <w:div w:id="1427119423">
              <w:marLeft w:val="0"/>
              <w:marRight w:val="0"/>
              <w:marTop w:val="0"/>
              <w:marBottom w:val="0"/>
              <w:divBdr>
                <w:top w:val="none" w:sz="0" w:space="0" w:color="auto"/>
                <w:left w:val="none" w:sz="0" w:space="0" w:color="auto"/>
                <w:bottom w:val="none" w:sz="0" w:space="0" w:color="auto"/>
                <w:right w:val="none" w:sz="0" w:space="0" w:color="auto"/>
              </w:divBdr>
              <w:divsChild>
                <w:div w:id="14271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9422">
      <w:marLeft w:val="0"/>
      <w:marRight w:val="0"/>
      <w:marTop w:val="0"/>
      <w:marBottom w:val="0"/>
      <w:divBdr>
        <w:top w:val="none" w:sz="0" w:space="0" w:color="auto"/>
        <w:left w:val="none" w:sz="0" w:space="0" w:color="auto"/>
        <w:bottom w:val="none" w:sz="0" w:space="0" w:color="auto"/>
        <w:right w:val="none" w:sz="0" w:space="0" w:color="auto"/>
      </w:divBdr>
    </w:div>
    <w:div w:id="1427119425">
      <w:marLeft w:val="0"/>
      <w:marRight w:val="0"/>
      <w:marTop w:val="0"/>
      <w:marBottom w:val="0"/>
      <w:divBdr>
        <w:top w:val="none" w:sz="0" w:space="0" w:color="auto"/>
        <w:left w:val="none" w:sz="0" w:space="0" w:color="auto"/>
        <w:bottom w:val="none" w:sz="0" w:space="0" w:color="auto"/>
        <w:right w:val="none" w:sz="0" w:space="0" w:color="auto"/>
      </w:divBdr>
    </w:div>
    <w:div w:id="1427119426">
      <w:marLeft w:val="0"/>
      <w:marRight w:val="0"/>
      <w:marTop w:val="0"/>
      <w:marBottom w:val="0"/>
      <w:divBdr>
        <w:top w:val="none" w:sz="0" w:space="0" w:color="auto"/>
        <w:left w:val="none" w:sz="0" w:space="0" w:color="auto"/>
        <w:bottom w:val="none" w:sz="0" w:space="0" w:color="auto"/>
        <w:right w:val="none" w:sz="0" w:space="0" w:color="auto"/>
      </w:divBdr>
      <w:divsChild>
        <w:div w:id="1427119415">
          <w:marLeft w:val="0"/>
          <w:marRight w:val="0"/>
          <w:marTop w:val="0"/>
          <w:marBottom w:val="0"/>
          <w:divBdr>
            <w:top w:val="none" w:sz="0" w:space="0" w:color="auto"/>
            <w:left w:val="none" w:sz="0" w:space="0" w:color="auto"/>
            <w:bottom w:val="none" w:sz="0" w:space="0" w:color="auto"/>
            <w:right w:val="none" w:sz="0" w:space="0" w:color="auto"/>
          </w:divBdr>
          <w:divsChild>
            <w:div w:id="1427119424">
              <w:marLeft w:val="0"/>
              <w:marRight w:val="0"/>
              <w:marTop w:val="0"/>
              <w:marBottom w:val="0"/>
              <w:divBdr>
                <w:top w:val="none" w:sz="0" w:space="0" w:color="auto"/>
                <w:left w:val="none" w:sz="0" w:space="0" w:color="auto"/>
                <w:bottom w:val="none" w:sz="0" w:space="0" w:color="auto"/>
                <w:right w:val="none" w:sz="0" w:space="0" w:color="auto"/>
              </w:divBdr>
              <w:divsChild>
                <w:div w:id="14271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9427">
      <w:marLeft w:val="0"/>
      <w:marRight w:val="0"/>
      <w:marTop w:val="0"/>
      <w:marBottom w:val="0"/>
      <w:divBdr>
        <w:top w:val="none" w:sz="0" w:space="0" w:color="auto"/>
        <w:left w:val="none" w:sz="0" w:space="0" w:color="auto"/>
        <w:bottom w:val="none" w:sz="0" w:space="0" w:color="auto"/>
        <w:right w:val="none" w:sz="0" w:space="0" w:color="auto"/>
      </w:divBdr>
    </w:div>
    <w:div w:id="1427119428">
      <w:marLeft w:val="0"/>
      <w:marRight w:val="0"/>
      <w:marTop w:val="0"/>
      <w:marBottom w:val="0"/>
      <w:divBdr>
        <w:top w:val="none" w:sz="0" w:space="0" w:color="auto"/>
        <w:left w:val="none" w:sz="0" w:space="0" w:color="auto"/>
        <w:bottom w:val="none" w:sz="0" w:space="0" w:color="auto"/>
        <w:right w:val="none" w:sz="0" w:space="0" w:color="auto"/>
      </w:divBdr>
    </w:div>
    <w:div w:id="1798835927">
      <w:bodyDiv w:val="1"/>
      <w:marLeft w:val="0"/>
      <w:marRight w:val="0"/>
      <w:marTop w:val="0"/>
      <w:marBottom w:val="0"/>
      <w:divBdr>
        <w:top w:val="none" w:sz="0" w:space="0" w:color="auto"/>
        <w:left w:val="none" w:sz="0" w:space="0" w:color="auto"/>
        <w:bottom w:val="none" w:sz="0" w:space="0" w:color="auto"/>
        <w:right w:val="none" w:sz="0" w:space="0" w:color="auto"/>
      </w:divBdr>
    </w:div>
    <w:div w:id="1856267226">
      <w:bodyDiv w:val="1"/>
      <w:marLeft w:val="0"/>
      <w:marRight w:val="0"/>
      <w:marTop w:val="0"/>
      <w:marBottom w:val="0"/>
      <w:divBdr>
        <w:top w:val="none" w:sz="0" w:space="0" w:color="auto"/>
        <w:left w:val="none" w:sz="0" w:space="0" w:color="auto"/>
        <w:bottom w:val="none" w:sz="0" w:space="0" w:color="auto"/>
        <w:right w:val="none" w:sz="0" w:space="0" w:color="auto"/>
      </w:divBdr>
    </w:div>
    <w:div w:id="21343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1ED21F85762D396582B255D300235F402C7870224F5D677767225867s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0E3FBC6BD2616E3FDE8E8170B543BB92302F6B2D591873A8BC2DEACQ6e3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0D34E0-8192-4795-B896-EFA942C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112</Pages>
  <Words>29150</Words>
  <Characters>166155</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Елена Николаевна</dc:creator>
  <cp:keywords/>
  <dc:description/>
  <cp:lastModifiedBy>Анна И. Слободина</cp:lastModifiedBy>
  <cp:revision>19</cp:revision>
  <cp:lastPrinted>2025-07-02T11:10:00Z</cp:lastPrinted>
  <dcterms:created xsi:type="dcterms:W3CDTF">2025-06-26T13:59:00Z</dcterms:created>
  <dcterms:modified xsi:type="dcterms:W3CDTF">2025-07-02T15:22:00Z</dcterms:modified>
</cp:coreProperties>
</file>